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f094" w14:textId="f53f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2020 года № 6С-66-1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17 марта 2021 года № 7С-4-3. Зарегистрировано Департаментом юстиции Акмолинской области 30 марта 2021 года № 8408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2021-2023 годы" от 24 декабря 2020 года № 6С-66-1 (зарегистрировано в Реестре государственной регистрации нормативных правовых актов № 8319, опубликовано 19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4347596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668845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103082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19230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3556439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4492640,5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13330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36962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(-194929,5)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194929,5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2021 год в сумме 10898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и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4347596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251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4492640,5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804640,1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151754,6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147021,6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572022,4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287161,9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287161,9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328829,9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191862,9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263830,6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199845,8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53451,8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39003,8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генеральных планов городов районного (областного)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иных сельских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-194929,5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