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f880" w14:textId="a08f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24 декабря 2020 года № 6С-66/1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8 сентября 2021 года № 7С-10/1. Зарегистрировано в Министерстве юстиции Республики Казахстан 18 сентября 2021 года № 24423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2021-2023 годы" от 24 декабря 2020 года № 6С-66/1 (зарегистрировано в Реестре государственной регистрации нормативных правовых актов под № 8305)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6528528,0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1012960,0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30080,2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167592,0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5317895,8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6433634,7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9522,8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15432,8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5910,0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108184,0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108184,0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- 22813,5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22813,5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Буландынского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6С-66/1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5317895,8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5317895,8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5317895,8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6433634,7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6С-66/1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6С-66/1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577925,6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малых и моногородов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6С-66/1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1189162,6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Государственной программы развития продуктивной занятости и массового предпринимательства на 2017-2021 годы "Еңбек" на мероприятие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схем развития и застройки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1048216,7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753415,6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591285,4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