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e1b2" w14:textId="04de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страханского района от 7 сентября 2017 № 211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 и опасными условиями труда в Астрах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3 декабря 2021 года № А-12/266. Зарегистрировано в Министерстве юстиции Республики Казахстан 22 декабря 2021 года № 258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от 7 сентября 2017 года № 211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Астраханском районе" (зарегистрировано в Реестре государственной регистрации нормативных правовых актов № 610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страха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