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0aa2" w14:textId="4f90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Астраханского районного маслихата от 11 марта 2020 года № 6С-63-3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Астраханского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2021 года № 7С-7-3. Зарегистрировано Департаментом юстиции Акмолинской области 19 апреля 2021 года № 8434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Астраханского района" от 11 марта 2020 года № 6С-63-3 (зарегистрировано в Реестре государственной регистрации нормативных правовых актов № 7722).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