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4766" w14:textId="c9a4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Аршалынского района от 21 мая 2019 года № А-178 "Об определении мест для размещения агитационных печатных материалов и предоставлении кандидатам помещений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29 апреля 2021 года № А-158. Зарегистрировано Департаментом юстиции Акмолинской области 30 апреля 2021 года № 8457.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Аршалынского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Аршалынского района "Об определении мест для размещения агитационных печатных материалов и предоставлении кандидатам помещений для встреч с избирателями" от 21 мая 2019 года № А-178 (зарегистрировано в Реестре государственной регистрации нормативных правовых актов № 7199).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данный вопрос заместителя акима Аршалынского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Аршалынская районная территориальная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