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016c" w14:textId="c950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25 декабря 2020 года № С 65-2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на территории Аккольского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16 сентября 2021 года № С 8-2. Зарегистрировано в Министерстве юстиции Республики Казахстан 24 сентября 2021 года № 24509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Акмолинской области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на территории Аккольского района" от 25 декабря 2020 года № С 65-2 (зарегистрировано в Реестре государственной регистрации нормативных правовых актов под № 8316)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проведения мирных собраний";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Аккольском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Аккольском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Центральная площадь, село Азат, улица Алаш, 4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село Азат, улица Алаш, от дома № 2 до дома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Центральная площадь перед зданием районного дома культуры, город Акколь, улица Сагадата Нурмагамбетова, 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Городской стадион, город Акколь, улица Пушкина.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следования для проведения мирных собраний: город Акколь, улица Сагадата Нурмагамбетова, от дома № 1 до центральной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Площадь перед памятником-обелиском, село Домбыралы, улица Алаш.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Маршрут следования для проведения мирных собраний: село Домбыралы, улица Алаш, от дома № 2 до площади перед памятником-обелиском.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Площадь перед культурно-спортивным комплексом, село Енбек, улица Бейбитшилик,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Маршрут следования для проведения мирных собраний: село Енбек, улица Студенттер, от магазина "Светлана" до здания коммунального государственного учреждения "Школа-детский сад имени Героя Советского Союза, Халық Қаһарманы С. Нурмагамбетова, села Енбек отдела образования по Аккольскому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Площадь перед обелиском, село Жалгызкарагай, улица Жамбыла Жабаева.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Маршрут следования для проведения мирных собраний: село Жалгызкарагай, улица Орталык, от дома № 1 до дома № 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Площадь перед административным зданием индивидуального предпринимателя "Сембаев", село Кына, улица Тауелсиздик,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Маршрут следования для проведения мирных собраний: село Кына, улица Тауелсиздик, от дома № 1 до магазина "Айгуль".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Площадь перед зданием сельского дома культуры, село Наумовка, улица имени Ыбырая Алтынсарина,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Маршрут следования для проведения мирных собраний: село Наумовка, улица имени Ыбырая Алтынсарина, от дома № 1 до здания сельского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Площадь перед зданием сельского дома культуры, село Новорыбинка, улица имени Павла Савельевича Стрельцова,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Маршрут следования для проведения мирных собраний: село Новорыбинка, улица имени Павла Савельевича Стрельцова, от дома № 2 до здания сельского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Площадь перед зданием сельского дома культуры, село Урюпинка, улица имени Кенесары, 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Маршрут следования для проведения мирных собраний: село Урюпинка, улица имени Аблайхана, от дома № 78 до пересечения с улицей имени Мухтара Ауэзова.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Аккольском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Аккольском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Аккольском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площадь, село Азат, улица Алаш, 4 Б, норма предельной заполняемости 40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село Азат, улица Алаш, от дома № 2 до дома № 25, норма предельной заполняемости 40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центральная площадь перед зданием районного дома культуры, город Акколь, улица Сагадата Нурмагамбетова, 71,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городской стадион, город Акколь, улица Пушкина,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город Акколь, улица Сагадата Нурмагамбетова, от дома № 1 до центральной площади,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 перед памятником-обелиском, село Домбыралы, улица Алаш, норма предельной заполняемости 40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Домбыралы, улица Алаш, от дома № 2 до площади перед памятником-обелиском,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площадь перед культурно-спортивным комплексом, село Енбек, улица Бейбитшилик, 37,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Енбек, улица Студенттер, от магазина "Светлана" до здания коммунального государственного учреждения "Школа-детский сад имени Героя Советского Союза, Халық Қаһарманы С. Нурмагамбетова, села Енбек отдела образования по Аккольскому району управления образования Акмолинской области",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площадь перед обелиском, село Жалгызкарагай, улица Жамбыла Жабаева, норма предельной заполняемости 40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село Жалгызкарагай, улица Орталык, от дома № 1 до дома № 35,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площадь перед административным зданием индивидуального предпринимателя "Сембаев", село Кына, улица Тауелсиздик, 2, норма предельной заполняемости 40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Кына, улица Тауелсиздик, от дома № 1 до магазина "Айгуль",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площадь перед зданием сельского дома культуры, село Наумовка, улица имени Ыбырая Алтынсарина, 19,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село Наумовка, улица имени Ыбырая Алтынсарина, от дома № 1 до здания сельского дома культуры,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площадь перед зданием сельского дома культуры, село Новорыбинка, улица имени Павла Савельевича Стрельцова, 12,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собраний: село Новорыбинка, улица имени Павла Савельевича Стрельцова, от дома № 2 до здания сельского дома культуры, норма предельной заполняемости 30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площадь перед зданием сельского дома культуры, село Урюпинка, улица имени Кенесары, 66, норма предельной заполняемости 40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собраний: село Урюпинка, улица имени Аблайхана, от дома № 78 до пересечения с улицей имени Мухтара Ауэзова, норма предельной заполняемости 30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Аккольского района в день проведения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 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Аккольском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Аккольского района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