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f41d" w14:textId="3f4f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Акмолинского областного маслихата от 19 марта 2020 года № 6С-41-4 "Об утверждении целевых показателей качества окружающей среды по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5 ноября 2021 года № 7С-10-8. Зарегистрировано в Министерстве юстиции Республики Казахстан 15 ноября 2021 года № 25172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целевых показателей качества окружающей среды по Акмолинской области" от 19 марта 2020 года под № 6С-41-4 (зарегистрировано в Реестре государственной регистрации нормативных правовых актов под № 7746).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