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f411" w14:textId="760f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границ территорий для размещения казино, залов игровых автоматов, букмекерских контор и тотализаторов (касс букмекерских контор и (или) тотализаторов) в Бурабайском районе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июля 2021 года № А-7/356. Зарегистрировано в Министерстве юстиции Республики Казахстан 26 июля 2021 года № 23708. Утратило силу постановлением акимата Бурабайского района Акмолинской области от 27 марта 2025 года № А-3/164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Бурабайского района Акмолинской области от 27.03.2025 </w:t>
      </w:r>
      <w:r>
        <w:rPr>
          <w:rFonts w:ascii="Times New Roman"/>
          <w:b w:val="false"/>
          <w:i w:val="false"/>
          <w:color w:val="ff0000"/>
          <w:sz w:val="28"/>
        </w:rPr>
        <w:t>№ А-3/164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игорном бизнесе",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для размещения казино, залов игровых автоматов, букмекерских контор и тотализаторов (касс букмекерских контор и (или) тотализаторов) территорию, расположенную в юго-восточной части побережья озера Щучье Бурабайского района Акмолинской области, в границах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постановлении и структурного элемента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туризма Акмолинской области"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Акмолинской области после его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Министерство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А-7/356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территории для размещения казино, залов игровых автоматов, букмекерских контор и тотализаторов (касс букмекерских контор и (или) тотализаторов), расположенной в юго-восточной части побережья озера Щучье Бурабайского района Акмолинской области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А-7/356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и структурного элемента постановлений акимата Акмолинской области, признанных утратившими силу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определении территорий для размещения казино и залов игровых автоматов в Бурабайском районе Акмолинской области" от 26 марта 2009 года № А-4/129 (зарегистрировано в Реестре государственной регистрации нормативных правовых актов № 3318).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Пункт 3 постановления акимата Акмолинской области "О внесении изменений и дополнений в некоторые постановления акимата Акмолинской области" от 12 апреля 2010 года № А-4/113 (зарегистрировано в Реестре государственной регистрации нормативных правовых актов № 3357).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26 марта 2009 года № А-4/129 "Об определении территорий для размещения казино и залов игровых автоматов в Бурабайском районе Акмолинской области" от 26 ноября 2012 года № А-12/560 (зарегистрировано в Реестре государственной регистрации нормативных правовых актов № 3510).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26 марта 2009 года № А-4/129 "Об определении территорий для размещения казино и залов игровых автоматов в Бурабайском районе Акмолинской области" от 12 декабря 2016 года № А-13/582 (зарегистрировано в Реестре государственной регистрации нормативных правовых актов № 5723).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