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1ffe" w14:textId="8a21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11 декабря 2020 года № 553/77-VI "О бюджете города Нур-Султана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10 марта 2021 года № 11/2-VII. Зарегистрировано Департаментом юстиции города Нур-Султана 26 марта 2021 года № 1313.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10.03.2021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Эталонный контрольный банк НПА РК в электронном виде, 31.03.2021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города Нур-Султана от 10 марта 2021 года № 11/2-VII. Зарегистрировано Департаментом юстиции города Нур-Султана 26 марта 2021 года № 1313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Султана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/>
          <w:i w:val="false"/>
          <w:color w:val="000000"/>
          <w:sz w:val="28"/>
        </w:rPr>
        <w:t xml:space="preserve"> 11 </w:t>
      </w:r>
      <w:r>
        <w:rPr>
          <w:rFonts w:ascii="Times New Roman"/>
          <w:b/>
          <w:i w:val="false"/>
          <w:color w:val="000000"/>
          <w:sz w:val="28"/>
        </w:rPr>
        <w:t>декабря</w:t>
      </w:r>
      <w:r>
        <w:rPr>
          <w:rFonts w:ascii="Times New Roman"/>
          <w:b/>
          <w:i w:val="false"/>
          <w:color w:val="000000"/>
          <w:sz w:val="28"/>
        </w:rPr>
        <w:t xml:space="preserve"> 2020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/>
          <w:i w:val="false"/>
          <w:color w:val="000000"/>
          <w:sz w:val="28"/>
        </w:rPr>
        <w:t xml:space="preserve"> 553/77-VI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Султана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2021-2023 </w:t>
      </w:r>
      <w:r>
        <w:rPr>
          <w:rFonts w:ascii="Times New Roman"/>
          <w:b/>
          <w:i w:val="false"/>
          <w:color w:val="000000"/>
          <w:sz w:val="28"/>
        </w:rPr>
        <w:t>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ИЗПИ</w:t>
      </w:r>
      <w:r>
        <w:rPr>
          <w:rFonts w:ascii="Times New Roman"/>
          <w:b w:val="false"/>
          <w:i/>
          <w:color w:val="000000"/>
          <w:sz w:val="28"/>
        </w:rPr>
        <w:t>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01.01.2021.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11 декабря 2020 года № 553/77-VI "О бюджете города Нур-Султана на 2021-2023 годы" (зарегистрировано в Реестре государственной регистрации нормативных правовых актов за № 151009, опубликовано 5 января 2021 года в эталонном контрольном банке нормативных правовых актов Республики Казахстан)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Нур-Султана на 2021-2023 годы согласно приложениям 1, 2, 3 соответственно, в том числе на 2021 год в следующих объемах: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482 571 983 тысяч тенге, в том числе по: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324 923 599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2 410 835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24 200 000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131 037 549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476 693 559,7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25 957 128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25 957 140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8 214 921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8 214 921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(-28 293 625,7)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28 293 625,7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25 399 502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(-40 301 877)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43 196 000,7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Нур-Султана на 2021 год в сумме 4 001 000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3"/>
    <w:p>
      <w:pPr>
        <w:spacing w:after="0"/>
        <w:ind w:left="0"/>
        <w:jc w:val="both"/>
      </w:pPr>
      <w:bookmarkStart w:name="z28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Султана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Табулдина</w:t>
      </w:r>
    </w:p>
    <w:p>
      <w:pPr>
        <w:spacing w:after="0"/>
        <w:ind w:left="0"/>
        <w:jc w:val="both"/>
      </w:pPr>
      <w:bookmarkStart w:name="z29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Султана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Каналимов</w:t>
      </w:r>
    </w:p>
    <w:p>
      <w:pPr>
        <w:spacing w:after="0"/>
        <w:ind w:left="0"/>
        <w:jc w:val="both"/>
      </w:pPr>
      <w:bookmarkStart w:name="z30" w:id="26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Нур-Султана от 10 марта 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11/2-VII</w:t>
      </w:r>
    </w:p>
    <w:p>
      <w:pPr>
        <w:spacing w:after="0"/>
        <w:ind w:left="0"/>
        <w:jc w:val="both"/>
      </w:pPr>
      <w:bookmarkStart w:name="z31" w:id="27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Нур-Султана от 11 декабря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553/77-VI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Султана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2021 </w:t>
      </w:r>
      <w:r>
        <w:rPr>
          <w:rFonts w:ascii="Times New Roman"/>
          <w:b/>
          <w:i w:val="false"/>
          <w:color w:val="000000"/>
          <w:sz w:val="28"/>
        </w:rPr>
        <w:t>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482 571 983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324 923 599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184 378 478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91 102 744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91 102 744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131 037 549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131 037 549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476 693 559,7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137 898 851,0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89 461 905,2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33 841 623,2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16 211 026,5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купонного вознаграждения по облигациям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53 125 131,5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53 125 131,5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-28 293 625,7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28 293 625,7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-40 301 877,0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-40 301 877,0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-38 792 730,0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43 196 000,7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" w:id="29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Нур-Султана от 10 марта 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11/2-VII</w:t>
      </w:r>
    </w:p>
    <w:p>
      <w:pPr>
        <w:spacing w:after="0"/>
        <w:ind w:left="0"/>
        <w:jc w:val="both"/>
      </w:pPr>
      <w:bookmarkStart w:name="z34" w:id="30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Нур-Султана от 11 декабря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553/77-VI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Султана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2021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разделением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направл</w:t>
      </w:r>
      <w:r>
        <w:rPr>
          <w:rFonts w:ascii="Times New Roman"/>
          <w:b/>
          <w:i w:val="false"/>
          <w:color w:val="000000"/>
          <w:sz w:val="28"/>
        </w:rPr>
        <w:t>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проектов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программ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увеличение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капитала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юридических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6" w:id="32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Нур-Султана от 10 марта 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11/2-VII</w:t>
      </w:r>
    </w:p>
    <w:p>
      <w:pPr>
        <w:spacing w:after="0"/>
        <w:ind w:left="0"/>
        <w:jc w:val="both"/>
      </w:pPr>
      <w:bookmarkStart w:name="z37" w:id="33"/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Нур-Султана от 11 декабря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553/77-VI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Алматы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Султана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2021 </w:t>
      </w:r>
      <w:r>
        <w:rPr>
          <w:rFonts w:ascii="Times New Roman"/>
          <w:b/>
          <w:i w:val="false"/>
          <w:color w:val="000000"/>
          <w:sz w:val="28"/>
        </w:rPr>
        <w:t>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9" w:id="35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Нур-Султана от 10 марта 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11/2-VII</w:t>
      </w:r>
    </w:p>
    <w:p>
      <w:pPr>
        <w:spacing w:after="0"/>
        <w:ind w:left="0"/>
        <w:jc w:val="both"/>
      </w:pPr>
      <w:bookmarkStart w:name="z40" w:id="36"/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Нур-Султана от 11 декабря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553/77-VI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Байқоңыр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Султана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2021 </w:t>
      </w:r>
      <w:r>
        <w:rPr>
          <w:rFonts w:ascii="Times New Roman"/>
          <w:b/>
          <w:i w:val="false"/>
          <w:color w:val="000000"/>
          <w:sz w:val="28"/>
        </w:rPr>
        <w:t>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2" w:id="38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Нур-Султана от 10 марта 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11/2-VII</w:t>
      </w:r>
    </w:p>
    <w:p>
      <w:pPr>
        <w:spacing w:after="0"/>
        <w:ind w:left="0"/>
        <w:jc w:val="both"/>
      </w:pPr>
      <w:bookmarkStart w:name="z43" w:id="39"/>
      <w:r>
        <w:rPr>
          <w:rFonts w:ascii="Times New Roman"/>
          <w:b w:val="false"/>
          <w:i w:val="false"/>
          <w:color w:val="000000"/>
          <w:sz w:val="28"/>
        </w:rPr>
        <w:t>
      Приложение 12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Нур-Султана от 11 декабря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553/77-VI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</w:t>
      </w:r>
      <w:r>
        <w:rPr>
          <w:rFonts w:ascii="Times New Roman"/>
          <w:b/>
          <w:i w:val="false"/>
          <w:color w:val="000000"/>
          <w:sz w:val="28"/>
        </w:rPr>
        <w:t>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Есиль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Султана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2021 </w:t>
      </w:r>
      <w:r>
        <w:rPr>
          <w:rFonts w:ascii="Times New Roman"/>
          <w:b/>
          <w:i w:val="false"/>
          <w:color w:val="000000"/>
          <w:sz w:val="28"/>
        </w:rPr>
        <w:t>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5" w:id="41"/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Нур-Султана от 10 марта 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11/2-VII</w:t>
      </w:r>
    </w:p>
    <w:p>
      <w:pPr>
        <w:spacing w:after="0"/>
        <w:ind w:left="0"/>
        <w:jc w:val="both"/>
      </w:pPr>
      <w:bookmarkStart w:name="z46" w:id="42"/>
      <w:r>
        <w:rPr>
          <w:rFonts w:ascii="Times New Roman"/>
          <w:b w:val="false"/>
          <w:i w:val="false"/>
          <w:color w:val="000000"/>
          <w:sz w:val="28"/>
        </w:rPr>
        <w:t>
      Приложение 15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Нур-Султана от 11 декабря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553/77-VI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Сарыарка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Султана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2021 </w:t>
      </w:r>
      <w:r>
        <w:rPr>
          <w:rFonts w:ascii="Times New Roman"/>
          <w:b/>
          <w:i w:val="false"/>
          <w:color w:val="000000"/>
          <w:sz w:val="28"/>
        </w:rPr>
        <w:t>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