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8114" w14:textId="8f98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29 декабря 2021 года № 614. Зарегистрирован в Министерстве юстиции Республики Казахстан 30 декабря 2021 года № 26280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(зарегистрирован в Реестре государственной регистрации нормативных правовых актов за № 17657)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Типовых правил деятельности организаций образования соответствующих типов и видов";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утвержденное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утвержденное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Типовых правилах деятельности организаций технического и профессионального образования,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 независимо от форм собственности и ведомственной подчиненности.</w:t>
      </w:r>
    </w:p>
    <w:bookmarkEnd w:id="4"/>
    <w:bookmarkStart w:name="z13" w:id="5"/>
    <w:p>
      <w:pPr>
        <w:spacing w:after="0"/>
        <w:ind w:left="0"/>
        <w:jc w:val="both"/>
      </w:pPr>
      <w:r>
        <w:rPr>
          <w:rFonts w:ascii="Times New Roman"/>
          <w:b w:val="false"/>
          <w:i w:val="false"/>
          <w:color w:val="000000"/>
          <w:sz w:val="28"/>
        </w:rPr>
        <w:t>
      дополнить пунктом 1-1 следующего содержания:</w:t>
      </w:r>
    </w:p>
    <w:bookmarkEnd w:id="5"/>
    <w:bookmarkStart w:name="z14" w:id="6"/>
    <w:p>
      <w:pPr>
        <w:spacing w:after="0"/>
        <w:ind w:left="0"/>
        <w:jc w:val="both"/>
      </w:pPr>
      <w:r>
        <w:rPr>
          <w:rFonts w:ascii="Times New Roman"/>
          <w:b w:val="false"/>
          <w:i w:val="false"/>
          <w:color w:val="000000"/>
          <w:sz w:val="28"/>
        </w:rPr>
        <w:t>
      "1-1. В настоящих Типовых правилах используются следующие понятия:</w:t>
      </w:r>
    </w:p>
    <w:bookmarkEnd w:id="6"/>
    <w:bookmarkStart w:name="z15" w:id="7"/>
    <w:p>
      <w:pPr>
        <w:spacing w:after="0"/>
        <w:ind w:left="0"/>
        <w:jc w:val="both"/>
      </w:pPr>
      <w:r>
        <w:rPr>
          <w:rFonts w:ascii="Times New Roman"/>
          <w:b w:val="false"/>
          <w:i w:val="false"/>
          <w:color w:val="000000"/>
          <w:sz w:val="28"/>
        </w:rPr>
        <w:t>
      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7"/>
    <w:bookmarkStart w:name="z16" w:id="8"/>
    <w:p>
      <w:pPr>
        <w:spacing w:after="0"/>
        <w:ind w:left="0"/>
        <w:jc w:val="both"/>
      </w:pPr>
      <w:r>
        <w:rPr>
          <w:rFonts w:ascii="Times New Roman"/>
          <w:b w:val="false"/>
          <w:i w:val="false"/>
          <w:color w:val="000000"/>
          <w:sz w:val="28"/>
        </w:rPr>
        <w:t>
      2) колледж – учебное заведение, реализующее образовательные программы общего среднего, технического и профессионального образования</w:t>
      </w:r>
    </w:p>
    <w:bookmarkEnd w:id="8"/>
    <w:bookmarkStart w:name="z17" w:id="9"/>
    <w:p>
      <w:pPr>
        <w:spacing w:after="0"/>
        <w:ind w:left="0"/>
        <w:jc w:val="both"/>
      </w:pPr>
      <w:r>
        <w:rPr>
          <w:rFonts w:ascii="Times New Roman"/>
          <w:b w:val="false"/>
          <w:i w:val="false"/>
          <w:color w:val="000000"/>
          <w:sz w:val="28"/>
        </w:rPr>
        <w:t>
      3)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9"/>
    <w:bookmarkStart w:name="z18" w:id="10"/>
    <w:p>
      <w:pPr>
        <w:spacing w:after="0"/>
        <w:ind w:left="0"/>
        <w:jc w:val="both"/>
      </w:pPr>
      <w:r>
        <w:rPr>
          <w:rFonts w:ascii="Times New Roman"/>
          <w:b w:val="false"/>
          <w:i w:val="false"/>
          <w:color w:val="000000"/>
          <w:sz w:val="28"/>
        </w:rPr>
        <w:t>
      4)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0"/>
    <w:bookmarkStart w:name="z19" w:id="11"/>
    <w:p>
      <w:pPr>
        <w:spacing w:after="0"/>
        <w:ind w:left="0"/>
        <w:jc w:val="both"/>
      </w:pPr>
      <w:r>
        <w:rPr>
          <w:rFonts w:ascii="Times New Roman"/>
          <w:b w:val="false"/>
          <w:i w:val="false"/>
          <w:color w:val="000000"/>
          <w:sz w:val="28"/>
        </w:rPr>
        <w:t>
      5)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технического и профессионального образования в соответствии с государственным общеобязательным стандартом технического и профессионального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12"/>
    <w:bookmarkStart w:name="z22" w:id="13"/>
    <w:p>
      <w:pPr>
        <w:spacing w:after="0"/>
        <w:ind w:left="0"/>
        <w:jc w:val="both"/>
      </w:pPr>
      <w:r>
        <w:rPr>
          <w:rFonts w:ascii="Times New Roman"/>
          <w:b w:val="false"/>
          <w:i w:val="false"/>
          <w:color w:val="000000"/>
          <w:sz w:val="28"/>
        </w:rPr>
        <w:t>
      дополнить пунктом 2-1 следующего содержания:</w:t>
      </w:r>
    </w:p>
    <w:bookmarkEnd w:id="13"/>
    <w:bookmarkStart w:name="z23" w:id="14"/>
    <w:p>
      <w:pPr>
        <w:spacing w:after="0"/>
        <w:ind w:left="0"/>
        <w:jc w:val="both"/>
      </w:pPr>
      <w:r>
        <w:rPr>
          <w:rFonts w:ascii="Times New Roman"/>
          <w:b w:val="false"/>
          <w:i w:val="false"/>
          <w:color w:val="000000"/>
          <w:sz w:val="28"/>
        </w:rPr>
        <w:t xml:space="preserve">
      "2-1. Виды организаций ТиПО определяются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"3. Задачами организаций ТиПО являются:</w:t>
      </w:r>
    </w:p>
    <w:bookmarkEnd w:id="15"/>
    <w:bookmarkStart w:name="z26" w:id="16"/>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6"/>
    <w:bookmarkStart w:name="z27" w:id="17"/>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7"/>
    <w:bookmarkStart w:name="z28" w:id="18"/>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18"/>
    <w:bookmarkStart w:name="z29" w:id="19"/>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9"/>
    <w:bookmarkStart w:name="z30" w:id="20"/>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иностранным языками;</w:t>
      </w:r>
    </w:p>
    <w:bookmarkEnd w:id="20"/>
    <w:bookmarkStart w:name="z31" w:id="21"/>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21"/>
    <w:bookmarkStart w:name="z32" w:id="22"/>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22"/>
    <w:bookmarkStart w:name="z33" w:id="23"/>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23"/>
    <w:bookmarkStart w:name="z34" w:id="24"/>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24"/>
    <w:bookmarkStart w:name="z35" w:id="25"/>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25"/>
    <w:bookmarkStart w:name="z36" w:id="26"/>
    <w:p>
      <w:pPr>
        <w:spacing w:after="0"/>
        <w:ind w:left="0"/>
        <w:jc w:val="both"/>
      </w:pPr>
      <w:r>
        <w:rPr>
          <w:rFonts w:ascii="Times New Roman"/>
          <w:b w:val="false"/>
          <w:i w:val="false"/>
          <w:color w:val="000000"/>
          <w:sz w:val="28"/>
        </w:rPr>
        <w:t>
      11) интеграция образования, науки и производства;</w:t>
      </w:r>
    </w:p>
    <w:bookmarkEnd w:id="26"/>
    <w:bookmarkStart w:name="z37" w:id="27"/>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27"/>
    <w:bookmarkStart w:name="z38" w:id="28"/>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28"/>
    <w:bookmarkStart w:name="z39" w:id="29"/>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xml:space="preserve">
      "4.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ТиПО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30"/>
    <w:bookmarkStart w:name="z42" w:id="31"/>
    <w:p>
      <w:pPr>
        <w:spacing w:after="0"/>
        <w:ind w:left="0"/>
        <w:jc w:val="both"/>
      </w:pPr>
      <w:r>
        <w:rPr>
          <w:rFonts w:ascii="Times New Roman"/>
          <w:b w:val="false"/>
          <w:i w:val="false"/>
          <w:color w:val="000000"/>
          <w:sz w:val="28"/>
        </w:rPr>
        <w:t>
      дополнить пунктами 8-1 и 8-2 следующего содержания:</w:t>
      </w:r>
    </w:p>
    <w:bookmarkEnd w:id="31"/>
    <w:bookmarkStart w:name="z43" w:id="32"/>
    <w:p>
      <w:pPr>
        <w:spacing w:after="0"/>
        <w:ind w:left="0"/>
        <w:jc w:val="both"/>
      </w:pPr>
      <w:r>
        <w:rPr>
          <w:rFonts w:ascii="Times New Roman"/>
          <w:b w:val="false"/>
          <w:i w:val="false"/>
          <w:color w:val="000000"/>
          <w:sz w:val="28"/>
        </w:rPr>
        <w:t>
       "8-1. Образовательные программы ТиПО в зависимости от их содержания и уровня подготовки обучающихся делятся на образовательные программы:</w:t>
      </w:r>
    </w:p>
    <w:bookmarkEnd w:id="32"/>
    <w:bookmarkStart w:name="z44" w:id="33"/>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33"/>
    <w:bookmarkStart w:name="z45" w:id="34"/>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34"/>
    <w:bookmarkStart w:name="z46" w:id="35"/>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35"/>
    <w:bookmarkStart w:name="z47" w:id="36"/>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36"/>
    <w:bookmarkStart w:name="z48" w:id="37"/>
    <w:p>
      <w:pPr>
        <w:spacing w:after="0"/>
        <w:ind w:left="0"/>
        <w:jc w:val="both"/>
      </w:pPr>
      <w:r>
        <w:rPr>
          <w:rFonts w:ascii="Times New Roman"/>
          <w:b w:val="false"/>
          <w:i w:val="false"/>
          <w:color w:val="000000"/>
          <w:sz w:val="28"/>
        </w:rPr>
        <w:t>
      Перечень образовательных программ ТиПО содержится в реестре образовательных программ. </w:t>
      </w:r>
    </w:p>
    <w:bookmarkEnd w:id="37"/>
    <w:bookmarkStart w:name="z49" w:id="38"/>
    <w:p>
      <w:pPr>
        <w:spacing w:after="0"/>
        <w:ind w:left="0"/>
        <w:jc w:val="both"/>
      </w:pPr>
      <w:r>
        <w:rPr>
          <w:rFonts w:ascii="Times New Roman"/>
          <w:b w:val="false"/>
          <w:i w:val="false"/>
          <w:color w:val="000000"/>
          <w:sz w:val="28"/>
        </w:rPr>
        <w:t>
      Реестр образовательных программ ТиПО содержится в объекте информатизации в области образования.</w:t>
      </w:r>
    </w:p>
    <w:bookmarkEnd w:id="38"/>
    <w:bookmarkStart w:name="z50" w:id="39"/>
    <w:p>
      <w:pPr>
        <w:spacing w:after="0"/>
        <w:ind w:left="0"/>
        <w:jc w:val="both"/>
      </w:pPr>
      <w:r>
        <w:rPr>
          <w:rFonts w:ascii="Times New Roman"/>
          <w:b w:val="false"/>
          <w:i w:val="false"/>
          <w:color w:val="000000"/>
          <w:sz w:val="28"/>
        </w:rPr>
        <w:t>
      8-2. Образовательные программы ТиПО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39"/>
    <w:bookmarkStart w:name="z51" w:id="40"/>
    <w:p>
      <w:pPr>
        <w:spacing w:after="0"/>
        <w:ind w:left="0"/>
        <w:jc w:val="both"/>
      </w:pPr>
      <w:r>
        <w:rPr>
          <w:rFonts w:ascii="Times New Roman"/>
          <w:b w:val="false"/>
          <w:i w:val="false"/>
          <w:color w:val="000000"/>
          <w:sz w:val="28"/>
        </w:rPr>
        <w:t xml:space="preserve">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 </w:t>
      </w:r>
    </w:p>
    <w:bookmarkEnd w:id="40"/>
    <w:bookmarkStart w:name="z52" w:id="41"/>
    <w:p>
      <w:pPr>
        <w:spacing w:after="0"/>
        <w:ind w:left="0"/>
        <w:jc w:val="both"/>
      </w:pPr>
      <w:r>
        <w:rPr>
          <w:rFonts w:ascii="Times New Roman"/>
          <w:b w:val="false"/>
          <w:i w:val="false"/>
          <w:color w:val="000000"/>
          <w:sz w:val="28"/>
        </w:rPr>
        <w:t>
      Образовательные программы ТиПО состоят из программ теоретического и производственного обучения и профессиональной практики.</w:t>
      </w:r>
    </w:p>
    <w:bookmarkEnd w:id="41"/>
    <w:bookmarkStart w:name="z53" w:id="42"/>
    <w:p>
      <w:pPr>
        <w:spacing w:after="0"/>
        <w:ind w:left="0"/>
        <w:jc w:val="both"/>
      </w:pPr>
      <w:r>
        <w:rPr>
          <w:rFonts w:ascii="Times New Roman"/>
          <w:b w:val="false"/>
          <w:i w:val="false"/>
          <w:color w:val="000000"/>
          <w:sz w:val="28"/>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2"/>
    <w:bookmarkStart w:name="z54" w:id="43"/>
    <w:p>
      <w:pPr>
        <w:spacing w:after="0"/>
        <w:ind w:left="0"/>
        <w:jc w:val="both"/>
      </w:pPr>
      <w:r>
        <w:rPr>
          <w:rFonts w:ascii="Times New Roman"/>
          <w:b w:val="false"/>
          <w:i w:val="false"/>
          <w:color w:val="000000"/>
          <w:sz w:val="28"/>
        </w:rPr>
        <w:t xml:space="preserve">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13 человек. </w:t>
      </w:r>
    </w:p>
    <w:bookmarkEnd w:id="43"/>
    <w:bookmarkStart w:name="z55" w:id="44"/>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44"/>
    <w:bookmarkStart w:name="z56" w:id="45"/>
    <w:p>
      <w:pPr>
        <w:spacing w:after="0"/>
        <w:ind w:left="0"/>
        <w:jc w:val="both"/>
      </w:pPr>
      <w:r>
        <w:rPr>
          <w:rFonts w:ascii="Times New Roman"/>
          <w:b w:val="false"/>
          <w:i w:val="false"/>
          <w:color w:val="000000"/>
          <w:sz w:val="28"/>
        </w:rPr>
        <w:t>
      дополнить пунктом 22-1 в следующей редакции:</w:t>
      </w:r>
    </w:p>
    <w:bookmarkEnd w:id="45"/>
    <w:bookmarkStart w:name="z57" w:id="46"/>
    <w:p>
      <w:pPr>
        <w:spacing w:after="0"/>
        <w:ind w:left="0"/>
        <w:jc w:val="both"/>
      </w:pPr>
      <w:r>
        <w:rPr>
          <w:rFonts w:ascii="Times New Roman"/>
          <w:b w:val="false"/>
          <w:i w:val="false"/>
          <w:color w:val="000000"/>
          <w:sz w:val="28"/>
        </w:rPr>
        <w:t>
      "22-1. Обучающимся, прошедшим итоговую аттестацию в организациях ТиПО, выдается документ об образовании государственного образца.</w:t>
      </w:r>
    </w:p>
    <w:bookmarkEnd w:id="46"/>
    <w:bookmarkStart w:name="z58" w:id="47"/>
    <w:p>
      <w:pPr>
        <w:spacing w:after="0"/>
        <w:ind w:left="0"/>
        <w:jc w:val="both"/>
      </w:pPr>
      <w:r>
        <w:rPr>
          <w:rFonts w:ascii="Times New Roman"/>
          <w:b w:val="false"/>
          <w:i w:val="false"/>
          <w:color w:val="000000"/>
          <w:sz w:val="28"/>
        </w:rPr>
        <w:t>
      Документы об образовании государственного образца выдают организации образования ТиПО, имеющие лицензию на занятие образовательной деятельностью по образовательным программам ТиПО и прошедшие государственную аттестацию или аккредитацию в аккредитационных органах, внесенных в реестр признанных аккредитационных органов.";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xml:space="preserve">
      "24. Количество педагогов и перечень должностей педагогов в организациях образования ТиПО, реализующих образовательные программы ТиПО, определяются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"Об образовании".";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2" w:id="49"/>
    <w:p>
      <w:pPr>
        <w:spacing w:after="0"/>
        <w:ind w:left="0"/>
        <w:jc w:val="both"/>
      </w:pPr>
      <w:r>
        <w:rPr>
          <w:rFonts w:ascii="Times New Roman"/>
          <w:b w:val="false"/>
          <w:i w:val="false"/>
          <w:color w:val="000000"/>
          <w:sz w:val="28"/>
        </w:rPr>
        <w:t>
      "29. Учебный процесс в организациях ТиПО,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9"/>
    <w:bookmarkStart w:name="z63" w:id="50"/>
    <w:p>
      <w:pPr>
        <w:spacing w:after="0"/>
        <w:ind w:left="0"/>
        <w:jc w:val="both"/>
      </w:pPr>
      <w:r>
        <w:rPr>
          <w:rFonts w:ascii="Times New Roman"/>
          <w:b w:val="false"/>
          <w:i w:val="false"/>
          <w:color w:val="000000"/>
          <w:sz w:val="28"/>
        </w:rPr>
        <w:t>
      Виды, сроки и содержание профессиональной практики определяются рабочими учебными программами и рабочими учебными планами.</w:t>
      </w:r>
    </w:p>
    <w:bookmarkEnd w:id="50"/>
    <w:bookmarkStart w:name="z64" w:id="51"/>
    <w:p>
      <w:pPr>
        <w:spacing w:after="0"/>
        <w:ind w:left="0"/>
        <w:jc w:val="both"/>
      </w:pPr>
      <w:r>
        <w:rPr>
          <w:rFonts w:ascii="Times New Roman"/>
          <w:b w:val="false"/>
          <w:i w:val="false"/>
          <w:color w:val="000000"/>
          <w:sz w:val="28"/>
        </w:rPr>
        <w:t xml:space="preserve">
      Организация и проведения профессиональной практики организации ТиПО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"Об утверждении Правил организации и проведения профессиональной практики и правил определения предприятий (организаций) в качестве баз практики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13395).";</w:t>
      </w:r>
    </w:p>
    <w:bookmarkEnd w:id="51"/>
    <w:bookmarkStart w:name="z65" w:id="52"/>
    <w:p>
      <w:pPr>
        <w:spacing w:after="0"/>
        <w:ind w:left="0"/>
        <w:jc w:val="both"/>
      </w:pPr>
      <w:r>
        <w:rPr>
          <w:rFonts w:ascii="Times New Roman"/>
          <w:b w:val="false"/>
          <w:i w:val="false"/>
          <w:color w:val="000000"/>
          <w:sz w:val="28"/>
        </w:rPr>
        <w:t>
      дополнить пунктами 29-1 и 29-2 следующего содержания:</w:t>
      </w:r>
    </w:p>
    <w:bookmarkEnd w:id="52"/>
    <w:bookmarkStart w:name="z66" w:id="53"/>
    <w:p>
      <w:pPr>
        <w:spacing w:after="0"/>
        <w:ind w:left="0"/>
        <w:jc w:val="both"/>
      </w:pPr>
      <w:r>
        <w:rPr>
          <w:rFonts w:ascii="Times New Roman"/>
          <w:b w:val="false"/>
          <w:i w:val="false"/>
          <w:color w:val="000000"/>
          <w:sz w:val="28"/>
        </w:rPr>
        <w:t xml:space="preserve">
      "29-1.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53"/>
    <w:bookmarkStart w:name="z67" w:id="54"/>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54"/>
    <w:bookmarkStart w:name="z68" w:id="55"/>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55"/>
    <w:bookmarkStart w:name="z69" w:id="56"/>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56"/>
    <w:bookmarkStart w:name="z70" w:id="57"/>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57"/>
    <w:bookmarkStart w:name="z71" w:id="58"/>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58"/>
    <w:bookmarkStart w:name="z72" w:id="59"/>
    <w:p>
      <w:pPr>
        <w:spacing w:after="0"/>
        <w:ind w:left="0"/>
        <w:jc w:val="both"/>
      </w:pPr>
      <w:r>
        <w:rPr>
          <w:rFonts w:ascii="Times New Roman"/>
          <w:b w:val="false"/>
          <w:i w:val="false"/>
          <w:color w:val="000000"/>
          <w:sz w:val="28"/>
        </w:rPr>
        <w:t xml:space="preserve">
      29-2. Организации образования ТиПО, реализующие образовательные программы ТиПО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в соответствии </w:t>
      </w:r>
      <w:r>
        <w:rPr>
          <w:rFonts w:ascii="Times New Roman"/>
          <w:b w:val="false"/>
          <w:i w:val="false"/>
          <w:color w:val="000000"/>
          <w:sz w:val="28"/>
        </w:rPr>
        <w:t>подпунктом 3-2)</w:t>
      </w:r>
      <w:r>
        <w:rPr>
          <w:rFonts w:ascii="Times New Roman"/>
          <w:b w:val="false"/>
          <w:i w:val="false"/>
          <w:color w:val="000000"/>
          <w:sz w:val="28"/>
        </w:rPr>
        <w:t xml:space="preserve"> статьи 63 Закона "Об образовании".";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74" w:id="60"/>
    <w:p>
      <w:pPr>
        <w:spacing w:after="0"/>
        <w:ind w:left="0"/>
        <w:jc w:val="both"/>
      </w:pPr>
      <w:r>
        <w:rPr>
          <w:rFonts w:ascii="Times New Roman"/>
          <w:b w:val="false"/>
          <w:i w:val="false"/>
          <w:color w:val="000000"/>
          <w:sz w:val="28"/>
        </w:rPr>
        <w:t xml:space="preserve">
      "35. Государственный контроль в организациях ТиПО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 </w:t>
      </w:r>
    </w:p>
    <w:bookmarkEnd w:id="60"/>
    <w:bookmarkStart w:name="z75" w:id="61"/>
    <w:p>
      <w:pPr>
        <w:spacing w:after="0"/>
        <w:ind w:left="0"/>
        <w:jc w:val="both"/>
      </w:pPr>
      <w:r>
        <w:rPr>
          <w:rFonts w:ascii="Times New Roman"/>
          <w:b w:val="false"/>
          <w:i w:val="false"/>
          <w:color w:val="000000"/>
          <w:sz w:val="28"/>
        </w:rPr>
        <w:t xml:space="preserve">
      36. Педагоги организаций образования ТиПО,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61"/>
    <w:bookmarkStart w:name="z76" w:id="62"/>
    <w:p>
      <w:pPr>
        <w:spacing w:after="0"/>
        <w:ind w:left="0"/>
        <w:jc w:val="both"/>
      </w:pPr>
      <w:r>
        <w:rPr>
          <w:rFonts w:ascii="Times New Roman"/>
          <w:b w:val="false"/>
          <w:i w:val="false"/>
          <w:color w:val="000000"/>
          <w:sz w:val="28"/>
        </w:rPr>
        <w:t>
      дополнить пунктом 39-1 следующего содержания:</w:t>
      </w:r>
    </w:p>
    <w:bookmarkEnd w:id="62"/>
    <w:bookmarkStart w:name="z77" w:id="63"/>
    <w:p>
      <w:pPr>
        <w:spacing w:after="0"/>
        <w:ind w:left="0"/>
        <w:jc w:val="both"/>
      </w:pPr>
      <w:r>
        <w:rPr>
          <w:rFonts w:ascii="Times New Roman"/>
          <w:b w:val="false"/>
          <w:i w:val="false"/>
          <w:color w:val="000000"/>
          <w:sz w:val="28"/>
        </w:rPr>
        <w:t xml:space="preserve">
      "39-1. Дистанционное обучение осуществляется в организациях ТиПО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(зарегистрирован в Реестре государственной регистрации нормативных правовых актов под № 10768).";</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9" w:id="64"/>
    <w:p>
      <w:pPr>
        <w:spacing w:after="0"/>
        <w:ind w:left="0"/>
        <w:jc w:val="both"/>
      </w:pPr>
      <w:r>
        <w:rPr>
          <w:rFonts w:ascii="Times New Roman"/>
          <w:b w:val="false"/>
          <w:i w:val="false"/>
          <w:color w:val="000000"/>
          <w:sz w:val="28"/>
        </w:rPr>
        <w:t>
      "41. Организация образования ТиПО, реализующие образовательные программы ТиПО присваивают обучающимся рабочие квалификаций, квалификаций "специалист среднего звена".";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1" w:id="65"/>
    <w:p>
      <w:pPr>
        <w:spacing w:after="0"/>
        <w:ind w:left="0"/>
        <w:jc w:val="both"/>
      </w:pPr>
      <w:r>
        <w:rPr>
          <w:rFonts w:ascii="Times New Roman"/>
          <w:b w:val="false"/>
          <w:i w:val="false"/>
          <w:color w:val="000000"/>
          <w:sz w:val="28"/>
        </w:rPr>
        <w:t>
      "43. Организации образования ТиПО, реализующие образовательные программы ТиПО, обеспечивают осуществление приема обучающихся в организациях ТиПО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65"/>
    <w:bookmarkStart w:name="z8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Типовых правил деятельности организаций послесреднего образования, утвержденных указанным приказом:</w:t>
      </w:r>
    </w:p>
    <w:bookmarkEnd w:id="66"/>
    <w:bookmarkStart w:name="z83" w:id="67"/>
    <w:p>
      <w:pPr>
        <w:spacing w:after="0"/>
        <w:ind w:left="0"/>
        <w:jc w:val="both"/>
      </w:pPr>
      <w:r>
        <w:rPr>
          <w:rFonts w:ascii="Times New Roman"/>
          <w:b w:val="false"/>
          <w:i w:val="false"/>
          <w:color w:val="000000"/>
          <w:sz w:val="28"/>
        </w:rPr>
        <w:t>
      дополнить пунктом 1-1 следующего содержания:</w:t>
      </w:r>
    </w:p>
    <w:bookmarkEnd w:id="67"/>
    <w:bookmarkStart w:name="z84" w:id="68"/>
    <w:p>
      <w:pPr>
        <w:spacing w:after="0"/>
        <w:ind w:left="0"/>
        <w:jc w:val="both"/>
      </w:pPr>
      <w:r>
        <w:rPr>
          <w:rFonts w:ascii="Times New Roman"/>
          <w:b w:val="false"/>
          <w:i w:val="false"/>
          <w:color w:val="000000"/>
          <w:sz w:val="28"/>
        </w:rPr>
        <w:t>
      "1-1. В настоящих Типовых правилах используются следующие понятия:</w:t>
      </w:r>
    </w:p>
    <w:bookmarkEnd w:id="68"/>
    <w:bookmarkStart w:name="z85" w:id="69"/>
    <w:p>
      <w:pPr>
        <w:spacing w:after="0"/>
        <w:ind w:left="0"/>
        <w:jc w:val="both"/>
      </w:pPr>
      <w:r>
        <w:rPr>
          <w:rFonts w:ascii="Times New Roman"/>
          <w:b w:val="false"/>
          <w:i w:val="false"/>
          <w:color w:val="000000"/>
          <w:sz w:val="28"/>
        </w:rPr>
        <w:t>
      1)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69"/>
    <w:bookmarkStart w:name="z86" w:id="70"/>
    <w:p>
      <w:pPr>
        <w:spacing w:after="0"/>
        <w:ind w:left="0"/>
        <w:jc w:val="both"/>
      </w:pPr>
      <w:r>
        <w:rPr>
          <w:rFonts w:ascii="Times New Roman"/>
          <w:b w:val="false"/>
          <w:i w:val="false"/>
          <w:color w:val="000000"/>
          <w:sz w:val="28"/>
        </w:rPr>
        <w:t>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70"/>
    <w:bookmarkStart w:name="z87" w:id="71"/>
    <w:p>
      <w:pPr>
        <w:spacing w:after="0"/>
        <w:ind w:left="0"/>
        <w:jc w:val="both"/>
      </w:pPr>
      <w:r>
        <w:rPr>
          <w:rFonts w:ascii="Times New Roman"/>
          <w:b w:val="false"/>
          <w:i w:val="false"/>
          <w:color w:val="000000"/>
          <w:sz w:val="28"/>
        </w:rPr>
        <w:t>
      3)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71"/>
    <w:bookmarkStart w:name="z88" w:id="72"/>
    <w:p>
      <w:pPr>
        <w:spacing w:after="0"/>
        <w:ind w:left="0"/>
        <w:jc w:val="both"/>
      </w:pPr>
      <w:r>
        <w:rPr>
          <w:rFonts w:ascii="Times New Roman"/>
          <w:b w:val="false"/>
          <w:i w:val="false"/>
          <w:color w:val="000000"/>
          <w:sz w:val="28"/>
        </w:rPr>
        <w:t>
      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2"/>
    <w:bookmarkStart w:name="z89" w:id="73"/>
    <w:p>
      <w:pPr>
        <w:spacing w:after="0"/>
        <w:ind w:left="0"/>
        <w:jc w:val="both"/>
      </w:pPr>
      <w:r>
        <w:rPr>
          <w:rFonts w:ascii="Times New Roman"/>
          <w:b w:val="false"/>
          <w:i w:val="false"/>
          <w:color w:val="000000"/>
          <w:sz w:val="28"/>
        </w:rPr>
        <w:t>
      5) прикладной бакалавр - квалификация, присуждаемая лицам, освоившим образовательные программы послесреднего образования.";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74"/>
    <w:bookmarkStart w:name="z92" w:id="75"/>
    <w:p>
      <w:pPr>
        <w:spacing w:after="0"/>
        <w:ind w:left="0"/>
        <w:jc w:val="both"/>
      </w:pPr>
      <w:r>
        <w:rPr>
          <w:rFonts w:ascii="Times New Roman"/>
          <w:b w:val="false"/>
          <w:i w:val="false"/>
          <w:color w:val="000000"/>
          <w:sz w:val="28"/>
        </w:rPr>
        <w:t xml:space="preserve">
      Образовательные программы ПО реализуются в высших колледжах или училищах согласно </w:t>
      </w:r>
      <w:r>
        <w:rPr>
          <w:rFonts w:ascii="Times New Roman"/>
          <w:b w:val="false"/>
          <w:i w:val="false"/>
          <w:color w:val="000000"/>
          <w:sz w:val="28"/>
        </w:rPr>
        <w:t>статьи 33</w:t>
      </w:r>
      <w:r>
        <w:rPr>
          <w:rFonts w:ascii="Times New Roman"/>
          <w:b w:val="false"/>
          <w:i w:val="false"/>
          <w:color w:val="000000"/>
          <w:sz w:val="28"/>
        </w:rPr>
        <w:t xml:space="preserve"> Закона "Об образовании".</w:t>
      </w:r>
    </w:p>
    <w:bookmarkEnd w:id="75"/>
    <w:bookmarkStart w:name="z93" w:id="76"/>
    <w:p>
      <w:pPr>
        <w:spacing w:after="0"/>
        <w:ind w:left="0"/>
        <w:jc w:val="both"/>
      </w:pPr>
      <w:r>
        <w:rPr>
          <w:rFonts w:ascii="Times New Roman"/>
          <w:b w:val="false"/>
          <w:i w:val="false"/>
          <w:color w:val="000000"/>
          <w:sz w:val="28"/>
        </w:rPr>
        <w:t>
      3. Задачами организаций ПО являются:</w:t>
      </w:r>
    </w:p>
    <w:bookmarkEnd w:id="76"/>
    <w:bookmarkStart w:name="z94" w:id="77"/>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77"/>
    <w:bookmarkStart w:name="z95" w:id="78"/>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bookmarkEnd w:id="78"/>
    <w:bookmarkStart w:name="z96" w:id="79"/>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79"/>
    <w:bookmarkStart w:name="z97" w:id="80"/>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80"/>
    <w:bookmarkStart w:name="z98" w:id="81"/>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bookmarkEnd w:id="81"/>
    <w:bookmarkStart w:name="z99" w:id="82"/>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82"/>
    <w:bookmarkStart w:name="z100" w:id="83"/>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83"/>
    <w:bookmarkStart w:name="z101" w:id="84"/>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84"/>
    <w:bookmarkStart w:name="z102" w:id="85"/>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85"/>
    <w:bookmarkStart w:name="z103" w:id="86"/>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86"/>
    <w:bookmarkStart w:name="z104" w:id="87"/>
    <w:p>
      <w:pPr>
        <w:spacing w:after="0"/>
        <w:ind w:left="0"/>
        <w:jc w:val="both"/>
      </w:pPr>
      <w:r>
        <w:rPr>
          <w:rFonts w:ascii="Times New Roman"/>
          <w:b w:val="false"/>
          <w:i w:val="false"/>
          <w:color w:val="000000"/>
          <w:sz w:val="28"/>
        </w:rPr>
        <w:t>
      11) интеграция образования, науки и производства;</w:t>
      </w:r>
    </w:p>
    <w:bookmarkEnd w:id="87"/>
    <w:bookmarkStart w:name="z105" w:id="88"/>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88"/>
    <w:bookmarkStart w:name="z106" w:id="89"/>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89"/>
    <w:bookmarkStart w:name="z107" w:id="90"/>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9" w:id="91"/>
    <w:p>
      <w:pPr>
        <w:spacing w:after="0"/>
        <w:ind w:left="0"/>
        <w:jc w:val="both"/>
      </w:pPr>
      <w:r>
        <w:rPr>
          <w:rFonts w:ascii="Times New Roman"/>
          <w:b w:val="false"/>
          <w:i w:val="false"/>
          <w:color w:val="000000"/>
          <w:sz w:val="28"/>
        </w:rPr>
        <w:t xml:space="preserve">
      "4. Организации 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1" w:id="92"/>
    <w:p>
      <w:pPr>
        <w:spacing w:after="0"/>
        <w:ind w:left="0"/>
        <w:jc w:val="both"/>
      </w:pPr>
      <w:r>
        <w:rPr>
          <w:rFonts w:ascii="Times New Roman"/>
          <w:b w:val="false"/>
          <w:i w:val="false"/>
          <w:color w:val="000000"/>
          <w:sz w:val="28"/>
        </w:rPr>
        <w:t xml:space="preserve">
      "6. Образовательные программы ПО реализуются в соответствии со статьей 33 Закона "Об образовании" и государственным общеобязательным стандартом ПО,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92"/>
    <w:bookmarkStart w:name="z112" w:id="93"/>
    <w:p>
      <w:pPr>
        <w:spacing w:after="0"/>
        <w:ind w:left="0"/>
        <w:jc w:val="both"/>
      </w:pPr>
      <w:r>
        <w:rPr>
          <w:rFonts w:ascii="Times New Roman"/>
          <w:b w:val="false"/>
          <w:i w:val="false"/>
          <w:color w:val="000000"/>
          <w:sz w:val="28"/>
        </w:rPr>
        <w:t>
      дополнить пунктом 8-1 следующего содержания:</w:t>
      </w:r>
    </w:p>
    <w:bookmarkEnd w:id="93"/>
    <w:bookmarkStart w:name="z113" w:id="94"/>
    <w:p>
      <w:pPr>
        <w:spacing w:after="0"/>
        <w:ind w:left="0"/>
        <w:jc w:val="both"/>
      </w:pPr>
      <w:r>
        <w:rPr>
          <w:rFonts w:ascii="Times New Roman"/>
          <w:b w:val="false"/>
          <w:i w:val="false"/>
          <w:color w:val="000000"/>
          <w:sz w:val="28"/>
        </w:rPr>
        <w:t xml:space="preserve">
      "8-1.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ПО с включением отдельных модулей или дисциплин образовательных программ бакалавриата в соответствии пунктом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"Об образовании".</w:t>
      </w:r>
    </w:p>
    <w:bookmarkEnd w:id="94"/>
    <w:bookmarkStart w:name="z114" w:id="95"/>
    <w:p>
      <w:pPr>
        <w:spacing w:after="0"/>
        <w:ind w:left="0"/>
        <w:jc w:val="both"/>
      </w:pPr>
      <w:r>
        <w:rPr>
          <w:rFonts w:ascii="Times New Roman"/>
          <w:b w:val="false"/>
          <w:i w:val="false"/>
          <w:color w:val="000000"/>
          <w:sz w:val="28"/>
        </w:rPr>
        <w:t>
      Перечень образовательных программ ПО содержится в реестре образовательных программ.</w:t>
      </w:r>
    </w:p>
    <w:bookmarkEnd w:id="95"/>
    <w:bookmarkStart w:name="z115" w:id="96"/>
    <w:p>
      <w:pPr>
        <w:spacing w:after="0"/>
        <w:ind w:left="0"/>
        <w:jc w:val="both"/>
      </w:pPr>
      <w:r>
        <w:rPr>
          <w:rFonts w:ascii="Times New Roman"/>
          <w:b w:val="false"/>
          <w:i w:val="false"/>
          <w:color w:val="000000"/>
          <w:sz w:val="28"/>
        </w:rPr>
        <w:t xml:space="preserve">
      Реестр образовательных программ ПО содержится в объекте информатизации в области образования в соответствии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"Об образовании"";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17" w:id="97"/>
    <w:p>
      <w:pPr>
        <w:spacing w:after="0"/>
        <w:ind w:left="0"/>
        <w:jc w:val="both"/>
      </w:pPr>
      <w:r>
        <w:rPr>
          <w:rFonts w:ascii="Times New Roman"/>
          <w:b w:val="false"/>
          <w:i w:val="false"/>
          <w:color w:val="000000"/>
          <w:sz w:val="28"/>
        </w:rPr>
        <w:t>
      "20. К обучающимся в организациях ПО, реализующих образовательные программы ПО, относятся студенты, кадеты, курсанты, слушатели.";</w:t>
      </w:r>
    </w:p>
    <w:bookmarkEnd w:id="97"/>
    <w:bookmarkStart w:name="z118" w:id="98"/>
    <w:p>
      <w:pPr>
        <w:spacing w:after="0"/>
        <w:ind w:left="0"/>
        <w:jc w:val="both"/>
      </w:pPr>
      <w:r>
        <w:rPr>
          <w:rFonts w:ascii="Times New Roman"/>
          <w:b w:val="false"/>
          <w:i w:val="false"/>
          <w:color w:val="000000"/>
          <w:sz w:val="28"/>
        </w:rPr>
        <w:t>
      дополнить пунктом 20-1 следующего содержания:</w:t>
      </w:r>
    </w:p>
    <w:bookmarkEnd w:id="98"/>
    <w:bookmarkStart w:name="z119" w:id="99"/>
    <w:p>
      <w:pPr>
        <w:spacing w:after="0"/>
        <w:ind w:left="0"/>
        <w:jc w:val="both"/>
      </w:pPr>
      <w:r>
        <w:rPr>
          <w:rFonts w:ascii="Times New Roman"/>
          <w:b w:val="false"/>
          <w:i w:val="false"/>
          <w:color w:val="000000"/>
          <w:sz w:val="28"/>
        </w:rPr>
        <w:t xml:space="preserve">
      "20-1. Обучающимся, прошедшим итоговую аттестацию в организациях ПО, выдается документ об образовании государственного образца согласно </w:t>
      </w:r>
      <w:r>
        <w:rPr>
          <w:rFonts w:ascii="Times New Roman"/>
          <w:b w:val="false"/>
          <w:i w:val="false"/>
          <w:color w:val="000000"/>
          <w:sz w:val="28"/>
        </w:rPr>
        <w:t>статьи 39</w:t>
      </w:r>
      <w:r>
        <w:rPr>
          <w:rFonts w:ascii="Times New Roman"/>
          <w:b w:val="false"/>
          <w:i w:val="false"/>
          <w:color w:val="000000"/>
          <w:sz w:val="28"/>
        </w:rPr>
        <w:t xml:space="preserve"> Закона "Об образовании.";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1" w:id="100"/>
    <w:p>
      <w:pPr>
        <w:spacing w:after="0"/>
        <w:ind w:left="0"/>
        <w:jc w:val="both"/>
      </w:pPr>
      <w:r>
        <w:rPr>
          <w:rFonts w:ascii="Times New Roman"/>
          <w:b w:val="false"/>
          <w:i w:val="false"/>
          <w:color w:val="000000"/>
          <w:sz w:val="28"/>
        </w:rPr>
        <w:t xml:space="preserve">
      "22. Количество педагогов и перечень должностей педагогов в организациях ПО, реализующих образовательные программы ПО, определяются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"Об образовании.";</w:t>
      </w:r>
    </w:p>
    <w:bookmarkEnd w:id="100"/>
    <w:bookmarkStart w:name="z122" w:id="101"/>
    <w:p>
      <w:pPr>
        <w:spacing w:after="0"/>
        <w:ind w:left="0"/>
        <w:jc w:val="both"/>
      </w:pPr>
      <w:r>
        <w:rPr>
          <w:rFonts w:ascii="Times New Roman"/>
          <w:b w:val="false"/>
          <w:i w:val="false"/>
          <w:color w:val="000000"/>
          <w:sz w:val="28"/>
        </w:rPr>
        <w:t xml:space="preserve">
      дополнить пунктами 26-1 и 26-2 следующего содержания: </w:t>
      </w:r>
    </w:p>
    <w:bookmarkEnd w:id="101"/>
    <w:bookmarkStart w:name="z123" w:id="102"/>
    <w:p>
      <w:pPr>
        <w:spacing w:after="0"/>
        <w:ind w:left="0"/>
        <w:jc w:val="both"/>
      </w:pPr>
      <w:r>
        <w:rPr>
          <w:rFonts w:ascii="Times New Roman"/>
          <w:b w:val="false"/>
          <w:i w:val="false"/>
          <w:color w:val="000000"/>
          <w:sz w:val="28"/>
        </w:rPr>
        <w:t xml:space="preserve">
      "26-1.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102"/>
    <w:bookmarkStart w:name="z124" w:id="103"/>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103"/>
    <w:bookmarkStart w:name="z125" w:id="104"/>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104"/>
    <w:bookmarkStart w:name="z126" w:id="105"/>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105"/>
    <w:bookmarkStart w:name="z127" w:id="106"/>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106"/>
    <w:bookmarkStart w:name="z128" w:id="107"/>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107"/>
    <w:bookmarkStart w:name="z129" w:id="108"/>
    <w:p>
      <w:pPr>
        <w:spacing w:after="0"/>
        <w:ind w:left="0"/>
        <w:jc w:val="both"/>
      </w:pPr>
      <w:r>
        <w:rPr>
          <w:rFonts w:ascii="Times New Roman"/>
          <w:b w:val="false"/>
          <w:i w:val="false"/>
          <w:color w:val="000000"/>
          <w:sz w:val="28"/>
        </w:rPr>
        <w:t xml:space="preserve">
      26-2. Организации образования ПО, реализующие образовательные программы 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в соответствии </w:t>
      </w:r>
      <w:r>
        <w:rPr>
          <w:rFonts w:ascii="Times New Roman"/>
          <w:b w:val="false"/>
          <w:i w:val="false"/>
          <w:color w:val="000000"/>
          <w:sz w:val="28"/>
        </w:rPr>
        <w:t>подпунктом 3-2)</w:t>
      </w:r>
      <w:r>
        <w:rPr>
          <w:rFonts w:ascii="Times New Roman"/>
          <w:b w:val="false"/>
          <w:i w:val="false"/>
          <w:color w:val="000000"/>
          <w:sz w:val="28"/>
        </w:rPr>
        <w:t xml:space="preserve"> статьи 63 Закона "Об образовании".";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31" w:id="109"/>
    <w:p>
      <w:pPr>
        <w:spacing w:after="0"/>
        <w:ind w:left="0"/>
        <w:jc w:val="both"/>
      </w:pPr>
      <w:r>
        <w:rPr>
          <w:rFonts w:ascii="Times New Roman"/>
          <w:b w:val="false"/>
          <w:i w:val="false"/>
          <w:color w:val="000000"/>
          <w:sz w:val="28"/>
        </w:rPr>
        <w:t>
      "27. Виды, сроки и содержание профессиональной практики определяются рабочими учебными программами и рабочими учебными планами.</w:t>
      </w:r>
    </w:p>
    <w:bookmarkEnd w:id="109"/>
    <w:bookmarkStart w:name="z132" w:id="110"/>
    <w:p>
      <w:pPr>
        <w:spacing w:after="0"/>
        <w:ind w:left="0"/>
        <w:jc w:val="both"/>
      </w:pPr>
      <w:r>
        <w:rPr>
          <w:rFonts w:ascii="Times New Roman"/>
          <w:b w:val="false"/>
          <w:i w:val="false"/>
          <w:color w:val="000000"/>
          <w:sz w:val="28"/>
        </w:rPr>
        <w:t>
      Для проведения профессиональной практики организации ПО,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110"/>
    <w:bookmarkStart w:name="z133" w:id="111"/>
    <w:p>
      <w:pPr>
        <w:spacing w:after="0"/>
        <w:ind w:left="0"/>
        <w:jc w:val="both"/>
      </w:pPr>
      <w:r>
        <w:rPr>
          <w:rFonts w:ascii="Times New Roman"/>
          <w:b w:val="false"/>
          <w:i w:val="false"/>
          <w:color w:val="000000"/>
          <w:sz w:val="28"/>
        </w:rPr>
        <w:t>
      В договорах определяются обязанности и ответственность организаций ПО, предприятий (организаций), являющихся базами практики, и обучающихся.</w:t>
      </w:r>
    </w:p>
    <w:bookmarkEnd w:id="111"/>
    <w:bookmarkStart w:name="z134" w:id="112"/>
    <w:p>
      <w:pPr>
        <w:spacing w:after="0"/>
        <w:ind w:left="0"/>
        <w:jc w:val="both"/>
      </w:pPr>
      <w:r>
        <w:rPr>
          <w:rFonts w:ascii="Times New Roman"/>
          <w:b w:val="false"/>
          <w:i w:val="false"/>
          <w:color w:val="000000"/>
          <w:sz w:val="28"/>
        </w:rPr>
        <w:t>
      Затраты на профессиональную практику предусматриваются организациями ПО и предприятиями (организациями), являющимися базами практики, и определяются заключенными договорами.</w:t>
      </w:r>
    </w:p>
    <w:bookmarkEnd w:id="112"/>
    <w:bookmarkStart w:name="z135" w:id="113"/>
    <w:p>
      <w:pPr>
        <w:spacing w:after="0"/>
        <w:ind w:left="0"/>
        <w:jc w:val="both"/>
      </w:pPr>
      <w:r>
        <w:rPr>
          <w:rFonts w:ascii="Times New Roman"/>
          <w:b w:val="false"/>
          <w:i w:val="false"/>
          <w:color w:val="000000"/>
          <w:sz w:val="28"/>
        </w:rPr>
        <w:t xml:space="preserve">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13 человек. </w:t>
      </w:r>
    </w:p>
    <w:bookmarkEnd w:id="113"/>
    <w:bookmarkStart w:name="z136" w:id="114"/>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38" w:id="115"/>
    <w:p>
      <w:pPr>
        <w:spacing w:after="0"/>
        <w:ind w:left="0"/>
        <w:jc w:val="both"/>
      </w:pPr>
      <w:r>
        <w:rPr>
          <w:rFonts w:ascii="Times New Roman"/>
          <w:b w:val="false"/>
          <w:i w:val="false"/>
          <w:color w:val="000000"/>
          <w:sz w:val="28"/>
        </w:rPr>
        <w:t xml:space="preserve">
      "34. Педагоги организаций образования ПО, реализующих образовательные программы 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40" w:id="116"/>
    <w:p>
      <w:pPr>
        <w:spacing w:after="0"/>
        <w:ind w:left="0"/>
        <w:jc w:val="both"/>
      </w:pPr>
      <w:r>
        <w:rPr>
          <w:rFonts w:ascii="Times New Roman"/>
          <w:b w:val="false"/>
          <w:i w:val="false"/>
          <w:color w:val="000000"/>
          <w:sz w:val="28"/>
        </w:rPr>
        <w:t xml:space="preserve">
      "36. Государственный контроль в организациях 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42" w:id="117"/>
    <w:p>
      <w:pPr>
        <w:spacing w:after="0"/>
        <w:ind w:left="0"/>
        <w:jc w:val="both"/>
      </w:pPr>
      <w:r>
        <w:rPr>
          <w:rFonts w:ascii="Times New Roman"/>
          <w:b w:val="false"/>
          <w:i w:val="false"/>
          <w:color w:val="000000"/>
          <w:sz w:val="28"/>
        </w:rPr>
        <w:t>
      "40. Организации образования ПО, реализующие образовательные программы ПО, обеспечивают осуществление приема обучающихся в организациях 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117"/>
    <w:bookmarkStart w:name="z143" w:id="118"/>
    <w:p>
      <w:pPr>
        <w:spacing w:after="0"/>
        <w:ind w:left="0"/>
        <w:jc w:val="both"/>
      </w:pPr>
      <w:r>
        <w:rPr>
          <w:rFonts w:ascii="Times New Roman"/>
          <w:b w:val="false"/>
          <w:i w:val="false"/>
          <w:color w:val="000000"/>
          <w:sz w:val="28"/>
        </w:rPr>
        <w:t>
      дополнить пунктом 43 следующего содержания:</w:t>
      </w:r>
    </w:p>
    <w:bookmarkEnd w:id="118"/>
    <w:bookmarkStart w:name="z144" w:id="119"/>
    <w:p>
      <w:pPr>
        <w:spacing w:after="0"/>
        <w:ind w:left="0"/>
        <w:jc w:val="both"/>
      </w:pPr>
      <w:r>
        <w:rPr>
          <w:rFonts w:ascii="Times New Roman"/>
          <w:b w:val="false"/>
          <w:i w:val="false"/>
          <w:color w:val="000000"/>
          <w:sz w:val="28"/>
        </w:rPr>
        <w:t xml:space="preserve">
      "43. Дистанционное обучение осуществляется в организациях 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(зарегистрирован в Реестре государственной регистрации нормативных правовых актов под № 10768).". </w:t>
      </w:r>
    </w:p>
    <w:bookmarkEnd w:id="119"/>
    <w:bookmarkStart w:name="z145"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Типовых правил деятельности организаций высшего и (или) послевузовского образования, утвержденных указанным приказом: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7" w:id="121"/>
    <w:p>
      <w:pPr>
        <w:spacing w:after="0"/>
        <w:ind w:left="0"/>
        <w:jc w:val="both"/>
      </w:pPr>
      <w:r>
        <w:rPr>
          <w:rFonts w:ascii="Times New Roman"/>
          <w:b w:val="false"/>
          <w:i w:val="false"/>
          <w:color w:val="000000"/>
          <w:sz w:val="28"/>
        </w:rPr>
        <w:t>
      "19. Штатное расписание определяется ОВПО и ежегодно утверждается его руководителем (исполнительным органом).</w:t>
      </w:r>
    </w:p>
    <w:bookmarkEnd w:id="121"/>
    <w:bookmarkStart w:name="z148" w:id="122"/>
    <w:p>
      <w:pPr>
        <w:spacing w:after="0"/>
        <w:ind w:left="0"/>
        <w:jc w:val="both"/>
      </w:pPr>
      <w:r>
        <w:rPr>
          <w:rFonts w:ascii="Times New Roman"/>
          <w:b w:val="false"/>
          <w:i w:val="false"/>
          <w:color w:val="000000"/>
          <w:sz w:val="28"/>
        </w:rPr>
        <w:t xml:space="preserve">
      В ОВПО, созданных в форме НАО, штатное расписание утверждается исполнительным органом в пределах утвержденной штатной численности советом директоров в соответствии с </w:t>
      </w:r>
      <w:r>
        <w:rPr>
          <w:rFonts w:ascii="Times New Roman"/>
          <w:b w:val="false"/>
          <w:i w:val="false"/>
          <w:color w:val="000000"/>
          <w:sz w:val="28"/>
        </w:rPr>
        <w:t>пунктом 9-2</w:t>
      </w:r>
      <w:r>
        <w:rPr>
          <w:rFonts w:ascii="Times New Roman"/>
          <w:b w:val="false"/>
          <w:i w:val="false"/>
          <w:color w:val="000000"/>
          <w:sz w:val="28"/>
        </w:rPr>
        <w:t xml:space="preserve"> статьи 44 Закона "Об образовании".</w:t>
      </w:r>
    </w:p>
    <w:bookmarkEnd w:id="122"/>
    <w:bookmarkStart w:name="z149" w:id="123"/>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151" w:id="124"/>
    <w:p>
      <w:pPr>
        <w:spacing w:after="0"/>
        <w:ind w:left="0"/>
        <w:jc w:val="both"/>
      </w:pPr>
      <w:r>
        <w:rPr>
          <w:rFonts w:ascii="Times New Roman"/>
          <w:b w:val="false"/>
          <w:i w:val="false"/>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124"/>
    <w:bookmarkStart w:name="z152" w:id="125"/>
    <w:p>
      <w:pPr>
        <w:spacing w:after="0"/>
        <w:ind w:left="0"/>
        <w:jc w:val="both"/>
      </w:pPr>
      <w:r>
        <w:rPr>
          <w:rFonts w:ascii="Times New Roman"/>
          <w:b w:val="false"/>
          <w:i w:val="false"/>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End w:id="125"/>
    <w:bookmarkStart w:name="z153" w:id="126"/>
    <w:p>
      <w:pPr>
        <w:spacing w:after="0"/>
        <w:ind w:left="0"/>
        <w:jc w:val="both"/>
      </w:pPr>
      <w:r>
        <w:rPr>
          <w:rFonts w:ascii="Times New Roman"/>
          <w:b w:val="false"/>
          <w:i w:val="false"/>
          <w:color w:val="000000"/>
          <w:sz w:val="28"/>
        </w:rPr>
        <w:t>
      ОВПО обеспечивает прием, перевод и восстановления, обучающихся в единой информационной системе образования уполномоченного органа в области образования с прикреплением соответствующих документов.</w:t>
      </w:r>
    </w:p>
    <w:bookmarkEnd w:id="126"/>
    <w:bookmarkStart w:name="z154" w:id="127"/>
    <w:p>
      <w:pPr>
        <w:spacing w:after="0"/>
        <w:ind w:left="0"/>
        <w:jc w:val="both"/>
      </w:pPr>
      <w:r>
        <w:rPr>
          <w:rFonts w:ascii="Times New Roman"/>
          <w:b w:val="false"/>
          <w:i w:val="false"/>
          <w:color w:val="000000"/>
          <w:sz w:val="28"/>
        </w:rPr>
        <w:t xml:space="preserve">
      ОВПО после выдачи документов об образовании выпускникам в течение месяца вносит эти данные в единую информационную систему образования уполномоченного органа в области образования. </w:t>
      </w:r>
    </w:p>
    <w:bookmarkEnd w:id="127"/>
    <w:bookmarkStart w:name="z155" w:id="128"/>
    <w:p>
      <w:pPr>
        <w:spacing w:after="0"/>
        <w:ind w:left="0"/>
        <w:jc w:val="both"/>
      </w:pPr>
      <w:r>
        <w:rPr>
          <w:rFonts w:ascii="Times New Roman"/>
          <w:b w:val="false"/>
          <w:i w:val="false"/>
          <w:color w:val="000000"/>
          <w:sz w:val="28"/>
        </w:rPr>
        <w:t>
      Серии документов об образовании собственного образца для выпускников ОВПО, выданные с 2021 года, утверждаются уполномоченным органом в области образования. Генерация номеров и QR кодов осуществляется посредством специального сервиса, предоставляемого уполномоченным органом в области образования.</w:t>
      </w:r>
    </w:p>
    <w:bookmarkEnd w:id="128"/>
    <w:bookmarkStart w:name="z156" w:id="129"/>
    <w:p>
      <w:pPr>
        <w:spacing w:after="0"/>
        <w:ind w:left="0"/>
        <w:jc w:val="both"/>
      </w:pPr>
      <w:r>
        <w:rPr>
          <w:rFonts w:ascii="Times New Roman"/>
          <w:b w:val="false"/>
          <w:i w:val="false"/>
          <w:color w:val="000000"/>
          <w:sz w:val="28"/>
        </w:rPr>
        <w:t>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p>
    <w:bookmarkStart w:name="z158" w:id="130"/>
    <w:p>
      <w:pPr>
        <w:spacing w:after="0"/>
        <w:ind w:left="0"/>
        <w:jc w:val="both"/>
      </w:pPr>
      <w:r>
        <w:rPr>
          <w:rFonts w:ascii="Times New Roman"/>
          <w:b w:val="false"/>
          <w:i w:val="false"/>
          <w:color w:val="000000"/>
          <w:sz w:val="28"/>
        </w:rPr>
        <w:t>
      "25.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утверждается ОВПО.</w:t>
      </w:r>
    </w:p>
    <w:bookmarkEnd w:id="130"/>
    <w:bookmarkStart w:name="z159" w:id="131"/>
    <w:p>
      <w:pPr>
        <w:spacing w:after="0"/>
        <w:ind w:left="0"/>
        <w:jc w:val="both"/>
      </w:pPr>
      <w:r>
        <w:rPr>
          <w:rFonts w:ascii="Times New Roman"/>
          <w:b w:val="false"/>
          <w:i w:val="false"/>
          <w:color w:val="000000"/>
          <w:sz w:val="28"/>
        </w:rPr>
        <w:t>
      Размер оплаты и сведения об оплате обучающихся ОВПО вносит в единую информационную систему образования уполномоченного органа в области образования.</w:t>
      </w:r>
    </w:p>
    <w:bookmarkEnd w:id="131"/>
    <w:bookmarkStart w:name="z160" w:id="132"/>
    <w:p>
      <w:pPr>
        <w:spacing w:after="0"/>
        <w:ind w:left="0"/>
        <w:jc w:val="both"/>
      </w:pPr>
      <w:r>
        <w:rPr>
          <w:rFonts w:ascii="Times New Roman"/>
          <w:b w:val="false"/>
          <w:i w:val="false"/>
          <w:color w:val="000000"/>
          <w:sz w:val="28"/>
        </w:rPr>
        <w:t>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 </w:t>
      </w:r>
    </w:p>
    <w:bookmarkStart w:name="z162" w:id="133"/>
    <w:p>
      <w:pPr>
        <w:spacing w:after="0"/>
        <w:ind w:left="0"/>
        <w:jc w:val="both"/>
      </w:pPr>
      <w:r>
        <w:rPr>
          <w:rFonts w:ascii="Times New Roman"/>
          <w:b w:val="false"/>
          <w:i w:val="false"/>
          <w:color w:val="000000"/>
          <w:sz w:val="28"/>
        </w:rPr>
        <w:t>
      "31. ОВПО разрабатывает, утверждает и обеспечивает соблюдение правил перевода и восстановления обучающихся в соответствии с нормами настоящих правил.</w:t>
      </w:r>
    </w:p>
    <w:bookmarkEnd w:id="133"/>
    <w:bookmarkStart w:name="z163" w:id="134"/>
    <w:p>
      <w:pPr>
        <w:spacing w:after="0"/>
        <w:ind w:left="0"/>
        <w:jc w:val="both"/>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w:t>
      </w:r>
    </w:p>
    <w:bookmarkEnd w:id="134"/>
    <w:bookmarkStart w:name="z164" w:id="135"/>
    <w:p>
      <w:pPr>
        <w:spacing w:after="0"/>
        <w:ind w:left="0"/>
        <w:jc w:val="both"/>
      </w:pPr>
      <w:r>
        <w:rPr>
          <w:rFonts w:ascii="Times New Roman"/>
          <w:b w:val="false"/>
          <w:i w:val="false"/>
          <w:color w:val="000000"/>
          <w:sz w:val="28"/>
        </w:rPr>
        <w:t>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bookmarkEnd w:id="135"/>
    <w:bookmarkStart w:name="z165" w:id="136"/>
    <w:p>
      <w:pPr>
        <w:spacing w:after="0"/>
        <w:ind w:left="0"/>
        <w:jc w:val="both"/>
      </w:pPr>
      <w:r>
        <w:rPr>
          <w:rFonts w:ascii="Times New Roman"/>
          <w:b w:val="false"/>
          <w:i w:val="false"/>
          <w:color w:val="000000"/>
          <w:sz w:val="28"/>
        </w:rPr>
        <w:t>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
    <w:bookmarkEnd w:id="136"/>
    <w:bookmarkStart w:name="z166" w:id="137"/>
    <w:p>
      <w:pPr>
        <w:spacing w:after="0"/>
        <w:ind w:left="0"/>
        <w:jc w:val="both"/>
      </w:pPr>
      <w:r>
        <w:rPr>
          <w:rFonts w:ascii="Times New Roman"/>
          <w:b w:val="false"/>
          <w:i w:val="false"/>
          <w:color w:val="000000"/>
          <w:sz w:val="28"/>
        </w:rPr>
        <w:t>
      В случае добровольного прекращения лицензии и (или) приложения к лицензии на занятие образовательной деятельностью или ликвидации ОВПО, обучающийся данного ОВПО переводится в другие ОВПО для продолжения обучения в течение текущего семестра со дня добровольного возврата ОВПО о прекращении лицензии и (или) приложения к лицензии или ликвидации ОВПО.</w:t>
      </w:r>
    </w:p>
    <w:bookmarkEnd w:id="137"/>
    <w:bookmarkStart w:name="z167" w:id="138"/>
    <w:p>
      <w:pPr>
        <w:spacing w:after="0"/>
        <w:ind w:left="0"/>
        <w:jc w:val="both"/>
      </w:pPr>
      <w:r>
        <w:rPr>
          <w:rFonts w:ascii="Times New Roman"/>
          <w:b w:val="false"/>
          <w:i w:val="false"/>
          <w:color w:val="000000"/>
          <w:sz w:val="28"/>
        </w:rPr>
        <w:t>
      В случае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обучающийся данного ОВПО переводится в другие ОВПО для продолжения обучения в месячный срок со дня принятия решения о приостановлении, отзыве или истечении срока действия аккредитации.</w:t>
      </w:r>
    </w:p>
    <w:bookmarkEnd w:id="138"/>
    <w:bookmarkStart w:name="z168" w:id="139"/>
    <w:p>
      <w:pPr>
        <w:spacing w:after="0"/>
        <w:ind w:left="0"/>
        <w:jc w:val="both"/>
      </w:pPr>
      <w:r>
        <w:rPr>
          <w:rFonts w:ascii="Times New Roman"/>
          <w:b w:val="false"/>
          <w:i w:val="false"/>
          <w:color w:val="000000"/>
          <w:sz w:val="28"/>
        </w:rPr>
        <w:t>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139"/>
    <w:bookmarkStart w:name="z169" w:id="140"/>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bookmarkEnd w:id="140"/>
    <w:bookmarkStart w:name="z170" w:id="141"/>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ОВПО.</w:t>
      </w:r>
    </w:p>
    <w:bookmarkEnd w:id="141"/>
    <w:bookmarkStart w:name="z171" w:id="142"/>
    <w:p>
      <w:pPr>
        <w:spacing w:after="0"/>
        <w:ind w:left="0"/>
        <w:jc w:val="both"/>
      </w:pPr>
      <w:r>
        <w:rPr>
          <w:rFonts w:ascii="Times New Roman"/>
          <w:b w:val="false"/>
          <w:i w:val="false"/>
          <w:color w:val="000000"/>
          <w:sz w:val="28"/>
        </w:rPr>
        <w:t>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нарушения академической честности обучающимся.</w:t>
      </w:r>
    </w:p>
    <w:bookmarkEnd w:id="142"/>
    <w:bookmarkStart w:name="z172" w:id="143"/>
    <w:p>
      <w:pPr>
        <w:spacing w:after="0"/>
        <w:ind w:left="0"/>
        <w:jc w:val="both"/>
      </w:pPr>
      <w:r>
        <w:rPr>
          <w:rFonts w:ascii="Times New Roman"/>
          <w:b w:val="false"/>
          <w:i w:val="false"/>
          <w:color w:val="000000"/>
          <w:sz w:val="28"/>
        </w:rPr>
        <w:t>
      При переводе или восстановлении обучающихся для перезачета результатов обучения ОВПО создается соответствующая комиссия.</w:t>
      </w:r>
    </w:p>
    <w:bookmarkEnd w:id="143"/>
    <w:bookmarkStart w:name="z173" w:id="144"/>
    <w:p>
      <w:pPr>
        <w:spacing w:after="0"/>
        <w:ind w:left="0"/>
        <w:jc w:val="both"/>
      </w:pPr>
      <w:r>
        <w:rPr>
          <w:rFonts w:ascii="Times New Roman"/>
          <w:b w:val="false"/>
          <w:i w:val="false"/>
          <w:color w:val="000000"/>
          <w:sz w:val="28"/>
        </w:rPr>
        <w:t>
      Перевод или восстановление обучающихся, за исключением организаций образования при Президенте Республики Казахстан и ВСУЗов, осуществляется в ОВПО, имеющих лицензию и (или) приложение к лицензии на занятие образовательной деятельностью, а также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(ОЭСР) по области образования.</w:t>
      </w:r>
    </w:p>
    <w:bookmarkEnd w:id="144"/>
    <w:bookmarkStart w:name="z174" w:id="145"/>
    <w:p>
      <w:pPr>
        <w:spacing w:after="0"/>
        <w:ind w:left="0"/>
        <w:jc w:val="both"/>
      </w:pPr>
      <w:r>
        <w:rPr>
          <w:rFonts w:ascii="Times New Roman"/>
          <w:b w:val="false"/>
          <w:i w:val="false"/>
          <w:color w:val="000000"/>
          <w:sz w:val="28"/>
        </w:rPr>
        <w:t xml:space="preserve">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перевод и восстановление обучающихся в данную ОВПО не осуществляется. </w:t>
      </w:r>
    </w:p>
    <w:bookmarkEnd w:id="145"/>
    <w:bookmarkStart w:name="z175" w:id="146"/>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ОВПО, а также на педагогические специальности в пределах выделенной квоты, переводятся в другой ОВПО только на платной основе.</w:t>
      </w:r>
    </w:p>
    <w:bookmarkEnd w:id="146"/>
    <w:bookmarkStart w:name="z176" w:id="147"/>
    <w:p>
      <w:pPr>
        <w:spacing w:after="0"/>
        <w:ind w:left="0"/>
        <w:jc w:val="both"/>
      </w:pPr>
      <w:r>
        <w:rPr>
          <w:rFonts w:ascii="Times New Roman"/>
          <w:b w:val="false"/>
          <w:i w:val="false"/>
          <w:color w:val="000000"/>
          <w:sz w:val="28"/>
        </w:rPr>
        <w:t>
      Перевод студентов, магистрантов, слушателей и резидентуры из других ОВПО в национальный ОВПО или иной ОВПО осуществляется при условии доплаты обучающимися разницы стоимости образовательного гранта.</w:t>
      </w:r>
    </w:p>
    <w:bookmarkEnd w:id="147"/>
    <w:bookmarkStart w:name="z177" w:id="148"/>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за № 17650).</w:t>
      </w:r>
    </w:p>
    <w:bookmarkEnd w:id="148"/>
    <w:bookmarkStart w:name="z178" w:id="149"/>
    <w:p>
      <w:pPr>
        <w:spacing w:after="0"/>
        <w:ind w:left="0"/>
        <w:jc w:val="both"/>
      </w:pPr>
      <w:r>
        <w:rPr>
          <w:rFonts w:ascii="Times New Roman"/>
          <w:b w:val="false"/>
          <w:i w:val="false"/>
          <w:color w:val="000000"/>
          <w:sz w:val="28"/>
        </w:rPr>
        <w:t xml:space="preserve">
      Перевод обучающегося с других групп образовательных программ высшего образования,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за № 17650).</w:t>
      </w:r>
    </w:p>
    <w:bookmarkEnd w:id="149"/>
    <w:bookmarkStart w:name="z179" w:id="150"/>
    <w:p>
      <w:pPr>
        <w:spacing w:after="0"/>
        <w:ind w:left="0"/>
        <w:jc w:val="both"/>
      </w:pPr>
      <w:r>
        <w:rPr>
          <w:rFonts w:ascii="Times New Roman"/>
          <w:b w:val="false"/>
          <w:i w:val="false"/>
          <w:color w:val="000000"/>
          <w:sz w:val="28"/>
        </w:rPr>
        <w:t>
      Перевод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по области образования.</w:t>
      </w:r>
    </w:p>
    <w:bookmarkEnd w:id="150"/>
    <w:bookmarkStart w:name="z180" w:id="151"/>
    <w:p>
      <w:pPr>
        <w:spacing w:after="0"/>
        <w:ind w:left="0"/>
        <w:jc w:val="both"/>
      </w:pPr>
      <w:r>
        <w:rPr>
          <w:rFonts w:ascii="Times New Roman"/>
          <w:b w:val="false"/>
          <w:i w:val="false"/>
          <w:color w:val="000000"/>
          <w:sz w:val="28"/>
        </w:rPr>
        <w:t>
      ОВПО в течение трех рабочих дней с момента перевода, отчисления, приема, зачисления обучающихся вносит соответствующие изменения в единую информационную систему образования уполномоченного органа в области образования.</w:t>
      </w:r>
    </w:p>
    <w:bookmarkEnd w:id="151"/>
    <w:bookmarkStart w:name="z181" w:id="152"/>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152"/>
    <w:bookmarkStart w:name="z182" w:id="153"/>
    <w:p>
      <w:pPr>
        <w:spacing w:after="0"/>
        <w:ind w:left="0"/>
        <w:jc w:val="both"/>
      </w:pPr>
      <w:r>
        <w:rPr>
          <w:rFonts w:ascii="Times New Roman"/>
          <w:b w:val="false"/>
          <w:i w:val="false"/>
          <w:color w:val="000000"/>
          <w:sz w:val="28"/>
        </w:rPr>
        <w:t>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ОВПО необходимо обеспечить размещение соответствующей информации на официальном сайте ОВПО с обязательным уведомлением обучающихся.</w:t>
      </w:r>
    </w:p>
    <w:bookmarkEnd w:id="153"/>
    <w:bookmarkStart w:name="z183" w:id="154"/>
    <w:p>
      <w:pPr>
        <w:spacing w:after="0"/>
        <w:ind w:left="0"/>
        <w:jc w:val="both"/>
      </w:pPr>
      <w:r>
        <w:rPr>
          <w:rFonts w:ascii="Times New Roman"/>
          <w:b w:val="false"/>
          <w:i w:val="false"/>
          <w:color w:val="000000"/>
          <w:sz w:val="28"/>
        </w:rPr>
        <w:t>
      При этом информация размешается на главной странице официального веб-ресурса ОВПО. Информация располагается над шапкой (header) сайта, размер шрифта не менее 20 пикселей (px), шрифт – полужирный, в блоке новостей (при его наличии на главной странице). Сведения публикуются на первой позиции списка и не перемещаются вниз при добавлении более новых новостей. Не допускается использование мелкого размера шрифта.";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 </w:t>
      </w:r>
    </w:p>
    <w:bookmarkStart w:name="z185" w:id="155"/>
    <w:p>
      <w:pPr>
        <w:spacing w:after="0"/>
        <w:ind w:left="0"/>
        <w:jc w:val="both"/>
      </w:pPr>
      <w:r>
        <w:rPr>
          <w:rFonts w:ascii="Times New Roman"/>
          <w:b w:val="false"/>
          <w:i w:val="false"/>
          <w:color w:val="000000"/>
          <w:sz w:val="28"/>
        </w:rPr>
        <w:t xml:space="preserve">
      "40. Порядок проведения текущего контроля успеваемости,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5"/>
    <w:bookmarkStart w:name="z186" w:id="156"/>
    <w:p>
      <w:pPr>
        <w:spacing w:after="0"/>
        <w:ind w:left="0"/>
        <w:jc w:val="both"/>
      </w:pPr>
      <w:r>
        <w:rPr>
          <w:rFonts w:ascii="Times New Roman"/>
          <w:b w:val="false"/>
          <w:i w:val="false"/>
          <w:color w:val="000000"/>
          <w:sz w:val="28"/>
        </w:rPr>
        <w:t>
      При этом, ОВПО вносит данные о текущем контроле успеваемости, промежуточной и итоговой аттестации, посещаемости обучающихся в единую информационною систему образования уполномоченного органа в области образования.</w:t>
      </w:r>
    </w:p>
    <w:bookmarkEnd w:id="156"/>
    <w:bookmarkStart w:name="z187" w:id="157"/>
    <w:p>
      <w:pPr>
        <w:spacing w:after="0"/>
        <w:ind w:left="0"/>
        <w:jc w:val="both"/>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7"/>
    <w:bookmarkStart w:name="z188" w:id="158"/>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 </w:t>
      </w:r>
    </w:p>
    <w:bookmarkStart w:name="z190" w:id="159"/>
    <w:p>
      <w:pPr>
        <w:spacing w:after="0"/>
        <w:ind w:left="0"/>
        <w:jc w:val="both"/>
      </w:pPr>
      <w:r>
        <w:rPr>
          <w:rFonts w:ascii="Times New Roman"/>
          <w:b w:val="false"/>
          <w:i w:val="false"/>
          <w:color w:val="000000"/>
          <w:sz w:val="28"/>
        </w:rPr>
        <w:t>
      "49. ОВПО утверждает формы и требования к заполнению документов об образовании собственного образца.</w:t>
      </w:r>
    </w:p>
    <w:bookmarkEnd w:id="159"/>
    <w:bookmarkStart w:name="z191" w:id="160"/>
    <w:p>
      <w:pPr>
        <w:spacing w:after="0"/>
        <w:ind w:left="0"/>
        <w:jc w:val="both"/>
      </w:pPr>
      <w:r>
        <w:rPr>
          <w:rFonts w:ascii="Times New Roman"/>
          <w:b w:val="false"/>
          <w:i w:val="false"/>
          <w:color w:val="000000"/>
          <w:sz w:val="28"/>
        </w:rPr>
        <w:t>
      Номер и QR коды документов об образовании собственного образца генерируются в специальном сервисе, предоставляемом уполномоченным органом в области образования.</w:t>
      </w:r>
    </w:p>
    <w:bookmarkEnd w:id="160"/>
    <w:bookmarkStart w:name="z192" w:id="161"/>
    <w:p>
      <w:pPr>
        <w:spacing w:after="0"/>
        <w:ind w:left="0"/>
        <w:jc w:val="both"/>
      </w:pPr>
      <w:r>
        <w:rPr>
          <w:rFonts w:ascii="Times New Roman"/>
          <w:b w:val="false"/>
          <w:i w:val="false"/>
          <w:color w:val="000000"/>
          <w:sz w:val="28"/>
        </w:rPr>
        <w:t xml:space="preserve">
      Документы об образовании собственного образца, не имеющие генерированные номера и QR коды считаются недействительными. </w:t>
      </w:r>
    </w:p>
    <w:bookmarkEnd w:id="161"/>
    <w:bookmarkStart w:name="z193" w:id="162"/>
    <w:p>
      <w:pPr>
        <w:spacing w:after="0"/>
        <w:ind w:left="0"/>
        <w:jc w:val="both"/>
      </w:pPr>
      <w:r>
        <w:rPr>
          <w:rFonts w:ascii="Times New Roman"/>
          <w:b w:val="false"/>
          <w:i w:val="false"/>
          <w:color w:val="000000"/>
          <w:sz w:val="28"/>
        </w:rPr>
        <w:t>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162"/>
    <w:bookmarkStart w:name="z194"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Типовых правил деятельности специализированных организаций образования, утвержденных указанным приказом: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6" w:id="164"/>
    <w:p>
      <w:pPr>
        <w:spacing w:after="0"/>
        <w:ind w:left="0"/>
        <w:jc w:val="both"/>
      </w:pPr>
      <w:r>
        <w:rPr>
          <w:rFonts w:ascii="Times New Roman"/>
          <w:b w:val="false"/>
          <w:i w:val="false"/>
          <w:color w:val="000000"/>
          <w:sz w:val="28"/>
        </w:rPr>
        <w:t>
      "2. Специализированная организация образования – организации, которые реализуют специализированные общеобразовательные учебные программы.";</w:t>
      </w:r>
    </w:p>
    <w:bookmarkEnd w:id="164"/>
    <w:bookmarkStart w:name="z197" w:id="165"/>
    <w:p>
      <w:pPr>
        <w:spacing w:after="0"/>
        <w:ind w:left="0"/>
        <w:jc w:val="both"/>
      </w:pPr>
      <w:r>
        <w:rPr>
          <w:rFonts w:ascii="Times New Roman"/>
          <w:b w:val="false"/>
          <w:i w:val="false"/>
          <w:color w:val="000000"/>
          <w:sz w:val="28"/>
        </w:rPr>
        <w:t>
      дополнить пунктом 6-1 следующего содержания:</w:t>
      </w:r>
    </w:p>
    <w:bookmarkEnd w:id="165"/>
    <w:bookmarkStart w:name="z198" w:id="166"/>
    <w:p>
      <w:pPr>
        <w:spacing w:after="0"/>
        <w:ind w:left="0"/>
        <w:jc w:val="both"/>
      </w:pPr>
      <w:r>
        <w:rPr>
          <w:rFonts w:ascii="Times New Roman"/>
          <w:b w:val="false"/>
          <w:i w:val="false"/>
          <w:color w:val="000000"/>
          <w:sz w:val="28"/>
        </w:rPr>
        <w:t xml:space="preserve">
      "6-1. Виды специализированных организаций образования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0" w:id="167"/>
    <w:p>
      <w:pPr>
        <w:spacing w:after="0"/>
        <w:ind w:left="0"/>
        <w:jc w:val="both"/>
      </w:pPr>
      <w:r>
        <w:rPr>
          <w:rFonts w:ascii="Times New Roman"/>
          <w:b w:val="false"/>
          <w:i w:val="false"/>
          <w:color w:val="000000"/>
          <w:sz w:val="28"/>
        </w:rPr>
        <w:t xml:space="preserve">
      "10. Порядок приема в специализированную организацию образования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02" w:id="168"/>
    <w:p>
      <w:pPr>
        <w:spacing w:after="0"/>
        <w:ind w:left="0"/>
        <w:jc w:val="both"/>
      </w:pPr>
      <w:r>
        <w:rPr>
          <w:rFonts w:ascii="Times New Roman"/>
          <w:b w:val="false"/>
          <w:i w:val="false"/>
          <w:color w:val="000000"/>
          <w:sz w:val="28"/>
        </w:rPr>
        <w:t xml:space="preserve">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 </w:t>
      </w:r>
    </w:p>
    <w:bookmarkEnd w:id="168"/>
    <w:bookmarkStart w:name="z203" w:id="169"/>
    <w:p>
      <w:pPr>
        <w:spacing w:after="0"/>
        <w:ind w:left="0"/>
        <w:jc w:val="both"/>
      </w:pPr>
      <w:r>
        <w:rPr>
          <w:rFonts w:ascii="Times New Roman"/>
          <w:b w:val="false"/>
          <w:i w:val="false"/>
          <w:color w:val="000000"/>
          <w:sz w:val="28"/>
        </w:rPr>
        <w:t>
      Рабочие учебные планы утверждаются руководителем специализированной организации образования и согласовываются с исполнительными органами в области образования.</w:t>
      </w:r>
    </w:p>
    <w:bookmarkEnd w:id="169"/>
    <w:bookmarkStart w:name="z204" w:id="170"/>
    <w:p>
      <w:pPr>
        <w:spacing w:after="0"/>
        <w:ind w:left="0"/>
        <w:jc w:val="both"/>
      </w:pPr>
      <w:r>
        <w:rPr>
          <w:rFonts w:ascii="Times New Roman"/>
          <w:b w:val="false"/>
          <w:i w:val="false"/>
          <w:color w:val="000000"/>
          <w:sz w:val="28"/>
        </w:rPr>
        <w:t>
      13. Специализированная организация образования определяет области знаний внутри профилирующих предметов, а также курсов по выбору, элективных курсов и специализированного компонента в соответствии с запросами обучающихся и возможностями кадрового потенциала.";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утвержденные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утвержденные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утвержденные указанным приказом,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09" w:id="171"/>
    <w:p>
      <w:pPr>
        <w:spacing w:after="0"/>
        <w:ind w:left="0"/>
        <w:jc w:val="both"/>
      </w:pPr>
      <w:r>
        <w:rPr>
          <w:rFonts w:ascii="Times New Roman"/>
          <w:b w:val="false"/>
          <w:i w:val="false"/>
          <w:color w:val="000000"/>
          <w:sz w:val="28"/>
        </w:rPr>
        <w:t xml:space="preserve">
      2. Признать утратившими силу некоторые приказы Министрства образования и науки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71"/>
    <w:bookmarkStart w:name="z210" w:id="172"/>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72"/>
    <w:bookmarkStart w:name="z211" w:id="17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3"/>
    <w:bookmarkStart w:name="z212" w:id="17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74"/>
    <w:bookmarkStart w:name="z213" w:id="17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175"/>
    <w:bookmarkStart w:name="z214" w:id="17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76"/>
    <w:bookmarkStart w:name="z215" w:id="17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19" w:id="178"/>
    <w:p>
      <w:pPr>
        <w:spacing w:after="0"/>
        <w:ind w:left="0"/>
        <w:jc w:val="left"/>
      </w:pPr>
      <w:r>
        <w:rPr>
          <w:rFonts w:ascii="Times New Roman"/>
          <w:b/>
          <w:i w:val="false"/>
          <w:color w:val="000000"/>
        </w:rPr>
        <w:t xml:space="preserve"> Типовые правила деятельности дошкольных организаций</w:t>
      </w:r>
    </w:p>
    <w:bookmarkEnd w:id="178"/>
    <w:bookmarkStart w:name="z220" w:id="179"/>
    <w:p>
      <w:pPr>
        <w:spacing w:after="0"/>
        <w:ind w:left="0"/>
        <w:jc w:val="left"/>
      </w:pPr>
      <w:r>
        <w:rPr>
          <w:rFonts w:ascii="Times New Roman"/>
          <w:b/>
          <w:i w:val="false"/>
          <w:color w:val="000000"/>
        </w:rPr>
        <w:t xml:space="preserve"> Глава 1. Общие положения</w:t>
      </w:r>
    </w:p>
    <w:bookmarkEnd w:id="179"/>
    <w:bookmarkStart w:name="z221" w:id="180"/>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дошкольных организаций независимо от видов, форм собственности и ведомственной подчиненности.</w:t>
      </w:r>
    </w:p>
    <w:bookmarkEnd w:id="180"/>
    <w:bookmarkStart w:name="z222" w:id="181"/>
    <w:p>
      <w:pPr>
        <w:spacing w:after="0"/>
        <w:ind w:left="0"/>
        <w:jc w:val="both"/>
      </w:pPr>
      <w:r>
        <w:rPr>
          <w:rFonts w:ascii="Times New Roman"/>
          <w:b w:val="false"/>
          <w:i w:val="false"/>
          <w:color w:val="000000"/>
          <w:sz w:val="28"/>
        </w:rPr>
        <w:t>
      2. Задачами дошкольных организаций являются:</w:t>
      </w:r>
    </w:p>
    <w:bookmarkEnd w:id="181"/>
    <w:bookmarkStart w:name="z223" w:id="182"/>
    <w:p>
      <w:pPr>
        <w:spacing w:after="0"/>
        <w:ind w:left="0"/>
        <w:jc w:val="both"/>
      </w:pPr>
      <w:r>
        <w:rPr>
          <w:rFonts w:ascii="Times New Roman"/>
          <w:b w:val="false"/>
          <w:i w:val="false"/>
          <w:color w:val="000000"/>
          <w:sz w:val="28"/>
        </w:rPr>
        <w:t>
      1) охрана жизни и здоровья воспитанников дошкольного возраста;</w:t>
      </w:r>
    </w:p>
    <w:bookmarkEnd w:id="182"/>
    <w:bookmarkStart w:name="z224" w:id="183"/>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183"/>
    <w:bookmarkStart w:name="z225" w:id="184"/>
    <w:p>
      <w:pPr>
        <w:spacing w:after="0"/>
        <w:ind w:left="0"/>
        <w:jc w:val="both"/>
      </w:pPr>
      <w:r>
        <w:rPr>
          <w:rFonts w:ascii="Times New Roman"/>
          <w:b w:val="false"/>
          <w:i w:val="false"/>
          <w:color w:val="000000"/>
          <w:sz w:val="28"/>
        </w:rPr>
        <w:t>
      3) обеспечение качественной предшкольной подготовки;</w:t>
      </w:r>
    </w:p>
    <w:bookmarkEnd w:id="184"/>
    <w:bookmarkStart w:name="z226" w:id="185"/>
    <w:p>
      <w:pPr>
        <w:spacing w:after="0"/>
        <w:ind w:left="0"/>
        <w:jc w:val="both"/>
      </w:pPr>
      <w:r>
        <w:rPr>
          <w:rFonts w:ascii="Times New Roman"/>
          <w:b w:val="false"/>
          <w:i w:val="false"/>
          <w:color w:val="000000"/>
          <w:sz w:val="28"/>
        </w:rPr>
        <w:t>
      4) тесное сотрудничество с семьей для обеспечения полноценного развития воспитанника;</w:t>
      </w:r>
    </w:p>
    <w:bookmarkEnd w:id="185"/>
    <w:bookmarkStart w:name="z227" w:id="186"/>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воспитанников и охраны здоровья;</w:t>
      </w:r>
    </w:p>
    <w:bookmarkEnd w:id="186"/>
    <w:bookmarkStart w:name="z228" w:id="187"/>
    <w:p>
      <w:pPr>
        <w:spacing w:after="0"/>
        <w:ind w:left="0"/>
        <w:jc w:val="both"/>
      </w:pPr>
      <w:r>
        <w:rPr>
          <w:rFonts w:ascii="Times New Roman"/>
          <w:b w:val="false"/>
          <w:i w:val="false"/>
          <w:color w:val="000000"/>
          <w:sz w:val="28"/>
        </w:rPr>
        <w:t>
      6) создание инклюзивной развивающей среды, трансформируемые игровые и тематические зоны, ориентированные на поддержку индивидуальности и субъектности ребенка.</w:t>
      </w:r>
    </w:p>
    <w:bookmarkEnd w:id="187"/>
    <w:bookmarkStart w:name="z229" w:id="188"/>
    <w:p>
      <w:pPr>
        <w:spacing w:after="0"/>
        <w:ind w:left="0"/>
        <w:jc w:val="both"/>
      </w:pPr>
      <w:r>
        <w:rPr>
          <w:rFonts w:ascii="Times New Roman"/>
          <w:b w:val="false"/>
          <w:i w:val="false"/>
          <w:color w:val="000000"/>
          <w:sz w:val="28"/>
        </w:rPr>
        <w:t xml:space="preserve">
      3. Для обеспечения доступности и вариативности дошкольного воспитания и обучения, создания благоприятных безопасных комфортных образовательных условий создаются виды дошкольных организаций, предусмотренные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bookmarkEnd w:id="188"/>
    <w:bookmarkStart w:name="z230" w:id="189"/>
    <w:p>
      <w:pPr>
        <w:spacing w:after="0"/>
        <w:ind w:left="0"/>
        <w:jc w:val="both"/>
      </w:pPr>
      <w:r>
        <w:rPr>
          <w:rFonts w:ascii="Times New Roman"/>
          <w:b w:val="false"/>
          <w:i w:val="false"/>
          <w:color w:val="000000"/>
          <w:sz w:val="28"/>
        </w:rPr>
        <w:t>
      4. Дошкольные организации различаются:</w:t>
      </w:r>
    </w:p>
    <w:bookmarkEnd w:id="189"/>
    <w:bookmarkStart w:name="z231" w:id="190"/>
    <w:p>
      <w:pPr>
        <w:spacing w:after="0"/>
        <w:ind w:left="0"/>
        <w:jc w:val="both"/>
      </w:pPr>
      <w:r>
        <w:rPr>
          <w:rFonts w:ascii="Times New Roman"/>
          <w:b w:val="false"/>
          <w:i w:val="false"/>
          <w:color w:val="000000"/>
          <w:sz w:val="28"/>
        </w:rPr>
        <w:t>
      наличием разных возрастных групп в количестве от 1-3-х до 10 и более групп;</w:t>
      </w:r>
    </w:p>
    <w:bookmarkEnd w:id="190"/>
    <w:bookmarkStart w:name="z232" w:id="191"/>
    <w:p>
      <w:pPr>
        <w:spacing w:after="0"/>
        <w:ind w:left="0"/>
        <w:jc w:val="both"/>
      </w:pPr>
      <w:r>
        <w:rPr>
          <w:rFonts w:ascii="Times New Roman"/>
          <w:b w:val="false"/>
          <w:i w:val="false"/>
          <w:color w:val="000000"/>
          <w:sz w:val="28"/>
        </w:rPr>
        <w:t>
      с 5-дневной рабочей неделей с 4, 9, 10,5, 12, 24-часовыми пребываниями детей;</w:t>
      </w:r>
    </w:p>
    <w:bookmarkEnd w:id="191"/>
    <w:bookmarkStart w:name="z233" w:id="192"/>
    <w:p>
      <w:pPr>
        <w:spacing w:after="0"/>
        <w:ind w:left="0"/>
        <w:jc w:val="both"/>
      </w:pPr>
      <w:r>
        <w:rPr>
          <w:rFonts w:ascii="Times New Roman"/>
          <w:b w:val="false"/>
          <w:i w:val="false"/>
          <w:color w:val="000000"/>
          <w:sz w:val="28"/>
        </w:rPr>
        <w:t>
      с 6-дневной рабочей неделью с 4, 9, 10, 12, 24-часовыми пребываниями детей.</w:t>
      </w:r>
    </w:p>
    <w:bookmarkEnd w:id="192"/>
    <w:bookmarkStart w:name="z234" w:id="193"/>
    <w:p>
      <w:pPr>
        <w:spacing w:after="0"/>
        <w:ind w:left="0"/>
        <w:jc w:val="both"/>
      </w:pPr>
      <w:r>
        <w:rPr>
          <w:rFonts w:ascii="Times New Roman"/>
          <w:b w:val="false"/>
          <w:i w:val="false"/>
          <w:color w:val="000000"/>
          <w:sz w:val="28"/>
        </w:rPr>
        <w:t>
      5. Виды дошкольных организаций:</w:t>
      </w:r>
    </w:p>
    <w:bookmarkEnd w:id="193"/>
    <w:bookmarkStart w:name="z235" w:id="194"/>
    <w:p>
      <w:pPr>
        <w:spacing w:after="0"/>
        <w:ind w:left="0"/>
        <w:jc w:val="both"/>
      </w:pPr>
      <w:r>
        <w:rPr>
          <w:rFonts w:ascii="Times New Roman"/>
          <w:b w:val="false"/>
          <w:i w:val="false"/>
          <w:color w:val="000000"/>
          <w:sz w:val="28"/>
        </w:rPr>
        <w:t>
      ясли-сад - предусматривает наличие групп ясельного и дошкольного возраста для детей от одного года до приема в 1 класс;</w:t>
      </w:r>
    </w:p>
    <w:bookmarkEnd w:id="194"/>
    <w:bookmarkStart w:name="z236" w:id="195"/>
    <w:p>
      <w:pPr>
        <w:spacing w:after="0"/>
        <w:ind w:left="0"/>
        <w:jc w:val="both"/>
      </w:pPr>
      <w:r>
        <w:rPr>
          <w:rFonts w:ascii="Times New Roman"/>
          <w:b w:val="false"/>
          <w:i w:val="false"/>
          <w:color w:val="000000"/>
          <w:sz w:val="28"/>
        </w:rPr>
        <w:t>
      детский сад - предусматривает наличие групп дошкольного возраста для детей от трех лет до приема в 1 класс;</w:t>
      </w:r>
    </w:p>
    <w:bookmarkEnd w:id="195"/>
    <w:bookmarkStart w:name="z237" w:id="196"/>
    <w:p>
      <w:pPr>
        <w:spacing w:after="0"/>
        <w:ind w:left="0"/>
        <w:jc w:val="both"/>
      </w:pPr>
      <w:r>
        <w:rPr>
          <w:rFonts w:ascii="Times New Roman"/>
          <w:b w:val="false"/>
          <w:i w:val="false"/>
          <w:color w:val="000000"/>
          <w:sz w:val="28"/>
        </w:rPr>
        <w:t>
      семейный ясли-сад - предусматривает наличие разновозрастных групп (дети от одного года до трех лет, от трех до шести лет) и создается при непосредственном участии членов семей;</w:t>
      </w:r>
    </w:p>
    <w:bookmarkEnd w:id="196"/>
    <w:bookmarkStart w:name="z238" w:id="197"/>
    <w:p>
      <w:pPr>
        <w:spacing w:after="0"/>
        <w:ind w:left="0"/>
        <w:jc w:val="both"/>
      </w:pPr>
      <w:r>
        <w:rPr>
          <w:rFonts w:ascii="Times New Roman"/>
          <w:b w:val="false"/>
          <w:i w:val="false"/>
          <w:color w:val="000000"/>
          <w:sz w:val="28"/>
        </w:rPr>
        <w:t>
      санаторный ясли-сад - предусматривает наличие групп ясельного и дошкольного возраста для детей от одного года до приема в 1 класс и проводит медикаментозное и физиотерапевтическое лечение, оздоровительно-профилактические мероприятия (закаливание, лечебная физкультура, массаж и другие) в зависимости от диагноза заболевания детей;</w:t>
      </w:r>
    </w:p>
    <w:bookmarkEnd w:id="197"/>
    <w:bookmarkStart w:name="z239" w:id="198"/>
    <w:p>
      <w:pPr>
        <w:spacing w:after="0"/>
        <w:ind w:left="0"/>
        <w:jc w:val="both"/>
      </w:pPr>
      <w:r>
        <w:rPr>
          <w:rFonts w:ascii="Times New Roman"/>
          <w:b w:val="false"/>
          <w:i w:val="false"/>
          <w:color w:val="000000"/>
          <w:sz w:val="28"/>
        </w:rPr>
        <w:t>
      дошкольный мини-центр - предусматривает наличие групп ясельного и дошкольного возраста для детей от одного года до приема в 1 класс, функционирует при организациях образования с полным или неполным днем пребывания детей;</w:t>
      </w:r>
    </w:p>
    <w:bookmarkEnd w:id="198"/>
    <w:bookmarkStart w:name="z240" w:id="199"/>
    <w:p>
      <w:pPr>
        <w:spacing w:after="0"/>
        <w:ind w:left="0"/>
        <w:jc w:val="both"/>
      </w:pPr>
      <w:r>
        <w:rPr>
          <w:rFonts w:ascii="Times New Roman"/>
          <w:b w:val="false"/>
          <w:i w:val="false"/>
          <w:color w:val="000000"/>
          <w:sz w:val="28"/>
        </w:rPr>
        <w:t>
      специальный ясли-сад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от одного года до приема в 1 класс;</w:t>
      </w:r>
    </w:p>
    <w:bookmarkEnd w:id="199"/>
    <w:bookmarkStart w:name="z241" w:id="200"/>
    <w:p>
      <w:pPr>
        <w:spacing w:after="0"/>
        <w:ind w:left="0"/>
        <w:jc w:val="both"/>
      </w:pPr>
      <w:r>
        <w:rPr>
          <w:rFonts w:ascii="Times New Roman"/>
          <w:b w:val="false"/>
          <w:i w:val="false"/>
          <w:color w:val="000000"/>
          <w:sz w:val="28"/>
        </w:rPr>
        <w:t>
      специальный детский 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от трех лет до приема в 1 класс.</w:t>
      </w:r>
    </w:p>
    <w:bookmarkEnd w:id="200"/>
    <w:bookmarkStart w:name="z242" w:id="201"/>
    <w:p>
      <w:pPr>
        <w:spacing w:after="0"/>
        <w:ind w:left="0"/>
        <w:jc w:val="both"/>
      </w:pPr>
      <w:r>
        <w:rPr>
          <w:rFonts w:ascii="Times New Roman"/>
          <w:b w:val="false"/>
          <w:i w:val="false"/>
          <w:color w:val="000000"/>
          <w:sz w:val="28"/>
        </w:rPr>
        <w:t xml:space="preserve">
      6.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 </w:t>
      </w:r>
    </w:p>
    <w:bookmarkEnd w:id="201"/>
    <w:bookmarkStart w:name="z243" w:id="202"/>
    <w:p>
      <w:pPr>
        <w:spacing w:after="0"/>
        <w:ind w:left="0"/>
        <w:jc w:val="both"/>
      </w:pPr>
      <w:r>
        <w:rPr>
          <w:rFonts w:ascii="Times New Roman"/>
          <w:b w:val="false"/>
          <w:i w:val="false"/>
          <w:color w:val="000000"/>
          <w:sz w:val="28"/>
        </w:rPr>
        <w:t xml:space="preserve">
      7. Наполняемость возрастных групп по одновозрастному принципу: </w:t>
      </w:r>
    </w:p>
    <w:bookmarkEnd w:id="202"/>
    <w:bookmarkStart w:name="z244" w:id="203"/>
    <w:p>
      <w:pPr>
        <w:spacing w:after="0"/>
        <w:ind w:left="0"/>
        <w:jc w:val="both"/>
      </w:pPr>
      <w:r>
        <w:rPr>
          <w:rFonts w:ascii="Times New Roman"/>
          <w:b w:val="false"/>
          <w:i w:val="false"/>
          <w:color w:val="000000"/>
          <w:sz w:val="28"/>
        </w:rPr>
        <w:t>
      1) группа раннего возраста (от 1 года) – не более 10 детей;</w:t>
      </w:r>
    </w:p>
    <w:bookmarkEnd w:id="203"/>
    <w:bookmarkStart w:name="z245" w:id="204"/>
    <w:p>
      <w:pPr>
        <w:spacing w:after="0"/>
        <w:ind w:left="0"/>
        <w:jc w:val="both"/>
      </w:pPr>
      <w:r>
        <w:rPr>
          <w:rFonts w:ascii="Times New Roman"/>
          <w:b w:val="false"/>
          <w:i w:val="false"/>
          <w:color w:val="000000"/>
          <w:sz w:val="28"/>
        </w:rPr>
        <w:t>
      2) младшая группа (от 2 лет) – не более 20 детей;</w:t>
      </w:r>
    </w:p>
    <w:bookmarkEnd w:id="204"/>
    <w:bookmarkStart w:name="z246" w:id="205"/>
    <w:p>
      <w:pPr>
        <w:spacing w:after="0"/>
        <w:ind w:left="0"/>
        <w:jc w:val="both"/>
      </w:pPr>
      <w:r>
        <w:rPr>
          <w:rFonts w:ascii="Times New Roman"/>
          <w:b w:val="false"/>
          <w:i w:val="false"/>
          <w:color w:val="000000"/>
          <w:sz w:val="28"/>
        </w:rPr>
        <w:t>
      3) средняя группа (от 3 лет) – не более 25 детей;</w:t>
      </w:r>
    </w:p>
    <w:bookmarkEnd w:id="205"/>
    <w:bookmarkStart w:name="z247" w:id="206"/>
    <w:p>
      <w:pPr>
        <w:spacing w:after="0"/>
        <w:ind w:left="0"/>
        <w:jc w:val="both"/>
      </w:pPr>
      <w:r>
        <w:rPr>
          <w:rFonts w:ascii="Times New Roman"/>
          <w:b w:val="false"/>
          <w:i w:val="false"/>
          <w:color w:val="000000"/>
          <w:sz w:val="28"/>
        </w:rPr>
        <w:t>
      4) старшая группа (от 4 лет) – не более 25 детей;</w:t>
      </w:r>
    </w:p>
    <w:bookmarkEnd w:id="206"/>
    <w:bookmarkStart w:name="z248" w:id="207"/>
    <w:p>
      <w:pPr>
        <w:spacing w:after="0"/>
        <w:ind w:left="0"/>
        <w:jc w:val="both"/>
      </w:pPr>
      <w:r>
        <w:rPr>
          <w:rFonts w:ascii="Times New Roman"/>
          <w:b w:val="false"/>
          <w:i w:val="false"/>
          <w:color w:val="000000"/>
          <w:sz w:val="28"/>
        </w:rPr>
        <w:t>
      5) группа (класс) предшкольной подготовки (от 5 лет) – не более 25 детей.</w:t>
      </w:r>
    </w:p>
    <w:bookmarkEnd w:id="207"/>
    <w:bookmarkStart w:name="z249" w:id="208"/>
    <w:p>
      <w:pPr>
        <w:spacing w:after="0"/>
        <w:ind w:left="0"/>
        <w:jc w:val="both"/>
      </w:pPr>
      <w:r>
        <w:rPr>
          <w:rFonts w:ascii="Times New Roman"/>
          <w:b w:val="false"/>
          <w:i w:val="false"/>
          <w:color w:val="000000"/>
          <w:sz w:val="28"/>
        </w:rPr>
        <w:t xml:space="preserve">
      8. Наполняемость возрастных групп по разновозрастному принципу: </w:t>
      </w:r>
    </w:p>
    <w:bookmarkEnd w:id="208"/>
    <w:bookmarkStart w:name="z250" w:id="209"/>
    <w:p>
      <w:pPr>
        <w:spacing w:after="0"/>
        <w:ind w:left="0"/>
        <w:jc w:val="both"/>
      </w:pPr>
      <w:r>
        <w:rPr>
          <w:rFonts w:ascii="Times New Roman"/>
          <w:b w:val="false"/>
          <w:i w:val="false"/>
          <w:color w:val="000000"/>
          <w:sz w:val="28"/>
        </w:rPr>
        <w:t>
      1) при наличии в группе детей двух возрастов (от 1 года, от 2 лет) – не более 15 детей;</w:t>
      </w:r>
    </w:p>
    <w:bookmarkEnd w:id="209"/>
    <w:bookmarkStart w:name="z251" w:id="210"/>
    <w:p>
      <w:pPr>
        <w:spacing w:after="0"/>
        <w:ind w:left="0"/>
        <w:jc w:val="both"/>
      </w:pPr>
      <w:r>
        <w:rPr>
          <w:rFonts w:ascii="Times New Roman"/>
          <w:b w:val="false"/>
          <w:i w:val="false"/>
          <w:color w:val="000000"/>
          <w:sz w:val="28"/>
        </w:rPr>
        <w:t>
      2) при наличии в группе детей трех возрастов (от 3 лет, от 4 лет, от 5 лет) – не более 20 детей.</w:t>
      </w:r>
    </w:p>
    <w:bookmarkEnd w:id="210"/>
    <w:bookmarkStart w:name="z252" w:id="211"/>
    <w:p>
      <w:pPr>
        <w:spacing w:after="0"/>
        <w:ind w:left="0"/>
        <w:jc w:val="both"/>
      </w:pPr>
      <w:r>
        <w:rPr>
          <w:rFonts w:ascii="Times New Roman"/>
          <w:b w:val="false"/>
          <w:i w:val="false"/>
          <w:color w:val="000000"/>
          <w:sz w:val="28"/>
        </w:rPr>
        <w:t xml:space="preserve">
      9. 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(зарегистрированный в Реестре государственной регистрации нормативных правовых актов под № 13272).</w:t>
      </w:r>
    </w:p>
    <w:bookmarkEnd w:id="211"/>
    <w:bookmarkStart w:name="z253" w:id="212"/>
    <w:p>
      <w:pPr>
        <w:spacing w:after="0"/>
        <w:ind w:left="0"/>
        <w:jc w:val="both"/>
      </w:pPr>
      <w:r>
        <w:rPr>
          <w:rFonts w:ascii="Times New Roman"/>
          <w:b w:val="false"/>
          <w:i w:val="false"/>
          <w:color w:val="000000"/>
          <w:sz w:val="28"/>
        </w:rPr>
        <w:t>
      10. В дошкольных организациях предусматривается воспитание и обучение воспитанников с особыми образовательными потребностями с учетом интересов родителей (законных представителей):</w:t>
      </w:r>
    </w:p>
    <w:bookmarkEnd w:id="212"/>
    <w:bookmarkStart w:name="z254" w:id="213"/>
    <w:p>
      <w:pPr>
        <w:spacing w:after="0"/>
        <w:ind w:left="0"/>
        <w:jc w:val="both"/>
      </w:pPr>
      <w:r>
        <w:rPr>
          <w:rFonts w:ascii="Times New Roman"/>
          <w:b w:val="false"/>
          <w:i w:val="false"/>
          <w:color w:val="000000"/>
          <w:sz w:val="28"/>
        </w:rPr>
        <w:t>
      1) в возрастных группах (не более трех воспитанников) по учебной программе дошкольного воспитания и обучения, в том числе сокращенной или индивидуальной;</w:t>
      </w:r>
    </w:p>
    <w:bookmarkEnd w:id="213"/>
    <w:bookmarkStart w:name="z255" w:id="214"/>
    <w:p>
      <w:pPr>
        <w:spacing w:after="0"/>
        <w:ind w:left="0"/>
        <w:jc w:val="both"/>
      </w:pPr>
      <w:r>
        <w:rPr>
          <w:rFonts w:ascii="Times New Roman"/>
          <w:b w:val="false"/>
          <w:i w:val="false"/>
          <w:color w:val="000000"/>
          <w:sz w:val="28"/>
        </w:rPr>
        <w:t>
      2) и (или) в специальных группах по видам нарушений по специальным программам воспитания и обучения.</w:t>
      </w:r>
    </w:p>
    <w:bookmarkEnd w:id="214"/>
    <w:bookmarkStart w:name="z256" w:id="215"/>
    <w:p>
      <w:pPr>
        <w:spacing w:after="0"/>
        <w:ind w:left="0"/>
        <w:jc w:val="both"/>
      </w:pPr>
      <w:r>
        <w:rPr>
          <w:rFonts w:ascii="Times New Roman"/>
          <w:b w:val="false"/>
          <w:i w:val="false"/>
          <w:color w:val="000000"/>
          <w:sz w:val="28"/>
        </w:rPr>
        <w:t>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w:t>
      </w:r>
    </w:p>
    <w:bookmarkEnd w:id="215"/>
    <w:bookmarkStart w:name="z257" w:id="216"/>
    <w:p>
      <w:pPr>
        <w:spacing w:after="0"/>
        <w:ind w:left="0"/>
        <w:jc w:val="both"/>
      </w:pPr>
      <w:r>
        <w:rPr>
          <w:rFonts w:ascii="Times New Roman"/>
          <w:b w:val="false"/>
          <w:i w:val="false"/>
          <w:color w:val="000000"/>
          <w:sz w:val="28"/>
        </w:rPr>
        <w:t xml:space="preserve">
      11. Дошкольные организации в своей деятельности руководствуются Конституцией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систему дошкольного воспитания и обучения. </w:t>
      </w:r>
    </w:p>
    <w:bookmarkEnd w:id="216"/>
    <w:bookmarkStart w:name="z258" w:id="217"/>
    <w:p>
      <w:pPr>
        <w:spacing w:after="0"/>
        <w:ind w:left="0"/>
        <w:jc w:val="both"/>
      </w:pPr>
      <w:r>
        <w:rPr>
          <w:rFonts w:ascii="Times New Roman"/>
          <w:b w:val="false"/>
          <w:i w:val="false"/>
          <w:color w:val="000000"/>
          <w:sz w:val="28"/>
        </w:rPr>
        <w:t xml:space="preserve">
      12.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 </w:t>
      </w:r>
    </w:p>
    <w:bookmarkEnd w:id="217"/>
    <w:bookmarkStart w:name="z259" w:id="218"/>
    <w:p>
      <w:pPr>
        <w:spacing w:after="0"/>
        <w:ind w:left="0"/>
        <w:jc w:val="both"/>
      </w:pPr>
      <w:r>
        <w:rPr>
          <w:rFonts w:ascii="Times New Roman"/>
          <w:b w:val="false"/>
          <w:i w:val="false"/>
          <w:color w:val="000000"/>
          <w:sz w:val="28"/>
        </w:rPr>
        <w:t xml:space="preserve">
      13. 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Правилами оказания государственных услуг в сфере дошкольного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июня 2020 года № 254 (зарегистрированный в Реестре государственной регистрации нормативных правовых актов под № 20883) (далее – Правила государственных услуг).</w:t>
      </w:r>
    </w:p>
    <w:bookmarkEnd w:id="218"/>
    <w:bookmarkStart w:name="z260" w:id="219"/>
    <w:p>
      <w:pPr>
        <w:spacing w:after="0"/>
        <w:ind w:left="0"/>
        <w:jc w:val="both"/>
      </w:pPr>
      <w:r>
        <w:rPr>
          <w:rFonts w:ascii="Times New Roman"/>
          <w:b w:val="false"/>
          <w:i w:val="false"/>
          <w:color w:val="000000"/>
          <w:sz w:val="28"/>
        </w:rPr>
        <w:t>
      14. Дошкольные организации организуют свою деятельность по следующим периодам:</w:t>
      </w:r>
    </w:p>
    <w:bookmarkEnd w:id="219"/>
    <w:bookmarkStart w:name="z261" w:id="220"/>
    <w:p>
      <w:pPr>
        <w:spacing w:after="0"/>
        <w:ind w:left="0"/>
        <w:jc w:val="both"/>
      </w:pPr>
      <w:r>
        <w:rPr>
          <w:rFonts w:ascii="Times New Roman"/>
          <w:b w:val="false"/>
          <w:i w:val="false"/>
          <w:color w:val="000000"/>
          <w:sz w:val="28"/>
        </w:rPr>
        <w:t xml:space="preserve">
      1) с 1 сентября по 31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Программа);</w:t>
      </w:r>
    </w:p>
    <w:bookmarkEnd w:id="220"/>
    <w:bookmarkStart w:name="z262" w:id="221"/>
    <w:p>
      <w:pPr>
        <w:spacing w:after="0"/>
        <w:ind w:left="0"/>
        <w:jc w:val="both"/>
      </w:pPr>
      <w:r>
        <w:rPr>
          <w:rFonts w:ascii="Times New Roman"/>
          <w:b w:val="false"/>
          <w:i w:val="false"/>
          <w:color w:val="000000"/>
          <w:sz w:val="28"/>
        </w:rPr>
        <w:t>
      с 1 сентября по 25 мая – учебный год для предшкольных классов школ (лицеев, гимназий) (период освоения содержания Программы), в течение учебного года устанавливаются каникулы согласно правилам внутреннего распорядка школы (лицея, гимназии);</w:t>
      </w:r>
    </w:p>
    <w:bookmarkEnd w:id="221"/>
    <w:bookmarkStart w:name="z263" w:id="222"/>
    <w:p>
      <w:pPr>
        <w:spacing w:after="0"/>
        <w:ind w:left="0"/>
        <w:jc w:val="both"/>
      </w:pPr>
      <w:r>
        <w:rPr>
          <w:rFonts w:ascii="Times New Roman"/>
          <w:b w:val="false"/>
          <w:i w:val="false"/>
          <w:color w:val="000000"/>
          <w:sz w:val="28"/>
        </w:rPr>
        <w:t>
      2) с 1 июня по 31 августа – летний оздоровительный период;</w:t>
      </w:r>
    </w:p>
    <w:bookmarkEnd w:id="222"/>
    <w:bookmarkStart w:name="z264" w:id="223"/>
    <w:p>
      <w:pPr>
        <w:spacing w:after="0"/>
        <w:ind w:left="0"/>
        <w:jc w:val="both"/>
      </w:pPr>
      <w:r>
        <w:rPr>
          <w:rFonts w:ascii="Times New Roman"/>
          <w:b w:val="false"/>
          <w:i w:val="false"/>
          <w:color w:val="000000"/>
          <w:sz w:val="28"/>
        </w:rPr>
        <w:t xml:space="preserve">
      3) выпуск из дошкольной организации воспитанников, достигших школьного возраста, осуществляется до 1 августа ежегодно; </w:t>
      </w:r>
    </w:p>
    <w:bookmarkEnd w:id="223"/>
    <w:bookmarkStart w:name="z265" w:id="224"/>
    <w:p>
      <w:pPr>
        <w:spacing w:after="0"/>
        <w:ind w:left="0"/>
        <w:jc w:val="both"/>
      </w:pPr>
      <w:r>
        <w:rPr>
          <w:rFonts w:ascii="Times New Roman"/>
          <w:b w:val="false"/>
          <w:i w:val="false"/>
          <w:color w:val="000000"/>
          <w:sz w:val="28"/>
        </w:rPr>
        <w:t xml:space="preserve">
      выпуск из предшкольных классов школ (лицеев, гимназий) воспитанников, достигших школьного возраста, осуществляется 25 мая ежегодно; </w:t>
      </w:r>
    </w:p>
    <w:bookmarkEnd w:id="224"/>
    <w:bookmarkStart w:name="z266" w:id="225"/>
    <w:p>
      <w:pPr>
        <w:spacing w:after="0"/>
        <w:ind w:left="0"/>
        <w:jc w:val="both"/>
      </w:pPr>
      <w:r>
        <w:rPr>
          <w:rFonts w:ascii="Times New Roman"/>
          <w:b w:val="false"/>
          <w:i w:val="false"/>
          <w:color w:val="000000"/>
          <w:sz w:val="28"/>
        </w:rPr>
        <w:t>
      4) перевод воспитанников из одной возрастной группы в другую осуществляется c 1 по 31 августа текущего года с учетом достижения воспитанником полных лет на 1 сентября текущего года;</w:t>
      </w:r>
    </w:p>
    <w:bookmarkEnd w:id="225"/>
    <w:bookmarkStart w:name="z267" w:id="226"/>
    <w:p>
      <w:pPr>
        <w:spacing w:after="0"/>
        <w:ind w:left="0"/>
        <w:jc w:val="both"/>
      </w:pPr>
      <w:r>
        <w:rPr>
          <w:rFonts w:ascii="Times New Roman"/>
          <w:b w:val="false"/>
          <w:i w:val="false"/>
          <w:color w:val="000000"/>
          <w:sz w:val="28"/>
        </w:rPr>
        <w:t>
      комплектование предшкольных классов школ (лицеев, гимназий) осуществляется c 1 по 31 августа текущего года с учетом достижения воспитанником полных лет на 1 сентября текущего года.</w:t>
      </w:r>
    </w:p>
    <w:bookmarkEnd w:id="226"/>
    <w:bookmarkStart w:name="z268" w:id="227"/>
    <w:p>
      <w:pPr>
        <w:spacing w:after="0"/>
        <w:ind w:left="0"/>
        <w:jc w:val="both"/>
      </w:pPr>
      <w:r>
        <w:rPr>
          <w:rFonts w:ascii="Times New Roman"/>
          <w:b w:val="false"/>
          <w:i w:val="false"/>
          <w:color w:val="000000"/>
          <w:sz w:val="28"/>
        </w:rPr>
        <w:t>
      15. За воспитанником сохраняется место в дошкольной организации в случаях:</w:t>
      </w:r>
    </w:p>
    <w:bookmarkEnd w:id="227"/>
    <w:bookmarkStart w:name="z269" w:id="228"/>
    <w:p>
      <w:pPr>
        <w:spacing w:after="0"/>
        <w:ind w:left="0"/>
        <w:jc w:val="both"/>
      </w:pPr>
      <w:r>
        <w:rPr>
          <w:rFonts w:ascii="Times New Roman"/>
          <w:b w:val="false"/>
          <w:i w:val="false"/>
          <w:color w:val="000000"/>
          <w:sz w:val="28"/>
        </w:rPr>
        <w:t xml:space="preserve">
      1)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w:t>
      </w:r>
    </w:p>
    <w:bookmarkEnd w:id="228"/>
    <w:bookmarkStart w:name="z270" w:id="229"/>
    <w:p>
      <w:pPr>
        <w:spacing w:after="0"/>
        <w:ind w:left="0"/>
        <w:jc w:val="both"/>
      </w:pPr>
      <w:r>
        <w:rPr>
          <w:rFonts w:ascii="Times New Roman"/>
          <w:b w:val="false"/>
          <w:i w:val="false"/>
          <w:color w:val="000000"/>
          <w:sz w:val="28"/>
        </w:rPr>
        <w:t>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bookmarkEnd w:id="229"/>
    <w:bookmarkStart w:name="z271" w:id="230"/>
    <w:p>
      <w:pPr>
        <w:spacing w:after="0"/>
        <w:ind w:left="0"/>
        <w:jc w:val="both"/>
      </w:pPr>
      <w:r>
        <w:rPr>
          <w:rFonts w:ascii="Times New Roman"/>
          <w:b w:val="false"/>
          <w:i w:val="false"/>
          <w:color w:val="000000"/>
          <w:sz w:val="28"/>
        </w:rPr>
        <w:t>
      3) на период введенного чрезвычайного положения (чрезвычайных ситуаций социального, природного, техногенного характера) в населенном пункте.</w:t>
      </w:r>
    </w:p>
    <w:bookmarkEnd w:id="230"/>
    <w:bookmarkStart w:name="z272" w:id="231"/>
    <w:p>
      <w:pPr>
        <w:spacing w:after="0"/>
        <w:ind w:left="0"/>
        <w:jc w:val="both"/>
      </w:pPr>
      <w:r>
        <w:rPr>
          <w:rFonts w:ascii="Times New Roman"/>
          <w:b w:val="false"/>
          <w:i w:val="false"/>
          <w:color w:val="000000"/>
          <w:sz w:val="28"/>
        </w:rPr>
        <w:t>
      16. Отчисление воспитанников из дошкольных организаций производится в случаях:</w:t>
      </w:r>
    </w:p>
    <w:bookmarkEnd w:id="231"/>
    <w:bookmarkStart w:name="z273" w:id="232"/>
    <w:p>
      <w:pPr>
        <w:spacing w:after="0"/>
        <w:ind w:left="0"/>
        <w:jc w:val="both"/>
      </w:pPr>
      <w:r>
        <w:rPr>
          <w:rFonts w:ascii="Times New Roman"/>
          <w:b w:val="false"/>
          <w:i w:val="false"/>
          <w:color w:val="000000"/>
          <w:sz w:val="28"/>
        </w:rPr>
        <w:t xml:space="preserve">
      1) нарушения требований договора между дошкольной организацией и родителем или иным законным представителем воспитанника; </w:t>
      </w:r>
    </w:p>
    <w:bookmarkEnd w:id="232"/>
    <w:bookmarkStart w:name="z274" w:id="233"/>
    <w:p>
      <w:pPr>
        <w:spacing w:after="0"/>
        <w:ind w:left="0"/>
        <w:jc w:val="both"/>
      </w:pPr>
      <w:r>
        <w:rPr>
          <w:rFonts w:ascii="Times New Roman"/>
          <w:b w:val="false"/>
          <w:i w:val="false"/>
          <w:color w:val="000000"/>
          <w:sz w:val="28"/>
        </w:rPr>
        <w:t xml:space="preserve">
      2) пропуска воспитанником более одного месяца без уважительных причин и предупреждения администрации; </w:t>
      </w:r>
    </w:p>
    <w:bookmarkEnd w:id="233"/>
    <w:bookmarkStart w:name="z275" w:id="234"/>
    <w:p>
      <w:pPr>
        <w:spacing w:after="0"/>
        <w:ind w:left="0"/>
        <w:jc w:val="both"/>
      </w:pPr>
      <w:r>
        <w:rPr>
          <w:rFonts w:ascii="Times New Roman"/>
          <w:b w:val="false"/>
          <w:i w:val="false"/>
          <w:color w:val="000000"/>
          <w:sz w:val="28"/>
        </w:rPr>
        <w:t xml:space="preserve">
      3) наличия медицинских противопоказаний, препятствующих его пребыванию на основании справки врачебной консультационной комиссии. </w:t>
      </w:r>
    </w:p>
    <w:bookmarkEnd w:id="234"/>
    <w:bookmarkStart w:name="z276" w:id="235"/>
    <w:p>
      <w:pPr>
        <w:spacing w:after="0"/>
        <w:ind w:left="0"/>
        <w:jc w:val="both"/>
      </w:pPr>
      <w:r>
        <w:rPr>
          <w:rFonts w:ascii="Times New Roman"/>
          <w:b w:val="false"/>
          <w:i w:val="false"/>
          <w:color w:val="000000"/>
          <w:sz w:val="28"/>
        </w:rPr>
        <w:t>
      17. Размер ежемесячной оплаты, взимаемой с родителей или законных представителей:</w:t>
      </w:r>
    </w:p>
    <w:bookmarkEnd w:id="235"/>
    <w:bookmarkStart w:name="z277" w:id="236"/>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компенсируются полностью или частично из местного бюджета;</w:t>
      </w:r>
    </w:p>
    <w:bookmarkEnd w:id="236"/>
    <w:bookmarkStart w:name="z278" w:id="237"/>
    <w:p>
      <w:pPr>
        <w:spacing w:after="0"/>
        <w:ind w:left="0"/>
        <w:jc w:val="both"/>
      </w:pPr>
      <w:r>
        <w:rPr>
          <w:rFonts w:ascii="Times New Roman"/>
          <w:b w:val="false"/>
          <w:i w:val="false"/>
          <w:color w:val="000000"/>
          <w:sz w:val="28"/>
        </w:rPr>
        <w:t xml:space="preserve">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 </w:t>
      </w:r>
    </w:p>
    <w:bookmarkEnd w:id="237"/>
    <w:bookmarkStart w:name="z279" w:id="238"/>
    <w:p>
      <w:pPr>
        <w:spacing w:after="0"/>
        <w:ind w:left="0"/>
        <w:jc w:val="both"/>
      </w:pPr>
      <w:r>
        <w:rPr>
          <w:rFonts w:ascii="Times New Roman"/>
          <w:b w:val="false"/>
          <w:i w:val="false"/>
          <w:color w:val="000000"/>
          <w:sz w:val="28"/>
        </w:rPr>
        <w:t xml:space="preserve">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 </w:t>
      </w:r>
    </w:p>
    <w:bookmarkEnd w:id="238"/>
    <w:bookmarkStart w:name="z280" w:id="239"/>
    <w:p>
      <w:pPr>
        <w:spacing w:after="0"/>
        <w:ind w:left="0"/>
        <w:jc w:val="both"/>
      </w:pPr>
      <w:r>
        <w:rPr>
          <w:rFonts w:ascii="Times New Roman"/>
          <w:b w:val="false"/>
          <w:i w:val="false"/>
          <w:color w:val="000000"/>
          <w:sz w:val="28"/>
        </w:rPr>
        <w:t>
      18. Дошкольные организации независимо от видов, ведомственной подчиненности, в том числе вновь созданные, а также руководители и педагоги государственных дошкольных организаций проходят аттестацию в порядке, установленном законодательством Республики Казахстан.</w:t>
      </w:r>
    </w:p>
    <w:bookmarkEnd w:id="239"/>
    <w:bookmarkStart w:name="z281" w:id="240"/>
    <w:p>
      <w:pPr>
        <w:spacing w:after="0"/>
        <w:ind w:left="0"/>
        <w:jc w:val="left"/>
      </w:pPr>
      <w:r>
        <w:rPr>
          <w:rFonts w:ascii="Times New Roman"/>
          <w:b/>
          <w:i w:val="false"/>
          <w:color w:val="000000"/>
        </w:rPr>
        <w:t xml:space="preserve"> Глава 2. Порядок деятельности дошкольных организаций</w:t>
      </w:r>
    </w:p>
    <w:bookmarkEnd w:id="240"/>
    <w:bookmarkStart w:name="z282" w:id="241"/>
    <w:p>
      <w:pPr>
        <w:spacing w:after="0"/>
        <w:ind w:left="0"/>
        <w:jc w:val="both"/>
      </w:pPr>
      <w:r>
        <w:rPr>
          <w:rFonts w:ascii="Times New Roman"/>
          <w:b w:val="false"/>
          <w:i w:val="false"/>
          <w:color w:val="000000"/>
          <w:sz w:val="28"/>
        </w:rPr>
        <w:t xml:space="preserve">
      19.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 </w:t>
      </w:r>
    </w:p>
    <w:bookmarkEnd w:id="241"/>
    <w:bookmarkStart w:name="z283" w:id="242"/>
    <w:p>
      <w:pPr>
        <w:spacing w:after="0"/>
        <w:ind w:left="0"/>
        <w:jc w:val="both"/>
      </w:pPr>
      <w:r>
        <w:rPr>
          <w:rFonts w:ascii="Times New Roman"/>
          <w:b w:val="false"/>
          <w:i w:val="false"/>
          <w:color w:val="000000"/>
          <w:sz w:val="28"/>
        </w:rPr>
        <w:t>
      20. Дошкольные организации обеспечивают:</w:t>
      </w:r>
    </w:p>
    <w:bookmarkEnd w:id="242"/>
    <w:bookmarkStart w:name="z284" w:id="243"/>
    <w:p>
      <w:pPr>
        <w:spacing w:after="0"/>
        <w:ind w:left="0"/>
        <w:jc w:val="both"/>
      </w:pPr>
      <w:r>
        <w:rPr>
          <w:rFonts w:ascii="Times New Roman"/>
          <w:b w:val="false"/>
          <w:i w:val="false"/>
          <w:color w:val="000000"/>
          <w:sz w:val="28"/>
        </w:rPr>
        <w:t>
      1) выполнение функций, определенных его уставом;</w:t>
      </w:r>
    </w:p>
    <w:bookmarkEnd w:id="243"/>
    <w:bookmarkStart w:name="z285" w:id="244"/>
    <w:p>
      <w:pPr>
        <w:spacing w:after="0"/>
        <w:ind w:left="0"/>
        <w:jc w:val="both"/>
      </w:pPr>
      <w:r>
        <w:rPr>
          <w:rFonts w:ascii="Times New Roman"/>
          <w:b w:val="false"/>
          <w:i w:val="false"/>
          <w:color w:val="000000"/>
          <w:sz w:val="28"/>
        </w:rPr>
        <w:t xml:space="preserve">
      2) реализацию в полном объеме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(зарегистрированный в Реестре государственной регистрации нормативных правовых актов под № 17669) (далее – ГОС), Типовых учебных планов дошкольного воспитания и обучения (далее – Типовые планы),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(зарегистрированный в Реестре государственной регистрации нормативных правовых актов под № 8275) и Программы;</w:t>
      </w:r>
    </w:p>
    <w:bookmarkEnd w:id="244"/>
    <w:bookmarkStart w:name="z286" w:id="245"/>
    <w:p>
      <w:pPr>
        <w:spacing w:after="0"/>
        <w:ind w:left="0"/>
        <w:jc w:val="both"/>
      </w:pPr>
      <w:r>
        <w:rPr>
          <w:rFonts w:ascii="Times New Roman"/>
          <w:b w:val="false"/>
          <w:i w:val="false"/>
          <w:color w:val="000000"/>
          <w:sz w:val="28"/>
        </w:rPr>
        <w:t>
      3) соответствие применяемых форм, методов, приемов, средств организации образовательного процесса возрастным, психофизиологическим особенностям, способностям, интересам и потребностям воспитанников;</w:t>
      </w:r>
    </w:p>
    <w:bookmarkEnd w:id="245"/>
    <w:bookmarkStart w:name="z287" w:id="246"/>
    <w:p>
      <w:pPr>
        <w:spacing w:after="0"/>
        <w:ind w:left="0"/>
        <w:jc w:val="both"/>
      </w:pPr>
      <w:r>
        <w:rPr>
          <w:rFonts w:ascii="Times New Roman"/>
          <w:b w:val="false"/>
          <w:i w:val="false"/>
          <w:color w:val="000000"/>
          <w:sz w:val="28"/>
        </w:rPr>
        <w:t>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246"/>
    <w:bookmarkStart w:name="z288" w:id="247"/>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 и вывешивается в каждой возрастной группе;</w:t>
      </w:r>
    </w:p>
    <w:bookmarkEnd w:id="247"/>
    <w:bookmarkStart w:name="z289" w:id="248"/>
    <w:p>
      <w:pPr>
        <w:spacing w:after="0"/>
        <w:ind w:left="0"/>
        <w:jc w:val="both"/>
      </w:pPr>
      <w:r>
        <w:rPr>
          <w:rFonts w:ascii="Times New Roman"/>
          <w:b w:val="false"/>
          <w:i w:val="false"/>
          <w:color w:val="000000"/>
          <w:sz w:val="28"/>
        </w:rPr>
        <w:t xml:space="preserve">
      6) сбалансированное питание воспитанников проводится с учетом их возрастных особенностей, состояния здоровья, режима работы дошкольной организации, сезонного наличия продуктов, кратность его определяется в соответствии с Санитарными правилами "Санитарно-эпидемиологические требования к дошкольным организациям и домам ребенка",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(зарегистрированный в Реестре государственной регистрации нормативных правовых актов под № 23469) и уставом дошкольной организации; </w:t>
      </w:r>
    </w:p>
    <w:bookmarkEnd w:id="248"/>
    <w:bookmarkStart w:name="z290" w:id="249"/>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249"/>
    <w:bookmarkStart w:name="z291" w:id="250"/>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250"/>
    <w:bookmarkStart w:name="z292" w:id="251"/>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251"/>
    <w:bookmarkStart w:name="z293" w:id="252"/>
    <w:p>
      <w:pPr>
        <w:spacing w:after="0"/>
        <w:ind w:left="0"/>
        <w:jc w:val="both"/>
      </w:pPr>
      <w:r>
        <w:rPr>
          <w:rFonts w:ascii="Times New Roman"/>
          <w:b w:val="false"/>
          <w:i w:val="false"/>
          <w:color w:val="000000"/>
          <w:sz w:val="28"/>
        </w:rPr>
        <w:t xml:space="preserve">
      21.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w:t>
      </w:r>
    </w:p>
    <w:bookmarkEnd w:id="252"/>
    <w:bookmarkStart w:name="z294" w:id="253"/>
    <w:p>
      <w:pPr>
        <w:spacing w:after="0"/>
        <w:ind w:left="0"/>
        <w:jc w:val="both"/>
      </w:pPr>
      <w:r>
        <w:rPr>
          <w:rFonts w:ascii="Times New Roman"/>
          <w:b w:val="false"/>
          <w:i w:val="false"/>
          <w:color w:val="000000"/>
          <w:sz w:val="28"/>
        </w:rPr>
        <w:t>
      Штатное расписание и тарификация педагогов размещаются на официальных сайтах дошкольных организаций.</w:t>
      </w:r>
    </w:p>
    <w:bookmarkEnd w:id="253"/>
    <w:bookmarkStart w:name="z295" w:id="254"/>
    <w:p>
      <w:pPr>
        <w:spacing w:after="0"/>
        <w:ind w:left="0"/>
        <w:jc w:val="both"/>
      </w:pPr>
      <w:r>
        <w:rPr>
          <w:rFonts w:ascii="Times New Roman"/>
          <w:b w:val="false"/>
          <w:i w:val="false"/>
          <w:color w:val="000000"/>
          <w:sz w:val="28"/>
        </w:rPr>
        <w:t>
      22.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bookmarkEnd w:id="254"/>
    <w:bookmarkStart w:name="z296" w:id="255"/>
    <w:p>
      <w:pPr>
        <w:spacing w:after="0"/>
        <w:ind w:left="0"/>
        <w:jc w:val="both"/>
      </w:pPr>
      <w:r>
        <w:rPr>
          <w:rFonts w:ascii="Times New Roman"/>
          <w:b w:val="false"/>
          <w:i w:val="false"/>
          <w:color w:val="000000"/>
          <w:sz w:val="28"/>
        </w:rPr>
        <w:t xml:space="preserve">
      23. Педагоги дошкольных организаций и предшкольных классов при осуществлении профессиональной деятельности самостоятельно выбирают формы, способы организации воспитательно-образовательного процесса при условии соблюдения требований ГОС. </w:t>
      </w:r>
    </w:p>
    <w:bookmarkEnd w:id="255"/>
    <w:bookmarkStart w:name="z297" w:id="256"/>
    <w:p>
      <w:pPr>
        <w:spacing w:after="0"/>
        <w:ind w:left="0"/>
        <w:jc w:val="both"/>
      </w:pPr>
      <w:r>
        <w:rPr>
          <w:rFonts w:ascii="Times New Roman"/>
          <w:b w:val="false"/>
          <w:i w:val="false"/>
          <w:color w:val="000000"/>
          <w:sz w:val="28"/>
        </w:rPr>
        <w:t>
      24. Педагоги дошкольных организаций и предшкольных классов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bookmarkEnd w:id="256"/>
    <w:bookmarkStart w:name="z298" w:id="257"/>
    <w:p>
      <w:pPr>
        <w:spacing w:after="0"/>
        <w:ind w:left="0"/>
        <w:jc w:val="both"/>
      </w:pPr>
      <w:r>
        <w:rPr>
          <w:rFonts w:ascii="Times New Roman"/>
          <w:b w:val="false"/>
          <w:i w:val="false"/>
          <w:color w:val="000000"/>
          <w:sz w:val="28"/>
        </w:rPr>
        <w:t xml:space="preserve">
      25. Педагоги дошкольных организаций и предшкольных классов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(зарегистрированный в Реестре государственной регистрации нормативных правовых актов под № 21443).</w:t>
      </w:r>
    </w:p>
    <w:bookmarkEnd w:id="257"/>
    <w:bookmarkStart w:name="z299" w:id="258"/>
    <w:p>
      <w:pPr>
        <w:spacing w:after="0"/>
        <w:ind w:left="0"/>
        <w:jc w:val="both"/>
      </w:pPr>
      <w:r>
        <w:rPr>
          <w:rFonts w:ascii="Times New Roman"/>
          <w:b w:val="false"/>
          <w:i w:val="false"/>
          <w:color w:val="000000"/>
          <w:sz w:val="28"/>
        </w:rPr>
        <w:t xml:space="preserve">
      26.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и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согласно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258"/>
    <w:bookmarkStart w:name="z300" w:id="259"/>
    <w:p>
      <w:pPr>
        <w:spacing w:after="0"/>
        <w:ind w:left="0"/>
        <w:jc w:val="both"/>
      </w:pPr>
      <w:r>
        <w:rPr>
          <w:rFonts w:ascii="Times New Roman"/>
          <w:b w:val="false"/>
          <w:i w:val="false"/>
          <w:color w:val="000000"/>
          <w:sz w:val="28"/>
        </w:rPr>
        <w:t>
      27. При организациях образования с учетом потребности родителей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bookmarkEnd w:id="259"/>
    <w:bookmarkStart w:name="z301" w:id="260"/>
    <w:p>
      <w:pPr>
        <w:spacing w:after="0"/>
        <w:ind w:left="0"/>
        <w:jc w:val="both"/>
      </w:pPr>
      <w:r>
        <w:rPr>
          <w:rFonts w:ascii="Times New Roman"/>
          <w:b w:val="false"/>
          <w:i w:val="false"/>
          <w:color w:val="000000"/>
          <w:sz w:val="28"/>
        </w:rPr>
        <w:t>
      28. При дошкольных организациях создаются группы кратковременного пребывания, для воспитания и обучения детей 1-2 лет из малообеспеченных и многодетных семей, семей, воспитывающих детей-инвалидов.</w:t>
      </w:r>
    </w:p>
    <w:bookmarkEnd w:id="260"/>
    <w:bookmarkStart w:name="z302" w:id="261"/>
    <w:p>
      <w:pPr>
        <w:spacing w:after="0"/>
        <w:ind w:left="0"/>
        <w:jc w:val="both"/>
      </w:pPr>
      <w:r>
        <w:rPr>
          <w:rFonts w:ascii="Times New Roman"/>
          <w:b w:val="false"/>
          <w:i w:val="false"/>
          <w:color w:val="000000"/>
          <w:sz w:val="28"/>
        </w:rPr>
        <w:t>
      29.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261"/>
    <w:bookmarkStart w:name="z303" w:id="262"/>
    <w:p>
      <w:pPr>
        <w:spacing w:after="0"/>
        <w:ind w:left="0"/>
        <w:jc w:val="both"/>
      </w:pPr>
      <w:r>
        <w:rPr>
          <w:rFonts w:ascii="Times New Roman"/>
          <w:b w:val="false"/>
          <w:i w:val="false"/>
          <w:color w:val="000000"/>
          <w:sz w:val="28"/>
        </w:rPr>
        <w:t xml:space="preserve">
      30. Непосредственное управление дошкольной организацией осуществляет руководитель. </w:t>
      </w:r>
    </w:p>
    <w:bookmarkEnd w:id="262"/>
    <w:bookmarkStart w:name="z304" w:id="263"/>
    <w:p>
      <w:pPr>
        <w:spacing w:after="0"/>
        <w:ind w:left="0"/>
        <w:jc w:val="both"/>
      </w:pPr>
      <w:r>
        <w:rPr>
          <w:rFonts w:ascii="Times New Roman"/>
          <w:b w:val="false"/>
          <w:i w:val="false"/>
          <w:color w:val="000000"/>
          <w:sz w:val="28"/>
        </w:rPr>
        <w:t>
      31.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263"/>
    <w:bookmarkStart w:name="z305" w:id="264"/>
    <w:p>
      <w:pPr>
        <w:spacing w:after="0"/>
        <w:ind w:left="0"/>
        <w:jc w:val="both"/>
      </w:pPr>
      <w:r>
        <w:rPr>
          <w:rFonts w:ascii="Times New Roman"/>
          <w:b w:val="false"/>
          <w:i w:val="false"/>
          <w:color w:val="000000"/>
          <w:sz w:val="28"/>
        </w:rPr>
        <w:t>
      32. Участниками образовательного процесса являются воспитанники, законные представители воспитанников, педагоги.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309" w:id="265"/>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265"/>
    <w:bookmarkStart w:name="z310" w:id="266"/>
    <w:p>
      <w:pPr>
        <w:spacing w:after="0"/>
        <w:ind w:left="0"/>
        <w:jc w:val="left"/>
      </w:pPr>
      <w:r>
        <w:rPr>
          <w:rFonts w:ascii="Times New Roman"/>
          <w:b/>
          <w:i w:val="false"/>
          <w:color w:val="000000"/>
        </w:rPr>
        <w:t xml:space="preserve"> Глава 1. Общие положения</w:t>
      </w:r>
    </w:p>
    <w:bookmarkEnd w:id="266"/>
    <w:bookmarkStart w:name="z311" w:id="267"/>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bookmarkEnd w:id="267"/>
    <w:bookmarkStart w:name="z312" w:id="268"/>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268"/>
    <w:bookmarkStart w:name="z313" w:id="269"/>
    <w:p>
      <w:pPr>
        <w:spacing w:after="0"/>
        <w:ind w:left="0"/>
        <w:jc w:val="both"/>
      </w:pPr>
      <w:r>
        <w:rPr>
          <w:rFonts w:ascii="Times New Roman"/>
          <w:b w:val="false"/>
          <w:i w:val="false"/>
          <w:color w:val="000000"/>
          <w:sz w:val="28"/>
        </w:rPr>
        <w:t>
      3. В настоящих Правилах использованы следующие понятия:</w:t>
      </w:r>
    </w:p>
    <w:bookmarkEnd w:id="269"/>
    <w:bookmarkStart w:name="z314" w:id="270"/>
    <w:p>
      <w:pPr>
        <w:spacing w:after="0"/>
        <w:ind w:left="0"/>
        <w:jc w:val="both"/>
      </w:pPr>
      <w:r>
        <w:rPr>
          <w:rFonts w:ascii="Times New Roman"/>
          <w:b w:val="false"/>
          <w:i w:val="false"/>
          <w:color w:val="000000"/>
          <w:sz w:val="28"/>
        </w:rPr>
        <w:t>
      1) начальная школа – организация образования, реализующая общеобразовательные учебные программы начального образования, а также учебные программы дополнительного образования обучающихся и воспитанников;</w:t>
      </w:r>
    </w:p>
    <w:bookmarkEnd w:id="270"/>
    <w:bookmarkStart w:name="z315" w:id="271"/>
    <w:p>
      <w:pPr>
        <w:spacing w:after="0"/>
        <w:ind w:left="0"/>
        <w:jc w:val="both"/>
      </w:pPr>
      <w:r>
        <w:rPr>
          <w:rFonts w:ascii="Times New Roman"/>
          <w:b w:val="false"/>
          <w:i w:val="false"/>
          <w:color w:val="000000"/>
          <w:sz w:val="28"/>
        </w:rPr>
        <w:t>
      2) основная школа – организация образования, реализующая общеобразовательные учебные программы начального, основного среднего образования, а также учебные программы дополнительного образования обучающихся и воспитанников;</w:t>
      </w:r>
    </w:p>
    <w:bookmarkEnd w:id="271"/>
    <w:bookmarkStart w:name="z316" w:id="272"/>
    <w:p>
      <w:pPr>
        <w:spacing w:after="0"/>
        <w:ind w:left="0"/>
        <w:jc w:val="both"/>
      </w:pPr>
      <w:r>
        <w:rPr>
          <w:rFonts w:ascii="Times New Roman"/>
          <w:b w:val="false"/>
          <w:i w:val="false"/>
          <w:color w:val="000000"/>
          <w:sz w:val="28"/>
        </w:rPr>
        <w:t>
      3)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учебные программы дополнительного образования обучающихся и воспитанников;</w:t>
      </w:r>
    </w:p>
    <w:bookmarkEnd w:id="272"/>
    <w:bookmarkStart w:name="z317" w:id="273"/>
    <w:p>
      <w:pPr>
        <w:spacing w:after="0"/>
        <w:ind w:left="0"/>
        <w:jc w:val="both"/>
      </w:pPr>
      <w:r>
        <w:rPr>
          <w:rFonts w:ascii="Times New Roman"/>
          <w:b w:val="false"/>
          <w:i w:val="false"/>
          <w:color w:val="000000"/>
          <w:sz w:val="28"/>
        </w:rPr>
        <w:t>
      4)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273"/>
    <w:bookmarkStart w:name="z318" w:id="274"/>
    <w:p>
      <w:pPr>
        <w:spacing w:after="0"/>
        <w:ind w:left="0"/>
        <w:jc w:val="both"/>
      </w:pPr>
      <w:r>
        <w:rPr>
          <w:rFonts w:ascii="Times New Roman"/>
          <w:b w:val="false"/>
          <w:i w:val="false"/>
          <w:color w:val="000000"/>
          <w:sz w:val="28"/>
        </w:rPr>
        <w:t>
      5) гимназия - учебное заведение, реализующее общеобразовательные и дополнительные образовательные учебные программы начального, основного среднего и общего среднего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274"/>
    <w:bookmarkStart w:name="z319" w:id="275"/>
    <w:p>
      <w:pPr>
        <w:spacing w:after="0"/>
        <w:ind w:left="0"/>
        <w:jc w:val="both"/>
      </w:pPr>
      <w:r>
        <w:rPr>
          <w:rFonts w:ascii="Times New Roman"/>
          <w:b w:val="false"/>
          <w:i w:val="false"/>
          <w:color w:val="000000"/>
          <w:sz w:val="28"/>
        </w:rPr>
        <w:t>
      6) лицей - учебное заведение, реализующее общеобразовательные и дополнительные образовательные учебные программы основного среднего и общего среднего образования, обеспечивающие расширенное и углубленное естественно-математическое образование учащихся в соответствии с их склонностями и способностями;</w:t>
      </w:r>
    </w:p>
    <w:bookmarkEnd w:id="275"/>
    <w:bookmarkStart w:name="z320" w:id="276"/>
    <w:p>
      <w:pPr>
        <w:spacing w:after="0"/>
        <w:ind w:left="0"/>
        <w:jc w:val="both"/>
      </w:pPr>
      <w:r>
        <w:rPr>
          <w:rFonts w:ascii="Times New Roman"/>
          <w:b w:val="false"/>
          <w:i w:val="false"/>
          <w:color w:val="000000"/>
          <w:sz w:val="28"/>
        </w:rPr>
        <w:t>
      7) профильная школа - учебное заведение, реализующее образовательную учебную программу общего среднего образования;</w:t>
      </w:r>
    </w:p>
    <w:bookmarkEnd w:id="276"/>
    <w:bookmarkStart w:name="z321" w:id="277"/>
    <w:p>
      <w:pPr>
        <w:spacing w:after="0"/>
        <w:ind w:left="0"/>
        <w:jc w:val="both"/>
      </w:pPr>
      <w:r>
        <w:rPr>
          <w:rFonts w:ascii="Times New Roman"/>
          <w:b w:val="false"/>
          <w:i w:val="false"/>
          <w:color w:val="000000"/>
          <w:sz w:val="28"/>
        </w:rPr>
        <w:t>
      8)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 Профильное обучение реализуется в профильной школе, профильных классах;</w:t>
      </w:r>
    </w:p>
    <w:bookmarkEnd w:id="277"/>
    <w:bookmarkStart w:name="z322" w:id="278"/>
    <w:p>
      <w:pPr>
        <w:spacing w:after="0"/>
        <w:ind w:left="0"/>
        <w:jc w:val="both"/>
      </w:pPr>
      <w:r>
        <w:rPr>
          <w:rFonts w:ascii="Times New Roman"/>
          <w:b w:val="false"/>
          <w:i w:val="false"/>
          <w:color w:val="000000"/>
          <w:sz w:val="28"/>
        </w:rPr>
        <w:t>
      9)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278"/>
    <w:bookmarkStart w:name="z323" w:id="279"/>
    <w:p>
      <w:pPr>
        <w:spacing w:after="0"/>
        <w:ind w:left="0"/>
        <w:jc w:val="both"/>
      </w:pPr>
      <w:r>
        <w:rPr>
          <w:rFonts w:ascii="Times New Roman"/>
          <w:b w:val="false"/>
          <w:i w:val="false"/>
          <w:color w:val="000000"/>
          <w:sz w:val="28"/>
        </w:rPr>
        <w:t>
      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279"/>
    <w:bookmarkStart w:name="z324" w:id="280"/>
    <w:p>
      <w:pPr>
        <w:spacing w:after="0"/>
        <w:ind w:left="0"/>
        <w:jc w:val="both"/>
      </w:pPr>
      <w:r>
        <w:rPr>
          <w:rFonts w:ascii="Times New Roman"/>
          <w:b w:val="false"/>
          <w:i w:val="false"/>
          <w:color w:val="000000"/>
          <w:sz w:val="28"/>
        </w:rPr>
        <w:t>
      11) международная школа – организация образования, реализующая самостоятельно разработанные интегрированные образовательные программы, прошедшая авторизацию в Организации Международного Бакалавриата или международную институциональную аккредитацию;</w:t>
      </w:r>
    </w:p>
    <w:bookmarkEnd w:id="280"/>
    <w:bookmarkStart w:name="z325" w:id="281"/>
    <w:p>
      <w:pPr>
        <w:spacing w:after="0"/>
        <w:ind w:left="0"/>
        <w:jc w:val="both"/>
      </w:pPr>
      <w:r>
        <w:rPr>
          <w:rFonts w:ascii="Times New Roman"/>
          <w:b w:val="false"/>
          <w:i w:val="false"/>
          <w:color w:val="000000"/>
          <w:sz w:val="28"/>
        </w:rPr>
        <w:t>
      12) военная школа-интернат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bookmarkEnd w:id="281"/>
    <w:bookmarkStart w:name="z326" w:id="282"/>
    <w:p>
      <w:pPr>
        <w:spacing w:after="0"/>
        <w:ind w:left="0"/>
        <w:jc w:val="both"/>
      </w:pPr>
      <w:r>
        <w:rPr>
          <w:rFonts w:ascii="Times New Roman"/>
          <w:b w:val="false"/>
          <w:i w:val="false"/>
          <w:color w:val="000000"/>
          <w:sz w:val="28"/>
        </w:rPr>
        <w:t>
      13) интернат при общеобразовательной школе – организация образования, обеспечивающая получение общего среднего образования учащимся, проживающим в населенных пунктах, не имеющих соответствующих общеобразовательных школ;</w:t>
      </w:r>
    </w:p>
    <w:bookmarkEnd w:id="282"/>
    <w:bookmarkStart w:name="z327" w:id="283"/>
    <w:p>
      <w:pPr>
        <w:spacing w:after="0"/>
        <w:ind w:left="0"/>
        <w:jc w:val="both"/>
      </w:pPr>
      <w:r>
        <w:rPr>
          <w:rFonts w:ascii="Times New Roman"/>
          <w:b w:val="false"/>
          <w:i w:val="false"/>
          <w:color w:val="000000"/>
          <w:sz w:val="28"/>
        </w:rPr>
        <w:t xml:space="preserve">
      14)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РК № 320);</w:t>
      </w:r>
    </w:p>
    <w:bookmarkEnd w:id="283"/>
    <w:bookmarkStart w:name="z328" w:id="284"/>
    <w:p>
      <w:pPr>
        <w:spacing w:after="0"/>
        <w:ind w:left="0"/>
        <w:jc w:val="both"/>
      </w:pPr>
      <w:r>
        <w:rPr>
          <w:rFonts w:ascii="Times New Roman"/>
          <w:b w:val="false"/>
          <w:i w:val="false"/>
          <w:color w:val="000000"/>
          <w:sz w:val="28"/>
        </w:rPr>
        <w:t>
      15) школа-интернат – организация образования, обеспечивающая получение общего среднего образования детьми, проживающими в населенных пунктах с малой численностью жителей;</w:t>
      </w:r>
    </w:p>
    <w:bookmarkEnd w:id="284"/>
    <w:bookmarkStart w:name="z329" w:id="285"/>
    <w:p>
      <w:pPr>
        <w:spacing w:after="0"/>
        <w:ind w:left="0"/>
        <w:jc w:val="both"/>
      </w:pPr>
      <w:r>
        <w:rPr>
          <w:rFonts w:ascii="Times New Roman"/>
          <w:b w:val="false"/>
          <w:i w:val="false"/>
          <w:color w:val="000000"/>
          <w:sz w:val="28"/>
        </w:rPr>
        <w:t xml:space="preserve">
      16) санаторная школа-интернат – организация образования, обеспечивающая получение общего среднего образования с соблюдением установленного режима, восстановительное лечение, проведение медицинской реабилитации и отдыха, лечебно-профилактических противотуберкулезных мероприятий; </w:t>
      </w:r>
    </w:p>
    <w:bookmarkEnd w:id="285"/>
    <w:bookmarkStart w:name="z330" w:id="286"/>
    <w:p>
      <w:pPr>
        <w:spacing w:after="0"/>
        <w:ind w:left="0"/>
        <w:jc w:val="both"/>
      </w:pPr>
      <w:r>
        <w:rPr>
          <w:rFonts w:ascii="Times New Roman"/>
          <w:b w:val="false"/>
          <w:i w:val="false"/>
          <w:color w:val="000000"/>
          <w:sz w:val="28"/>
        </w:rPr>
        <w:t>
      17) интернат при опорной школе (ресурсный центр) -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w:t>
      </w:r>
    </w:p>
    <w:bookmarkEnd w:id="286"/>
    <w:bookmarkStart w:name="z331" w:id="287"/>
    <w:p>
      <w:pPr>
        <w:spacing w:after="0"/>
        <w:ind w:left="0"/>
        <w:jc w:val="both"/>
      </w:pPr>
      <w:r>
        <w:rPr>
          <w:rFonts w:ascii="Times New Roman"/>
          <w:b w:val="false"/>
          <w:i w:val="false"/>
          <w:color w:val="000000"/>
          <w:sz w:val="28"/>
        </w:rPr>
        <w:t>
      18)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w:t>
      </w:r>
    </w:p>
    <w:bookmarkEnd w:id="287"/>
    <w:bookmarkStart w:name="z332" w:id="288"/>
    <w:p>
      <w:pPr>
        <w:spacing w:after="0"/>
        <w:ind w:left="0"/>
        <w:jc w:val="both"/>
      </w:pPr>
      <w:r>
        <w:rPr>
          <w:rFonts w:ascii="Times New Roman"/>
          <w:b w:val="false"/>
          <w:i w:val="false"/>
          <w:color w:val="000000"/>
          <w:sz w:val="28"/>
        </w:rPr>
        <w:t xml:space="preserve">
      19)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минимальных социальных стандартов; </w:t>
      </w:r>
    </w:p>
    <w:bookmarkEnd w:id="288"/>
    <w:bookmarkStart w:name="z333" w:id="289"/>
    <w:p>
      <w:pPr>
        <w:spacing w:after="0"/>
        <w:ind w:left="0"/>
        <w:jc w:val="both"/>
      </w:pPr>
      <w:r>
        <w:rPr>
          <w:rFonts w:ascii="Times New Roman"/>
          <w:b w:val="false"/>
          <w:i w:val="false"/>
          <w:color w:val="000000"/>
          <w:sz w:val="28"/>
        </w:rPr>
        <w:t>
      20)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bookmarkEnd w:id="289"/>
    <w:bookmarkStart w:name="z334" w:id="290"/>
    <w:p>
      <w:pPr>
        <w:spacing w:after="0"/>
        <w:ind w:left="0"/>
        <w:jc w:val="both"/>
      </w:pPr>
      <w:r>
        <w:rPr>
          <w:rFonts w:ascii="Times New Roman"/>
          <w:b w:val="false"/>
          <w:i w:val="false"/>
          <w:color w:val="000000"/>
          <w:sz w:val="28"/>
        </w:rPr>
        <w:t>
      21) школа-центр дополнительного образования – средняя общеобразовательная школа, имеющая структурным подразделением центр дополнительного образования;</w:t>
      </w:r>
    </w:p>
    <w:bookmarkEnd w:id="290"/>
    <w:bookmarkStart w:name="z335" w:id="291"/>
    <w:p>
      <w:pPr>
        <w:spacing w:after="0"/>
        <w:ind w:left="0"/>
        <w:jc w:val="both"/>
      </w:pPr>
      <w:r>
        <w:rPr>
          <w:rFonts w:ascii="Times New Roman"/>
          <w:b w:val="false"/>
          <w:i w:val="false"/>
          <w:color w:val="000000"/>
          <w:sz w:val="28"/>
        </w:rPr>
        <w:t>
      22)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предоставлением места для проживания;</w:t>
      </w:r>
    </w:p>
    <w:bookmarkEnd w:id="291"/>
    <w:bookmarkStart w:name="z336" w:id="292"/>
    <w:p>
      <w:pPr>
        <w:spacing w:after="0"/>
        <w:ind w:left="0"/>
        <w:jc w:val="both"/>
      </w:pPr>
      <w:r>
        <w:rPr>
          <w:rFonts w:ascii="Times New Roman"/>
          <w:b w:val="false"/>
          <w:i w:val="false"/>
          <w:color w:val="000000"/>
          <w:sz w:val="28"/>
        </w:rPr>
        <w:t>
      23)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 осознанного выбора профессии.</w:t>
      </w:r>
    </w:p>
    <w:bookmarkEnd w:id="292"/>
    <w:bookmarkStart w:name="z337" w:id="293"/>
    <w:p>
      <w:pPr>
        <w:spacing w:after="0"/>
        <w:ind w:left="0"/>
        <w:jc w:val="both"/>
      </w:pPr>
      <w:r>
        <w:rPr>
          <w:rFonts w:ascii="Times New Roman"/>
          <w:b w:val="false"/>
          <w:i w:val="false"/>
          <w:color w:val="000000"/>
          <w:sz w:val="28"/>
        </w:rPr>
        <w:t>
      4. Уровни начального, основного среднего и общего среднего образования реализуется в:</w:t>
      </w:r>
    </w:p>
    <w:bookmarkEnd w:id="293"/>
    <w:bookmarkStart w:name="z338" w:id="294"/>
    <w:p>
      <w:pPr>
        <w:spacing w:after="0"/>
        <w:ind w:left="0"/>
        <w:jc w:val="both"/>
      </w:pPr>
      <w:r>
        <w:rPr>
          <w:rFonts w:ascii="Times New Roman"/>
          <w:b w:val="false"/>
          <w:i w:val="false"/>
          <w:color w:val="000000"/>
          <w:sz w:val="28"/>
        </w:rPr>
        <w:t>
      1) начальной школе;</w:t>
      </w:r>
    </w:p>
    <w:bookmarkEnd w:id="294"/>
    <w:bookmarkStart w:name="z339" w:id="295"/>
    <w:p>
      <w:pPr>
        <w:spacing w:after="0"/>
        <w:ind w:left="0"/>
        <w:jc w:val="both"/>
      </w:pPr>
      <w:r>
        <w:rPr>
          <w:rFonts w:ascii="Times New Roman"/>
          <w:b w:val="false"/>
          <w:i w:val="false"/>
          <w:color w:val="000000"/>
          <w:sz w:val="28"/>
        </w:rPr>
        <w:t>
      2) основной средней школе;</w:t>
      </w:r>
    </w:p>
    <w:bookmarkEnd w:id="295"/>
    <w:bookmarkStart w:name="z340" w:id="296"/>
    <w:p>
      <w:pPr>
        <w:spacing w:after="0"/>
        <w:ind w:left="0"/>
        <w:jc w:val="both"/>
      </w:pPr>
      <w:r>
        <w:rPr>
          <w:rFonts w:ascii="Times New Roman"/>
          <w:b w:val="false"/>
          <w:i w:val="false"/>
          <w:color w:val="000000"/>
          <w:sz w:val="28"/>
        </w:rPr>
        <w:t>
      3) общеобразовательной школе.</w:t>
      </w:r>
    </w:p>
    <w:bookmarkEnd w:id="296"/>
    <w:bookmarkStart w:name="z341" w:id="297"/>
    <w:p>
      <w:pPr>
        <w:spacing w:after="0"/>
        <w:ind w:left="0"/>
        <w:jc w:val="both"/>
      </w:pPr>
      <w:r>
        <w:rPr>
          <w:rFonts w:ascii="Times New Roman"/>
          <w:b w:val="false"/>
          <w:i w:val="false"/>
          <w:color w:val="000000"/>
          <w:sz w:val="28"/>
        </w:rPr>
        <w:t>
      5. Задачами организаций образования являются:</w:t>
      </w:r>
    </w:p>
    <w:bookmarkEnd w:id="297"/>
    <w:bookmarkStart w:name="z342" w:id="298"/>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298"/>
    <w:bookmarkStart w:name="z343" w:id="299"/>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299"/>
    <w:bookmarkStart w:name="z344" w:id="300"/>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300"/>
    <w:bookmarkStart w:name="z345" w:id="301"/>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301"/>
    <w:bookmarkStart w:name="z346" w:id="302"/>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302"/>
    <w:bookmarkStart w:name="z347" w:id="303"/>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303"/>
    <w:bookmarkStart w:name="z348" w:id="304"/>
    <w:p>
      <w:pPr>
        <w:spacing w:after="0"/>
        <w:ind w:left="0"/>
        <w:jc w:val="both"/>
      </w:pPr>
      <w:r>
        <w:rPr>
          <w:rFonts w:ascii="Times New Roman"/>
          <w:b w:val="false"/>
          <w:i w:val="false"/>
          <w:color w:val="000000"/>
          <w:sz w:val="28"/>
        </w:rPr>
        <w:t>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bookmarkEnd w:id="304"/>
    <w:bookmarkStart w:name="z349" w:id="305"/>
    <w:p>
      <w:pPr>
        <w:spacing w:after="0"/>
        <w:ind w:left="0"/>
        <w:jc w:val="both"/>
      </w:pPr>
      <w:r>
        <w:rPr>
          <w:rFonts w:ascii="Times New Roman"/>
          <w:b w:val="false"/>
          <w:i w:val="false"/>
          <w:color w:val="000000"/>
          <w:sz w:val="28"/>
        </w:rPr>
        <w:t xml:space="preserve">
      6.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305"/>
    <w:bookmarkStart w:name="z350" w:id="306"/>
    <w:p>
      <w:pPr>
        <w:spacing w:after="0"/>
        <w:ind w:left="0"/>
        <w:jc w:val="both"/>
      </w:pPr>
      <w:r>
        <w:rPr>
          <w:rFonts w:ascii="Times New Roman"/>
          <w:b w:val="false"/>
          <w:i w:val="false"/>
          <w:color w:val="000000"/>
          <w:sz w:val="28"/>
        </w:rPr>
        <w:t>
      7.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w:t>
      </w:r>
    </w:p>
    <w:bookmarkEnd w:id="306"/>
    <w:bookmarkStart w:name="z351" w:id="307"/>
    <w:p>
      <w:pPr>
        <w:spacing w:after="0"/>
        <w:ind w:left="0"/>
        <w:jc w:val="both"/>
      </w:pPr>
      <w:r>
        <w:rPr>
          <w:rFonts w:ascii="Times New Roman"/>
          <w:b w:val="false"/>
          <w:i w:val="false"/>
          <w:color w:val="000000"/>
          <w:sz w:val="28"/>
        </w:rPr>
        <w:t xml:space="preserve">
      8.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37-2 Закона "Об образовании".</w:t>
      </w:r>
    </w:p>
    <w:bookmarkEnd w:id="307"/>
    <w:bookmarkStart w:name="z352" w:id="308"/>
    <w:p>
      <w:pPr>
        <w:spacing w:after="0"/>
        <w:ind w:left="0"/>
        <w:jc w:val="both"/>
      </w:pPr>
      <w:r>
        <w:rPr>
          <w:rFonts w:ascii="Times New Roman"/>
          <w:b w:val="false"/>
          <w:i w:val="false"/>
          <w:color w:val="000000"/>
          <w:sz w:val="28"/>
        </w:rPr>
        <w:t>
      9.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w:t>
      </w:r>
    </w:p>
    <w:bookmarkEnd w:id="308"/>
    <w:bookmarkStart w:name="z353" w:id="309"/>
    <w:p>
      <w:pPr>
        <w:spacing w:after="0"/>
        <w:ind w:left="0"/>
        <w:jc w:val="both"/>
      </w:pPr>
      <w:r>
        <w:rPr>
          <w:rFonts w:ascii="Times New Roman"/>
          <w:b w:val="false"/>
          <w:i w:val="false"/>
          <w:color w:val="000000"/>
          <w:sz w:val="28"/>
        </w:rPr>
        <w:t>
      1) в общем классе (не более трех детей) по типовой учебной программе, в том числе сокращенной или индивидуальной учебной программе;</w:t>
      </w:r>
    </w:p>
    <w:bookmarkEnd w:id="309"/>
    <w:bookmarkStart w:name="z354" w:id="310"/>
    <w:p>
      <w:pPr>
        <w:spacing w:after="0"/>
        <w:ind w:left="0"/>
        <w:jc w:val="both"/>
      </w:pPr>
      <w:r>
        <w:rPr>
          <w:rFonts w:ascii="Times New Roman"/>
          <w:b w:val="false"/>
          <w:i w:val="false"/>
          <w:color w:val="000000"/>
          <w:sz w:val="28"/>
        </w:rPr>
        <w:t>
      2) и (или) в специальных классах по видам нарушений в развитии по специальным учебным планам и программам.</w:t>
      </w:r>
    </w:p>
    <w:bookmarkEnd w:id="310"/>
    <w:bookmarkStart w:name="z355" w:id="311"/>
    <w:p>
      <w:pPr>
        <w:spacing w:after="0"/>
        <w:ind w:left="0"/>
        <w:jc w:val="both"/>
      </w:pPr>
      <w:r>
        <w:rPr>
          <w:rFonts w:ascii="Times New Roman"/>
          <w:b w:val="false"/>
          <w:i w:val="false"/>
          <w:color w:val="000000"/>
          <w:sz w:val="28"/>
        </w:rPr>
        <w:t>
      10. 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
    <w:bookmarkEnd w:id="311"/>
    <w:bookmarkStart w:name="z356" w:id="312"/>
    <w:p>
      <w:pPr>
        <w:spacing w:after="0"/>
        <w:ind w:left="0"/>
        <w:jc w:val="both"/>
      </w:pPr>
      <w:r>
        <w:rPr>
          <w:rFonts w:ascii="Times New Roman"/>
          <w:b w:val="false"/>
          <w:i w:val="false"/>
          <w:color w:val="000000"/>
          <w:sz w:val="28"/>
        </w:rPr>
        <w:t>
      11.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312"/>
    <w:bookmarkStart w:name="z357" w:id="313"/>
    <w:p>
      <w:pPr>
        <w:spacing w:after="0"/>
        <w:ind w:left="0"/>
        <w:jc w:val="both"/>
      </w:pPr>
      <w:r>
        <w:rPr>
          <w:rFonts w:ascii="Times New Roman"/>
          <w:b w:val="false"/>
          <w:i w:val="false"/>
          <w:color w:val="000000"/>
          <w:sz w:val="28"/>
        </w:rPr>
        <w:t>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bookmarkEnd w:id="313"/>
    <w:bookmarkStart w:name="z358" w:id="314"/>
    <w:p>
      <w:pPr>
        <w:spacing w:after="0"/>
        <w:ind w:left="0"/>
        <w:jc w:val="both"/>
      </w:pPr>
      <w:r>
        <w:rPr>
          <w:rFonts w:ascii="Times New Roman"/>
          <w:b w:val="false"/>
          <w:i w:val="false"/>
          <w:color w:val="000000"/>
          <w:sz w:val="28"/>
        </w:rPr>
        <w:t xml:space="preserve">
      12. Порядок приема в школу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 (далее – приказ № 564).</w:t>
      </w:r>
    </w:p>
    <w:bookmarkEnd w:id="314"/>
    <w:bookmarkStart w:name="z359" w:id="315"/>
    <w:p>
      <w:pPr>
        <w:spacing w:after="0"/>
        <w:ind w:left="0"/>
        <w:jc w:val="both"/>
      </w:pPr>
      <w:r>
        <w:rPr>
          <w:rFonts w:ascii="Times New Roman"/>
          <w:b w:val="false"/>
          <w:i w:val="false"/>
          <w:color w:val="000000"/>
          <w:sz w:val="28"/>
        </w:rPr>
        <w:t>
      13.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bookmarkEnd w:id="315"/>
    <w:bookmarkStart w:name="z360" w:id="316"/>
    <w:p>
      <w:pPr>
        <w:spacing w:after="0"/>
        <w:ind w:left="0"/>
        <w:jc w:val="both"/>
      </w:pPr>
      <w:r>
        <w:rPr>
          <w:rFonts w:ascii="Times New Roman"/>
          <w:b w:val="false"/>
          <w:i w:val="false"/>
          <w:color w:val="000000"/>
          <w:sz w:val="28"/>
        </w:rPr>
        <w:t>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316"/>
    <w:bookmarkStart w:name="z361" w:id="317"/>
    <w:p>
      <w:pPr>
        <w:spacing w:after="0"/>
        <w:ind w:left="0"/>
        <w:jc w:val="both"/>
      </w:pPr>
      <w:r>
        <w:rPr>
          <w:rFonts w:ascii="Times New Roman"/>
          <w:b w:val="false"/>
          <w:i w:val="false"/>
          <w:color w:val="000000"/>
          <w:sz w:val="28"/>
        </w:rPr>
        <w:t>
      Открепительный талон о выбытии выдается для предъявления в организацию образования для прибытия, обучающегося и сдачи личного дела.</w:t>
      </w:r>
    </w:p>
    <w:bookmarkEnd w:id="317"/>
    <w:bookmarkStart w:name="z362" w:id="318"/>
    <w:p>
      <w:pPr>
        <w:spacing w:after="0"/>
        <w:ind w:left="0"/>
        <w:jc w:val="both"/>
      </w:pPr>
      <w:r>
        <w:rPr>
          <w:rFonts w:ascii="Times New Roman"/>
          <w:b w:val="false"/>
          <w:i w:val="false"/>
          <w:color w:val="000000"/>
          <w:sz w:val="28"/>
        </w:rPr>
        <w:t>
      14.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w:t>
      </w:r>
    </w:p>
    <w:bookmarkEnd w:id="318"/>
    <w:bookmarkStart w:name="z363" w:id="319"/>
    <w:p>
      <w:pPr>
        <w:spacing w:after="0"/>
        <w:ind w:left="0"/>
        <w:jc w:val="both"/>
      </w:pPr>
      <w:r>
        <w:rPr>
          <w:rFonts w:ascii="Times New Roman"/>
          <w:b w:val="false"/>
          <w:i w:val="false"/>
          <w:color w:val="000000"/>
          <w:sz w:val="28"/>
        </w:rPr>
        <w:t>
      15.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319"/>
    <w:bookmarkStart w:name="z364" w:id="320"/>
    <w:p>
      <w:pPr>
        <w:spacing w:after="0"/>
        <w:ind w:left="0"/>
        <w:jc w:val="both"/>
      </w:pPr>
      <w:r>
        <w:rPr>
          <w:rFonts w:ascii="Times New Roman"/>
          <w:b w:val="false"/>
          <w:i w:val="false"/>
          <w:color w:val="000000"/>
          <w:sz w:val="28"/>
        </w:rPr>
        <w:t>
      16.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320"/>
    <w:bookmarkStart w:name="z365" w:id="321"/>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321"/>
    <w:bookmarkStart w:name="z366" w:id="322"/>
    <w:p>
      <w:pPr>
        <w:spacing w:after="0"/>
        <w:ind w:left="0"/>
        <w:jc w:val="both"/>
      </w:pPr>
      <w:r>
        <w:rPr>
          <w:rFonts w:ascii="Times New Roman"/>
          <w:b w:val="false"/>
          <w:i w:val="false"/>
          <w:color w:val="000000"/>
          <w:sz w:val="28"/>
        </w:rPr>
        <w:t>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322"/>
    <w:bookmarkStart w:name="z367" w:id="323"/>
    <w:p>
      <w:pPr>
        <w:spacing w:after="0"/>
        <w:ind w:left="0"/>
        <w:jc w:val="both"/>
      </w:pPr>
      <w:r>
        <w:rPr>
          <w:rFonts w:ascii="Times New Roman"/>
          <w:b w:val="false"/>
          <w:i w:val="false"/>
          <w:color w:val="000000"/>
          <w:sz w:val="28"/>
        </w:rPr>
        <w:t>
      17. Учебный процесс осуществляется с 1 сентября текущего года по 25 мая следующего года. В течение учебного года устанавливаются каникулы.</w:t>
      </w:r>
    </w:p>
    <w:bookmarkEnd w:id="323"/>
    <w:bookmarkStart w:name="z368" w:id="324"/>
    <w:p>
      <w:pPr>
        <w:spacing w:after="0"/>
        <w:ind w:left="0"/>
        <w:jc w:val="both"/>
      </w:pPr>
      <w:r>
        <w:rPr>
          <w:rFonts w:ascii="Times New Roman"/>
          <w:b w:val="false"/>
          <w:i w:val="false"/>
          <w:color w:val="000000"/>
          <w:sz w:val="28"/>
        </w:rPr>
        <w:t>
      18. Трудовые отношения работника и организации образования регулируются трудовым законодательством Республики Казахстан.</w:t>
      </w:r>
    </w:p>
    <w:bookmarkEnd w:id="324"/>
    <w:bookmarkStart w:name="z369" w:id="325"/>
    <w:p>
      <w:pPr>
        <w:spacing w:after="0"/>
        <w:ind w:left="0"/>
        <w:jc w:val="left"/>
      </w:pPr>
      <w:r>
        <w:rPr>
          <w:rFonts w:ascii="Times New Roman"/>
          <w:b/>
          <w:i w:val="false"/>
          <w:color w:val="000000"/>
        </w:rPr>
        <w:t xml:space="preserve"> Глава 2. Порядок деятельности организаций среднего образования</w:t>
      </w:r>
    </w:p>
    <w:bookmarkEnd w:id="325"/>
    <w:bookmarkStart w:name="z370" w:id="326"/>
    <w:p>
      <w:pPr>
        <w:spacing w:after="0"/>
        <w:ind w:left="0"/>
        <w:jc w:val="both"/>
      </w:pPr>
      <w:r>
        <w:rPr>
          <w:rFonts w:ascii="Times New Roman"/>
          <w:b w:val="false"/>
          <w:i w:val="false"/>
          <w:color w:val="000000"/>
          <w:sz w:val="28"/>
        </w:rPr>
        <w:t>
      19. Субъектами образовательного процесса являются обучающиеся, педагоги, законные представители обучающихся.</w:t>
      </w:r>
    </w:p>
    <w:bookmarkEnd w:id="326"/>
    <w:bookmarkStart w:name="z371" w:id="327"/>
    <w:p>
      <w:pPr>
        <w:spacing w:after="0"/>
        <w:ind w:left="0"/>
        <w:jc w:val="both"/>
      </w:pPr>
      <w:r>
        <w:rPr>
          <w:rFonts w:ascii="Times New Roman"/>
          <w:b w:val="false"/>
          <w:i w:val="false"/>
          <w:color w:val="000000"/>
          <w:sz w:val="28"/>
        </w:rPr>
        <w:t>
      20.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327"/>
    <w:bookmarkStart w:name="z372" w:id="328"/>
    <w:p>
      <w:pPr>
        <w:spacing w:after="0"/>
        <w:ind w:left="0"/>
        <w:jc w:val="both"/>
      </w:pPr>
      <w:r>
        <w:rPr>
          <w:rFonts w:ascii="Times New Roman"/>
          <w:b w:val="false"/>
          <w:i w:val="false"/>
          <w:color w:val="000000"/>
          <w:sz w:val="28"/>
        </w:rPr>
        <w:t xml:space="preserve">
      21. К педагогам в организациях образования, реализующих общеобразовательные учебные программы среднего образования относятся лица, имеющее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статусе педагога".</w:t>
      </w:r>
    </w:p>
    <w:bookmarkEnd w:id="328"/>
    <w:bookmarkStart w:name="z373" w:id="329"/>
    <w:p>
      <w:pPr>
        <w:spacing w:after="0"/>
        <w:ind w:left="0"/>
        <w:jc w:val="both"/>
      </w:pPr>
      <w:r>
        <w:rPr>
          <w:rFonts w:ascii="Times New Roman"/>
          <w:b w:val="false"/>
          <w:i w:val="false"/>
          <w:color w:val="000000"/>
          <w:sz w:val="28"/>
        </w:rPr>
        <w:t>
      22.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329"/>
    <w:bookmarkStart w:name="z374" w:id="330"/>
    <w:p>
      <w:pPr>
        <w:spacing w:after="0"/>
        <w:ind w:left="0"/>
        <w:jc w:val="both"/>
      </w:pPr>
      <w:r>
        <w:rPr>
          <w:rFonts w:ascii="Times New Roman"/>
          <w:b w:val="false"/>
          <w:i w:val="false"/>
          <w:color w:val="000000"/>
          <w:sz w:val="28"/>
        </w:rPr>
        <w:t xml:space="preserve">
      23. Педагоги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330"/>
    <w:bookmarkStart w:name="z375" w:id="331"/>
    <w:p>
      <w:pPr>
        <w:spacing w:after="0"/>
        <w:ind w:left="0"/>
        <w:jc w:val="both"/>
      </w:pPr>
      <w:r>
        <w:rPr>
          <w:rFonts w:ascii="Times New Roman"/>
          <w:b w:val="false"/>
          <w:i w:val="false"/>
          <w:color w:val="000000"/>
          <w:sz w:val="28"/>
        </w:rPr>
        <w:t xml:space="preserve">
      24.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31"/>
    <w:bookmarkStart w:name="z376" w:id="332"/>
    <w:p>
      <w:pPr>
        <w:spacing w:after="0"/>
        <w:ind w:left="0"/>
        <w:jc w:val="both"/>
      </w:pPr>
      <w:r>
        <w:rPr>
          <w:rFonts w:ascii="Times New Roman"/>
          <w:b w:val="false"/>
          <w:i w:val="false"/>
          <w:color w:val="000000"/>
          <w:sz w:val="28"/>
        </w:rPr>
        <w:t>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w:t>
      </w:r>
    </w:p>
    <w:bookmarkEnd w:id="332"/>
    <w:bookmarkStart w:name="z377" w:id="333"/>
    <w:p>
      <w:pPr>
        <w:spacing w:after="0"/>
        <w:ind w:left="0"/>
        <w:jc w:val="both"/>
      </w:pPr>
      <w:r>
        <w:rPr>
          <w:rFonts w:ascii="Times New Roman"/>
          <w:b w:val="false"/>
          <w:i w:val="false"/>
          <w:color w:val="000000"/>
          <w:sz w:val="28"/>
        </w:rPr>
        <w:t>
      25.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333"/>
    <w:bookmarkStart w:name="z378" w:id="334"/>
    <w:p>
      <w:pPr>
        <w:spacing w:after="0"/>
        <w:ind w:left="0"/>
        <w:jc w:val="both"/>
      </w:pPr>
      <w:r>
        <w:rPr>
          <w:rFonts w:ascii="Times New Roman"/>
          <w:b w:val="false"/>
          <w:i w:val="false"/>
          <w:color w:val="000000"/>
          <w:sz w:val="28"/>
        </w:rPr>
        <w:t>
      26.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334"/>
    <w:bookmarkStart w:name="z379" w:id="335"/>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335"/>
    <w:bookmarkStart w:name="z380" w:id="336"/>
    <w:p>
      <w:pPr>
        <w:spacing w:after="0"/>
        <w:ind w:left="0"/>
        <w:jc w:val="both"/>
      </w:pPr>
      <w:r>
        <w:rPr>
          <w:rFonts w:ascii="Times New Roman"/>
          <w:b w:val="false"/>
          <w:i w:val="false"/>
          <w:color w:val="000000"/>
          <w:sz w:val="28"/>
        </w:rPr>
        <w:t>
      27.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336"/>
    <w:bookmarkStart w:name="z381" w:id="337"/>
    <w:p>
      <w:pPr>
        <w:spacing w:after="0"/>
        <w:ind w:left="0"/>
        <w:jc w:val="both"/>
      </w:pPr>
      <w:r>
        <w:rPr>
          <w:rFonts w:ascii="Times New Roman"/>
          <w:b w:val="false"/>
          <w:i w:val="false"/>
          <w:color w:val="000000"/>
          <w:sz w:val="28"/>
        </w:rPr>
        <w:t>
      28.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337"/>
    <w:bookmarkStart w:name="z382" w:id="338"/>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школы осуществляют самостоятельно.</w:t>
      </w:r>
    </w:p>
    <w:bookmarkEnd w:id="338"/>
    <w:bookmarkStart w:name="z383" w:id="339"/>
    <w:p>
      <w:pPr>
        <w:spacing w:after="0"/>
        <w:ind w:left="0"/>
        <w:jc w:val="both"/>
      </w:pPr>
      <w:r>
        <w:rPr>
          <w:rFonts w:ascii="Times New Roman"/>
          <w:b w:val="false"/>
          <w:i w:val="false"/>
          <w:color w:val="000000"/>
          <w:sz w:val="28"/>
        </w:rPr>
        <w:t>
      Организации среднего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bookmarkEnd w:id="339"/>
    <w:bookmarkStart w:name="z384" w:id="340"/>
    <w:p>
      <w:pPr>
        <w:spacing w:after="0"/>
        <w:ind w:left="0"/>
        <w:jc w:val="both"/>
      </w:pPr>
      <w:r>
        <w:rPr>
          <w:rFonts w:ascii="Times New Roman"/>
          <w:b w:val="false"/>
          <w:i w:val="false"/>
          <w:color w:val="000000"/>
          <w:sz w:val="28"/>
        </w:rPr>
        <w:t>
      29. В организациях образования реализуются типовые учебные программы дополнительного образования.</w:t>
      </w:r>
    </w:p>
    <w:bookmarkEnd w:id="340"/>
    <w:bookmarkStart w:name="z385" w:id="341"/>
    <w:p>
      <w:pPr>
        <w:spacing w:after="0"/>
        <w:ind w:left="0"/>
        <w:jc w:val="both"/>
      </w:pPr>
      <w:r>
        <w:rPr>
          <w:rFonts w:ascii="Times New Roman"/>
          <w:b w:val="false"/>
          <w:i w:val="false"/>
          <w:color w:val="000000"/>
          <w:sz w:val="28"/>
        </w:rPr>
        <w:t>
      30.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341"/>
    <w:bookmarkStart w:name="z386" w:id="342"/>
    <w:p>
      <w:pPr>
        <w:spacing w:after="0"/>
        <w:ind w:left="0"/>
        <w:jc w:val="both"/>
      </w:pPr>
      <w:r>
        <w:rPr>
          <w:rFonts w:ascii="Times New Roman"/>
          <w:b w:val="false"/>
          <w:i w:val="false"/>
          <w:color w:val="000000"/>
          <w:sz w:val="28"/>
        </w:rPr>
        <w:t>
      31.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образования Республики Казахстан соответствующего уровня образования.</w:t>
      </w:r>
    </w:p>
    <w:bookmarkEnd w:id="342"/>
    <w:bookmarkStart w:name="z387" w:id="343"/>
    <w:p>
      <w:pPr>
        <w:spacing w:after="0"/>
        <w:ind w:left="0"/>
        <w:jc w:val="both"/>
      </w:pPr>
      <w:r>
        <w:rPr>
          <w:rFonts w:ascii="Times New Roman"/>
          <w:b w:val="false"/>
          <w:i w:val="false"/>
          <w:color w:val="000000"/>
          <w:sz w:val="28"/>
        </w:rPr>
        <w:t>
      32.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w:t>
      </w:r>
    </w:p>
    <w:bookmarkEnd w:id="343"/>
    <w:bookmarkStart w:name="z388" w:id="344"/>
    <w:p>
      <w:pPr>
        <w:spacing w:after="0"/>
        <w:ind w:left="0"/>
        <w:jc w:val="both"/>
      </w:pPr>
      <w:r>
        <w:rPr>
          <w:rFonts w:ascii="Times New Roman"/>
          <w:b w:val="false"/>
          <w:i w:val="false"/>
          <w:color w:val="000000"/>
          <w:sz w:val="28"/>
        </w:rPr>
        <w:t>
      33.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bookmarkEnd w:id="344"/>
    <w:bookmarkStart w:name="z389" w:id="345"/>
    <w:p>
      <w:pPr>
        <w:spacing w:after="0"/>
        <w:ind w:left="0"/>
        <w:jc w:val="both"/>
      </w:pPr>
      <w:r>
        <w:rPr>
          <w:rFonts w:ascii="Times New Roman"/>
          <w:b w:val="false"/>
          <w:i w:val="false"/>
          <w:color w:val="000000"/>
          <w:sz w:val="28"/>
        </w:rPr>
        <w:t xml:space="preserve">
      34.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w:t>
      </w:r>
    </w:p>
    <w:bookmarkEnd w:id="345"/>
    <w:bookmarkStart w:name="z390" w:id="346"/>
    <w:p>
      <w:pPr>
        <w:spacing w:after="0"/>
        <w:ind w:left="0"/>
        <w:jc w:val="both"/>
      </w:pPr>
      <w:r>
        <w:rPr>
          <w:rFonts w:ascii="Times New Roman"/>
          <w:b w:val="false"/>
          <w:i w:val="false"/>
          <w:color w:val="000000"/>
          <w:sz w:val="28"/>
        </w:rPr>
        <w:t>
      35. Расписание занятий в организации образования утверждается ее руководителем либо лицом, его заменяющим.</w:t>
      </w:r>
    </w:p>
    <w:bookmarkEnd w:id="346"/>
    <w:bookmarkStart w:name="z391" w:id="347"/>
    <w:p>
      <w:pPr>
        <w:spacing w:after="0"/>
        <w:ind w:left="0"/>
        <w:jc w:val="both"/>
      </w:pPr>
      <w:r>
        <w:rPr>
          <w:rFonts w:ascii="Times New Roman"/>
          <w:b w:val="false"/>
          <w:i w:val="false"/>
          <w:color w:val="000000"/>
          <w:sz w:val="28"/>
        </w:rPr>
        <w:t>
      В расписании занятий указываются ежедневное количество, продолжительность и последовательность учебных занятий.</w:t>
      </w:r>
    </w:p>
    <w:bookmarkEnd w:id="347"/>
    <w:bookmarkStart w:name="z392" w:id="348"/>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348"/>
    <w:bookmarkStart w:name="z393" w:id="349"/>
    <w:p>
      <w:pPr>
        <w:spacing w:after="0"/>
        <w:ind w:left="0"/>
        <w:jc w:val="both"/>
      </w:pPr>
      <w:r>
        <w:rPr>
          <w:rFonts w:ascii="Times New Roman"/>
          <w:b w:val="false"/>
          <w:i w:val="false"/>
          <w:color w:val="000000"/>
          <w:sz w:val="28"/>
        </w:rPr>
        <w:t>
      36. Продолжительность перемен между уроками для учащихся всех видов общеобразовательных организаций образования составляет не менее пяти минут, большой перемены (после второго или третьего уроков) – тридцать минут.</w:t>
      </w:r>
    </w:p>
    <w:bookmarkEnd w:id="349"/>
    <w:bookmarkStart w:name="z394" w:id="350"/>
    <w:p>
      <w:pPr>
        <w:spacing w:after="0"/>
        <w:ind w:left="0"/>
        <w:jc w:val="both"/>
      </w:pPr>
      <w:r>
        <w:rPr>
          <w:rFonts w:ascii="Times New Roman"/>
          <w:b w:val="false"/>
          <w:i w:val="false"/>
          <w:color w:val="000000"/>
          <w:sz w:val="28"/>
        </w:rPr>
        <w:t>
      Вместо одной большой перемены допускается после второго и четвертого уроков устраивать две перемены по пятнадцать минут каждая.</w:t>
      </w:r>
    </w:p>
    <w:bookmarkEnd w:id="350"/>
    <w:bookmarkStart w:name="z395" w:id="351"/>
    <w:p>
      <w:pPr>
        <w:spacing w:after="0"/>
        <w:ind w:left="0"/>
        <w:jc w:val="both"/>
      </w:pPr>
      <w:r>
        <w:rPr>
          <w:rFonts w:ascii="Times New Roman"/>
          <w:b w:val="false"/>
          <w:i w:val="false"/>
          <w:color w:val="000000"/>
          <w:sz w:val="28"/>
        </w:rPr>
        <w:t>
      37. Продолжительность урока в общеобразовательной организации не превышает сорока пяти минут. В первых классах применяется ступенчатый режим учебных занятий с постепенным наращиванием учебной нагрузки. В сентябре планируются три урока по тридцать пять минут, с октября по сорок пять минут. На уроках проводятся физкультминутки и гимнастики для глаз.</w:t>
      </w:r>
    </w:p>
    <w:bookmarkEnd w:id="351"/>
    <w:bookmarkStart w:name="z396" w:id="352"/>
    <w:p>
      <w:pPr>
        <w:spacing w:after="0"/>
        <w:ind w:left="0"/>
        <w:jc w:val="both"/>
      </w:pPr>
      <w:r>
        <w:rPr>
          <w:rFonts w:ascii="Times New Roman"/>
          <w:b w:val="false"/>
          <w:i w:val="false"/>
          <w:color w:val="000000"/>
          <w:sz w:val="28"/>
        </w:rPr>
        <w:t>
      Для учащихся первых классов в течение года предусматривается дополнительная неделя каникул. Проведение сдвоенных уроков в начальной школе не допускается.</w:t>
      </w:r>
    </w:p>
    <w:bookmarkEnd w:id="352"/>
    <w:bookmarkStart w:name="z397" w:id="353"/>
    <w:p>
      <w:pPr>
        <w:spacing w:after="0"/>
        <w:ind w:left="0"/>
        <w:jc w:val="both"/>
      </w:pPr>
      <w:r>
        <w:rPr>
          <w:rFonts w:ascii="Times New Roman"/>
          <w:b w:val="false"/>
          <w:i w:val="false"/>
          <w:color w:val="000000"/>
          <w:sz w:val="28"/>
        </w:rPr>
        <w:t xml:space="preserve">
      38.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 (далее – Приказ № 125).</w:t>
      </w:r>
    </w:p>
    <w:bookmarkEnd w:id="353"/>
    <w:bookmarkStart w:name="z398" w:id="354"/>
    <w:p>
      <w:pPr>
        <w:spacing w:after="0"/>
        <w:ind w:left="0"/>
        <w:jc w:val="both"/>
      </w:pPr>
      <w:r>
        <w:rPr>
          <w:rFonts w:ascii="Times New Roman"/>
          <w:b w:val="false"/>
          <w:i w:val="false"/>
          <w:color w:val="000000"/>
          <w:sz w:val="28"/>
        </w:rPr>
        <w:t>
      39.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354"/>
    <w:bookmarkStart w:name="z399" w:id="355"/>
    <w:p>
      <w:pPr>
        <w:spacing w:after="0"/>
        <w:ind w:left="0"/>
        <w:jc w:val="both"/>
      </w:pPr>
      <w:r>
        <w:rPr>
          <w:rFonts w:ascii="Times New Roman"/>
          <w:b w:val="false"/>
          <w:i w:val="false"/>
          <w:color w:val="000000"/>
          <w:sz w:val="28"/>
        </w:rPr>
        <w:t>
      40.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w:t>
      </w:r>
    </w:p>
    <w:bookmarkEnd w:id="355"/>
    <w:bookmarkStart w:name="z400" w:id="356"/>
    <w:p>
      <w:pPr>
        <w:spacing w:after="0"/>
        <w:ind w:left="0"/>
        <w:jc w:val="both"/>
      </w:pPr>
      <w:r>
        <w:rPr>
          <w:rFonts w:ascii="Times New Roman"/>
          <w:b w:val="false"/>
          <w:i w:val="false"/>
          <w:color w:val="000000"/>
          <w:sz w:val="28"/>
        </w:rPr>
        <w:t xml:space="preserve">
      41.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утвержденным </w:t>
      </w:r>
      <w:r>
        <w:rPr>
          <w:rFonts w:ascii="Times New Roman"/>
          <w:b w:val="false"/>
          <w:i w:val="false"/>
          <w:color w:val="000000"/>
          <w:sz w:val="28"/>
        </w:rPr>
        <w:t>Приказом № ҚР ДСМ-76</w:t>
      </w:r>
      <w:r>
        <w:rPr>
          <w:rFonts w:ascii="Times New Roman"/>
          <w:b w:val="false"/>
          <w:i w:val="false"/>
          <w:color w:val="000000"/>
          <w:sz w:val="28"/>
        </w:rPr>
        <w:t>, а также наличие видеонаблюдения в помещениях и (или) на прилегающих территориях организации среднего образования.</w:t>
      </w:r>
    </w:p>
    <w:bookmarkEnd w:id="356"/>
    <w:bookmarkStart w:name="z401" w:id="357"/>
    <w:p>
      <w:pPr>
        <w:spacing w:after="0"/>
        <w:ind w:left="0"/>
        <w:jc w:val="both"/>
      </w:pPr>
      <w:r>
        <w:rPr>
          <w:rFonts w:ascii="Times New Roman"/>
          <w:b w:val="false"/>
          <w:i w:val="false"/>
          <w:color w:val="000000"/>
          <w:sz w:val="28"/>
        </w:rPr>
        <w:t>
      42.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bookmarkEnd w:id="357"/>
    <w:bookmarkStart w:name="z402" w:id="358"/>
    <w:p>
      <w:pPr>
        <w:spacing w:after="0"/>
        <w:ind w:left="0"/>
        <w:jc w:val="both"/>
      </w:pPr>
      <w:r>
        <w:rPr>
          <w:rFonts w:ascii="Times New Roman"/>
          <w:b w:val="false"/>
          <w:i w:val="false"/>
          <w:color w:val="000000"/>
          <w:sz w:val="28"/>
        </w:rPr>
        <w:t xml:space="preserve">
      43. Руководитель организации образования назначается на должность и освобождается от должности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44 Закона "Об образовании".</w:t>
      </w:r>
    </w:p>
    <w:bookmarkEnd w:id="358"/>
    <w:bookmarkStart w:name="z403" w:id="359"/>
    <w:p>
      <w:pPr>
        <w:spacing w:after="0"/>
        <w:ind w:left="0"/>
        <w:jc w:val="both"/>
      </w:pPr>
      <w:r>
        <w:rPr>
          <w:rFonts w:ascii="Times New Roman"/>
          <w:b w:val="false"/>
          <w:i w:val="false"/>
          <w:color w:val="000000"/>
          <w:sz w:val="28"/>
        </w:rPr>
        <w:t>
      44.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bookmarkEnd w:id="359"/>
    <w:bookmarkStart w:name="z404" w:id="360"/>
    <w:p>
      <w:pPr>
        <w:spacing w:after="0"/>
        <w:ind w:left="0"/>
        <w:jc w:val="both"/>
      </w:pPr>
      <w:r>
        <w:rPr>
          <w:rFonts w:ascii="Times New Roman"/>
          <w:b w:val="false"/>
          <w:i w:val="false"/>
          <w:color w:val="000000"/>
          <w:sz w:val="28"/>
        </w:rPr>
        <w:t xml:space="preserve">
      45. Финансирование деятельности организаций образования осуществляется в порядке, установленном в </w:t>
      </w:r>
      <w:r>
        <w:rPr>
          <w:rFonts w:ascii="Times New Roman"/>
          <w:b w:val="false"/>
          <w:i w:val="false"/>
          <w:color w:val="000000"/>
          <w:sz w:val="28"/>
        </w:rPr>
        <w:t>Бюджетном</w:t>
      </w:r>
      <w:r>
        <w:rPr>
          <w:rFonts w:ascii="Times New Roman"/>
          <w:b w:val="false"/>
          <w:i w:val="false"/>
          <w:color w:val="000000"/>
          <w:sz w:val="28"/>
        </w:rPr>
        <w:t xml:space="preserve"> кодексе Республики Казахстан.</w:t>
      </w:r>
    </w:p>
    <w:bookmarkEnd w:id="360"/>
    <w:bookmarkStart w:name="z405" w:id="361"/>
    <w:p>
      <w:pPr>
        <w:spacing w:after="0"/>
        <w:ind w:left="0"/>
        <w:jc w:val="both"/>
      </w:pPr>
      <w:r>
        <w:rPr>
          <w:rFonts w:ascii="Times New Roman"/>
          <w:b w:val="false"/>
          <w:i w:val="false"/>
          <w:color w:val="000000"/>
          <w:sz w:val="28"/>
        </w:rPr>
        <w:t>
      46. Платные образовательные услуги в государственных школах оказываются взамен и в рамках основной образовательной деятельности, финансируемой из бюджета.</w:t>
      </w:r>
    </w:p>
    <w:bookmarkEnd w:id="361"/>
    <w:bookmarkStart w:name="z406" w:id="362"/>
    <w:p>
      <w:pPr>
        <w:spacing w:after="0"/>
        <w:ind w:left="0"/>
        <w:jc w:val="left"/>
      </w:pPr>
      <w:r>
        <w:rPr>
          <w:rFonts w:ascii="Times New Roman"/>
          <w:b/>
          <w:i w:val="false"/>
          <w:color w:val="000000"/>
        </w:rPr>
        <w:t xml:space="preserve"> Глава 3. Типовые правила деятельности организаций среднего образования по профилю обучения</w:t>
      </w:r>
    </w:p>
    <w:bookmarkEnd w:id="362"/>
    <w:bookmarkStart w:name="z407" w:id="363"/>
    <w:p>
      <w:pPr>
        <w:spacing w:after="0"/>
        <w:ind w:left="0"/>
        <w:jc w:val="both"/>
      </w:pPr>
      <w:r>
        <w:rPr>
          <w:rFonts w:ascii="Times New Roman"/>
          <w:b w:val="false"/>
          <w:i w:val="false"/>
          <w:color w:val="000000"/>
          <w:sz w:val="28"/>
        </w:rPr>
        <w:t>
      47. Основными видами организаций среднего образования по профилю обучения являются:</w:t>
      </w:r>
    </w:p>
    <w:bookmarkEnd w:id="363"/>
    <w:bookmarkStart w:name="z408" w:id="364"/>
    <w:p>
      <w:pPr>
        <w:spacing w:after="0"/>
        <w:ind w:left="0"/>
        <w:jc w:val="both"/>
      </w:pPr>
      <w:r>
        <w:rPr>
          <w:rFonts w:ascii="Times New Roman"/>
          <w:b w:val="false"/>
          <w:i w:val="false"/>
          <w:color w:val="000000"/>
          <w:sz w:val="28"/>
        </w:rPr>
        <w:t>
      1) гимназия;</w:t>
      </w:r>
    </w:p>
    <w:bookmarkEnd w:id="364"/>
    <w:bookmarkStart w:name="z409" w:id="365"/>
    <w:p>
      <w:pPr>
        <w:spacing w:after="0"/>
        <w:ind w:left="0"/>
        <w:jc w:val="both"/>
      </w:pPr>
      <w:r>
        <w:rPr>
          <w:rFonts w:ascii="Times New Roman"/>
          <w:b w:val="false"/>
          <w:i w:val="false"/>
          <w:color w:val="000000"/>
          <w:sz w:val="28"/>
        </w:rPr>
        <w:t>
      2) лицей;</w:t>
      </w:r>
    </w:p>
    <w:bookmarkEnd w:id="365"/>
    <w:bookmarkStart w:name="z410" w:id="366"/>
    <w:p>
      <w:pPr>
        <w:spacing w:after="0"/>
        <w:ind w:left="0"/>
        <w:jc w:val="both"/>
      </w:pPr>
      <w:r>
        <w:rPr>
          <w:rFonts w:ascii="Times New Roman"/>
          <w:b w:val="false"/>
          <w:i w:val="false"/>
          <w:color w:val="000000"/>
          <w:sz w:val="28"/>
        </w:rPr>
        <w:t>
      3) профильная школа.</w:t>
      </w:r>
    </w:p>
    <w:bookmarkEnd w:id="366"/>
    <w:bookmarkStart w:name="z411" w:id="367"/>
    <w:p>
      <w:pPr>
        <w:spacing w:after="0"/>
        <w:ind w:left="0"/>
        <w:jc w:val="both"/>
      </w:pPr>
      <w:r>
        <w:rPr>
          <w:rFonts w:ascii="Times New Roman"/>
          <w:b w:val="false"/>
          <w:i w:val="false"/>
          <w:color w:val="000000"/>
          <w:sz w:val="28"/>
        </w:rPr>
        <w:t>
      48. Основные цели и задачи гимназии:</w:t>
      </w:r>
    </w:p>
    <w:bookmarkEnd w:id="367"/>
    <w:bookmarkStart w:name="z412" w:id="368"/>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368"/>
    <w:bookmarkStart w:name="z413" w:id="369"/>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369"/>
    <w:bookmarkStart w:name="z414" w:id="370"/>
    <w:p>
      <w:pPr>
        <w:spacing w:after="0"/>
        <w:ind w:left="0"/>
        <w:jc w:val="both"/>
      </w:pPr>
      <w:r>
        <w:rPr>
          <w:rFonts w:ascii="Times New Roman"/>
          <w:b w:val="false"/>
          <w:i w:val="false"/>
          <w:color w:val="000000"/>
          <w:sz w:val="28"/>
        </w:rPr>
        <w:t>
      49. Гимназия организуется на базе 1-11 (12) классов средней общеобразовательной школы по следующей структуре:</w:t>
      </w:r>
    </w:p>
    <w:bookmarkEnd w:id="370"/>
    <w:bookmarkStart w:name="z415" w:id="371"/>
    <w:p>
      <w:pPr>
        <w:spacing w:after="0"/>
        <w:ind w:left="0"/>
        <w:jc w:val="both"/>
      </w:pPr>
      <w:r>
        <w:rPr>
          <w:rFonts w:ascii="Times New Roman"/>
          <w:b w:val="false"/>
          <w:i w:val="false"/>
          <w:color w:val="000000"/>
          <w:sz w:val="28"/>
        </w:rPr>
        <w:t>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самокоррекции, а также направлена на выявление степени индивидуальных способностей ребенка;</w:t>
      </w:r>
    </w:p>
    <w:bookmarkEnd w:id="371"/>
    <w:bookmarkStart w:name="z416" w:id="372"/>
    <w:p>
      <w:pPr>
        <w:spacing w:after="0"/>
        <w:ind w:left="0"/>
        <w:jc w:val="both"/>
      </w:pPr>
      <w:r>
        <w:rPr>
          <w:rFonts w:ascii="Times New Roman"/>
          <w:b w:val="false"/>
          <w:i w:val="false"/>
          <w:color w:val="000000"/>
          <w:sz w:val="28"/>
        </w:rPr>
        <w:t>
      2) уровень основного среднего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 На этой ступени гимназия обеспечивает завершение базовой подготовки учащегося на основе внутренней и внешней дифференциации;</w:t>
      </w:r>
    </w:p>
    <w:bookmarkEnd w:id="372"/>
    <w:bookmarkStart w:name="z417" w:id="373"/>
    <w:p>
      <w:pPr>
        <w:spacing w:after="0"/>
        <w:ind w:left="0"/>
        <w:jc w:val="both"/>
      </w:pPr>
      <w:r>
        <w:rPr>
          <w:rFonts w:ascii="Times New Roman"/>
          <w:b w:val="false"/>
          <w:i w:val="false"/>
          <w:color w:val="000000"/>
          <w:sz w:val="28"/>
        </w:rPr>
        <w:t>
      3) уровень общего среднего образования (10-11 (12) классы) обеспечивает завершение общеобразовательной подготовки учащегося на основе освоения профильных программ обучения.</w:t>
      </w:r>
    </w:p>
    <w:bookmarkEnd w:id="373"/>
    <w:bookmarkStart w:name="z418" w:id="374"/>
    <w:p>
      <w:pPr>
        <w:spacing w:after="0"/>
        <w:ind w:left="0"/>
        <w:jc w:val="both"/>
      </w:pPr>
      <w:r>
        <w:rPr>
          <w:rFonts w:ascii="Times New Roman"/>
          <w:b w:val="false"/>
          <w:i w:val="false"/>
          <w:color w:val="000000"/>
          <w:sz w:val="28"/>
        </w:rPr>
        <w:t>
      Организации основного среднего и общего среднего уровней образования гимназии функционируют как самостоятельные учреждения образования.</w:t>
      </w:r>
    </w:p>
    <w:bookmarkEnd w:id="374"/>
    <w:bookmarkStart w:name="z419" w:id="375"/>
    <w:p>
      <w:pPr>
        <w:spacing w:after="0"/>
        <w:ind w:left="0"/>
        <w:jc w:val="both"/>
      </w:pPr>
      <w:r>
        <w:rPr>
          <w:rFonts w:ascii="Times New Roman"/>
          <w:b w:val="false"/>
          <w:i w:val="false"/>
          <w:color w:val="000000"/>
          <w:sz w:val="28"/>
        </w:rPr>
        <w:t>
      50. Гимназии (гуманитарного, лингвистического, эстетического профиля, многопрофильные)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w:t>
      </w:r>
    </w:p>
    <w:bookmarkEnd w:id="375"/>
    <w:bookmarkStart w:name="z420" w:id="376"/>
    <w:p>
      <w:pPr>
        <w:spacing w:after="0"/>
        <w:ind w:left="0"/>
        <w:jc w:val="both"/>
      </w:pPr>
      <w:r>
        <w:rPr>
          <w:rFonts w:ascii="Times New Roman"/>
          <w:b w:val="false"/>
          <w:i w:val="false"/>
          <w:color w:val="000000"/>
          <w:sz w:val="28"/>
        </w:rPr>
        <w:t>
      51. Устав гимназии принимается советом (педсоветом) гимназии и утверждается органами управления образованием местной исполнительной власти.</w:t>
      </w:r>
    </w:p>
    <w:bookmarkEnd w:id="376"/>
    <w:bookmarkStart w:name="z421" w:id="377"/>
    <w:p>
      <w:pPr>
        <w:spacing w:after="0"/>
        <w:ind w:left="0"/>
        <w:jc w:val="both"/>
      </w:pPr>
      <w:r>
        <w:rPr>
          <w:rFonts w:ascii="Times New Roman"/>
          <w:b w:val="false"/>
          <w:i w:val="false"/>
          <w:color w:val="000000"/>
          <w:sz w:val="28"/>
        </w:rPr>
        <w:t>
      52. На базе гимназии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377"/>
    <w:bookmarkStart w:name="z422" w:id="378"/>
    <w:p>
      <w:pPr>
        <w:spacing w:after="0"/>
        <w:ind w:left="0"/>
        <w:jc w:val="both"/>
      </w:pPr>
      <w:r>
        <w:rPr>
          <w:rFonts w:ascii="Times New Roman"/>
          <w:b w:val="false"/>
          <w:i w:val="false"/>
          <w:color w:val="000000"/>
          <w:sz w:val="28"/>
        </w:rPr>
        <w:t>
      53. Основные цели и задачи лицея:</w:t>
      </w:r>
    </w:p>
    <w:bookmarkEnd w:id="378"/>
    <w:bookmarkStart w:name="z423" w:id="379"/>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379"/>
    <w:bookmarkStart w:name="z424" w:id="380"/>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380"/>
    <w:bookmarkStart w:name="z425" w:id="381"/>
    <w:p>
      <w:pPr>
        <w:spacing w:after="0"/>
        <w:ind w:left="0"/>
        <w:jc w:val="both"/>
      </w:pPr>
      <w:r>
        <w:rPr>
          <w:rFonts w:ascii="Times New Roman"/>
          <w:b w:val="false"/>
          <w:i w:val="false"/>
          <w:color w:val="000000"/>
          <w:sz w:val="28"/>
        </w:rPr>
        <w:t>
      3) подготовка учащихся по дисциплинам, ориентированным на профессиональное обучение.</w:t>
      </w:r>
    </w:p>
    <w:bookmarkEnd w:id="381"/>
    <w:bookmarkStart w:name="z426" w:id="382"/>
    <w:p>
      <w:pPr>
        <w:spacing w:after="0"/>
        <w:ind w:left="0"/>
        <w:jc w:val="both"/>
      </w:pPr>
      <w:r>
        <w:rPr>
          <w:rFonts w:ascii="Times New Roman"/>
          <w:b w:val="false"/>
          <w:i w:val="false"/>
          <w:color w:val="000000"/>
          <w:sz w:val="28"/>
        </w:rPr>
        <w:t>
      54. Лицей организуется на базе 1-11 (12) классов средней общеобразовательной школы по следующей структуре:</w:t>
      </w:r>
    </w:p>
    <w:bookmarkEnd w:id="382"/>
    <w:bookmarkStart w:name="z427" w:id="383"/>
    <w:p>
      <w:pPr>
        <w:spacing w:after="0"/>
        <w:ind w:left="0"/>
        <w:jc w:val="both"/>
      </w:pPr>
      <w:r>
        <w:rPr>
          <w:rFonts w:ascii="Times New Roman"/>
          <w:b w:val="false"/>
          <w:i w:val="false"/>
          <w:color w:val="000000"/>
          <w:sz w:val="28"/>
        </w:rPr>
        <w:t>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и самокоррекции, а также направлена на выявление степени индивидуальных способностей ребенка;</w:t>
      </w:r>
    </w:p>
    <w:bookmarkEnd w:id="383"/>
    <w:bookmarkStart w:name="z428" w:id="384"/>
    <w:p>
      <w:pPr>
        <w:spacing w:after="0"/>
        <w:ind w:left="0"/>
        <w:jc w:val="both"/>
      </w:pPr>
      <w:r>
        <w:rPr>
          <w:rFonts w:ascii="Times New Roman"/>
          <w:b w:val="false"/>
          <w:i w:val="false"/>
          <w:color w:val="000000"/>
          <w:sz w:val="28"/>
        </w:rPr>
        <w:t>
      2) уровень основного среднего уровня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w:t>
      </w:r>
    </w:p>
    <w:bookmarkEnd w:id="384"/>
    <w:bookmarkStart w:name="z429" w:id="385"/>
    <w:p>
      <w:pPr>
        <w:spacing w:after="0"/>
        <w:ind w:left="0"/>
        <w:jc w:val="both"/>
      </w:pPr>
      <w:r>
        <w:rPr>
          <w:rFonts w:ascii="Times New Roman"/>
          <w:b w:val="false"/>
          <w:i w:val="false"/>
          <w:color w:val="000000"/>
          <w:sz w:val="28"/>
        </w:rPr>
        <w:t>
      3) уровень общего среднего уровня образования (10-11 (12) классы) обеспечивает завершение общеобразовательной подготовки учащегося на основе освоения профильных программ обучения.</w:t>
      </w:r>
    </w:p>
    <w:bookmarkEnd w:id="385"/>
    <w:bookmarkStart w:name="z430" w:id="386"/>
    <w:p>
      <w:pPr>
        <w:spacing w:after="0"/>
        <w:ind w:left="0"/>
        <w:jc w:val="both"/>
      </w:pPr>
      <w:r>
        <w:rPr>
          <w:rFonts w:ascii="Times New Roman"/>
          <w:b w:val="false"/>
          <w:i w:val="false"/>
          <w:color w:val="000000"/>
          <w:sz w:val="28"/>
        </w:rPr>
        <w:t>
      55. Лицеи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 в порядке, установленном законодательством Республики Казахстан в области образования.</w:t>
      </w:r>
    </w:p>
    <w:bookmarkEnd w:id="386"/>
    <w:bookmarkStart w:name="z431" w:id="387"/>
    <w:p>
      <w:pPr>
        <w:spacing w:after="0"/>
        <w:ind w:left="0"/>
        <w:jc w:val="both"/>
      </w:pPr>
      <w:r>
        <w:rPr>
          <w:rFonts w:ascii="Times New Roman"/>
          <w:b w:val="false"/>
          <w:i w:val="false"/>
          <w:color w:val="000000"/>
          <w:sz w:val="28"/>
        </w:rPr>
        <w:t>
      56. Устав лицея принимается советом (педсоветом) лицея и утверждается органами управления образованием местной исполнительной власти.</w:t>
      </w:r>
    </w:p>
    <w:bookmarkEnd w:id="387"/>
    <w:bookmarkStart w:name="z432" w:id="388"/>
    <w:p>
      <w:pPr>
        <w:spacing w:after="0"/>
        <w:ind w:left="0"/>
        <w:jc w:val="both"/>
      </w:pPr>
      <w:r>
        <w:rPr>
          <w:rFonts w:ascii="Times New Roman"/>
          <w:b w:val="false"/>
          <w:i w:val="false"/>
          <w:color w:val="000000"/>
          <w:sz w:val="28"/>
        </w:rPr>
        <w:t>
      57. На базе лицея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388"/>
    <w:bookmarkStart w:name="z433" w:id="389"/>
    <w:p>
      <w:pPr>
        <w:spacing w:after="0"/>
        <w:ind w:left="0"/>
        <w:jc w:val="both"/>
      </w:pPr>
      <w:r>
        <w:rPr>
          <w:rFonts w:ascii="Times New Roman"/>
          <w:b w:val="false"/>
          <w:i w:val="false"/>
          <w:color w:val="000000"/>
          <w:sz w:val="28"/>
        </w:rPr>
        <w:t>
      58. Основные цели и задачи профильной школы:</w:t>
      </w:r>
    </w:p>
    <w:bookmarkEnd w:id="389"/>
    <w:bookmarkStart w:name="z434" w:id="390"/>
    <w:p>
      <w:pPr>
        <w:spacing w:after="0"/>
        <w:ind w:left="0"/>
        <w:jc w:val="both"/>
      </w:pPr>
      <w:r>
        <w:rPr>
          <w:rFonts w:ascii="Times New Roman"/>
          <w:b w:val="false"/>
          <w:i w:val="false"/>
          <w:color w:val="000000"/>
          <w:sz w:val="28"/>
        </w:rPr>
        <w:t>
      1) предоставление учащимся возможности выбора индивидуальных образовательных программ по соответствующим направлениям;</w:t>
      </w:r>
    </w:p>
    <w:bookmarkEnd w:id="390"/>
    <w:bookmarkStart w:name="z435" w:id="391"/>
    <w:p>
      <w:pPr>
        <w:spacing w:after="0"/>
        <w:ind w:left="0"/>
        <w:jc w:val="both"/>
      </w:pPr>
      <w:r>
        <w:rPr>
          <w:rFonts w:ascii="Times New Roman"/>
          <w:b w:val="false"/>
          <w:i w:val="false"/>
          <w:color w:val="000000"/>
          <w:sz w:val="28"/>
        </w:rPr>
        <w:t>
      2) обеспечение условий для дифференциации, интеграции и профессиональной ориентации содержания общего среднего образования по естественно-математическому, общественно-гуманитарному и технологическому направлениям;</w:t>
      </w:r>
    </w:p>
    <w:bookmarkEnd w:id="391"/>
    <w:bookmarkStart w:name="z436" w:id="392"/>
    <w:p>
      <w:pPr>
        <w:spacing w:after="0"/>
        <w:ind w:left="0"/>
        <w:jc w:val="both"/>
      </w:pPr>
      <w:r>
        <w:rPr>
          <w:rFonts w:ascii="Times New Roman"/>
          <w:b w:val="false"/>
          <w:i w:val="false"/>
          <w:color w:val="000000"/>
          <w:sz w:val="28"/>
        </w:rPr>
        <w:t>
      3) определение дальнейшей траектории обучения через подготовку учащихся по дисциплинам, ориентированным на профессиональное обучение;</w:t>
      </w:r>
    </w:p>
    <w:bookmarkEnd w:id="392"/>
    <w:bookmarkStart w:name="z437" w:id="393"/>
    <w:p>
      <w:pPr>
        <w:spacing w:after="0"/>
        <w:ind w:left="0"/>
        <w:jc w:val="both"/>
      </w:pPr>
      <w:r>
        <w:rPr>
          <w:rFonts w:ascii="Times New Roman"/>
          <w:b w:val="false"/>
          <w:i w:val="false"/>
          <w:color w:val="000000"/>
          <w:sz w:val="28"/>
        </w:rPr>
        <w:t>
      4) обучение учащихся по профильным дисциплинам с превышением базового уровня учебных предметов, определенных в государственном общеобязательном стандарте образования;</w:t>
      </w:r>
    </w:p>
    <w:bookmarkEnd w:id="393"/>
    <w:bookmarkStart w:name="z438" w:id="394"/>
    <w:p>
      <w:pPr>
        <w:spacing w:after="0"/>
        <w:ind w:left="0"/>
        <w:jc w:val="both"/>
      </w:pPr>
      <w:r>
        <w:rPr>
          <w:rFonts w:ascii="Times New Roman"/>
          <w:b w:val="false"/>
          <w:i w:val="false"/>
          <w:color w:val="000000"/>
          <w:sz w:val="28"/>
        </w:rPr>
        <w:t>
      5) ориентация учащихся на получение высшего образования соответствующего профиля;</w:t>
      </w:r>
    </w:p>
    <w:bookmarkEnd w:id="394"/>
    <w:bookmarkStart w:name="z439" w:id="395"/>
    <w:p>
      <w:pPr>
        <w:spacing w:after="0"/>
        <w:ind w:left="0"/>
        <w:jc w:val="both"/>
      </w:pPr>
      <w:r>
        <w:rPr>
          <w:rFonts w:ascii="Times New Roman"/>
          <w:b w:val="false"/>
          <w:i w:val="false"/>
          <w:color w:val="000000"/>
          <w:sz w:val="28"/>
        </w:rPr>
        <w:t>
      6)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395"/>
    <w:bookmarkStart w:name="z440" w:id="396"/>
    <w:p>
      <w:pPr>
        <w:spacing w:after="0"/>
        <w:ind w:left="0"/>
        <w:jc w:val="both"/>
      </w:pPr>
      <w:r>
        <w:rPr>
          <w:rFonts w:ascii="Times New Roman"/>
          <w:b w:val="false"/>
          <w:i w:val="false"/>
          <w:color w:val="000000"/>
          <w:sz w:val="28"/>
        </w:rPr>
        <w:t>
      59.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w:t>
      </w:r>
    </w:p>
    <w:bookmarkEnd w:id="396"/>
    <w:bookmarkStart w:name="z441" w:id="397"/>
    <w:p>
      <w:pPr>
        <w:spacing w:after="0"/>
        <w:ind w:left="0"/>
        <w:jc w:val="both"/>
      </w:pPr>
      <w:r>
        <w:rPr>
          <w:rFonts w:ascii="Times New Roman"/>
          <w:b w:val="false"/>
          <w:i w:val="false"/>
          <w:color w:val="000000"/>
          <w:sz w:val="28"/>
        </w:rPr>
        <w:t>
      60. Организационно-правовая форма профильной школы определяется уполномоченным органом в области образования.</w:t>
      </w:r>
    </w:p>
    <w:bookmarkEnd w:id="397"/>
    <w:bookmarkStart w:name="z442" w:id="398"/>
    <w:p>
      <w:pPr>
        <w:spacing w:after="0"/>
        <w:ind w:left="0"/>
        <w:jc w:val="both"/>
      </w:pPr>
      <w:r>
        <w:rPr>
          <w:rFonts w:ascii="Times New Roman"/>
          <w:b w:val="false"/>
          <w:i w:val="false"/>
          <w:color w:val="000000"/>
          <w:sz w:val="28"/>
        </w:rPr>
        <w:t>
      61. Создание и реорганизация профильной школы находится в компетенции местных исполнительных органов.</w:t>
      </w:r>
    </w:p>
    <w:bookmarkEnd w:id="398"/>
    <w:bookmarkStart w:name="z443" w:id="399"/>
    <w:p>
      <w:pPr>
        <w:spacing w:after="0"/>
        <w:ind w:left="0"/>
        <w:jc w:val="both"/>
      </w:pPr>
      <w:r>
        <w:rPr>
          <w:rFonts w:ascii="Times New Roman"/>
          <w:b w:val="false"/>
          <w:i w:val="false"/>
          <w:color w:val="000000"/>
          <w:sz w:val="28"/>
        </w:rPr>
        <w:t>
      62. На базе профильной школы осуществляется апробация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399"/>
    <w:bookmarkStart w:name="z444" w:id="400"/>
    <w:p>
      <w:pPr>
        <w:spacing w:after="0"/>
        <w:ind w:left="0"/>
        <w:jc w:val="both"/>
      </w:pPr>
      <w:r>
        <w:rPr>
          <w:rFonts w:ascii="Times New Roman"/>
          <w:b w:val="false"/>
          <w:i w:val="false"/>
          <w:color w:val="000000"/>
          <w:sz w:val="28"/>
        </w:rPr>
        <w:t>
      63. Профильная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bookmarkEnd w:id="400"/>
    <w:bookmarkStart w:name="z445" w:id="401"/>
    <w:p>
      <w:pPr>
        <w:spacing w:after="0"/>
        <w:ind w:left="0"/>
        <w:jc w:val="both"/>
      </w:pPr>
      <w:r>
        <w:rPr>
          <w:rFonts w:ascii="Times New Roman"/>
          <w:b w:val="false"/>
          <w:i w:val="false"/>
          <w:color w:val="000000"/>
          <w:sz w:val="28"/>
        </w:rPr>
        <w:t xml:space="preserve">
      64. Прием в гимназии и лицеи осуществляется в соответствии с Типовыми правилами приема на обучение в организации образования, реализующими общеобразовательные учебные программы начального, основного среднего и общего среднего образования, утвержденным </w:t>
      </w:r>
      <w:r>
        <w:rPr>
          <w:rFonts w:ascii="Times New Roman"/>
          <w:b w:val="false"/>
          <w:i w:val="false"/>
          <w:color w:val="000000"/>
          <w:sz w:val="28"/>
        </w:rPr>
        <w:t>приказом № 564</w:t>
      </w:r>
      <w:r>
        <w:rPr>
          <w:rFonts w:ascii="Times New Roman"/>
          <w:b w:val="false"/>
          <w:i w:val="false"/>
          <w:color w:val="000000"/>
          <w:sz w:val="28"/>
        </w:rPr>
        <w:t>.</w:t>
      </w:r>
    </w:p>
    <w:bookmarkEnd w:id="401"/>
    <w:bookmarkStart w:name="z446" w:id="402"/>
    <w:p>
      <w:pPr>
        <w:spacing w:after="0"/>
        <w:ind w:left="0"/>
        <w:jc w:val="both"/>
      </w:pPr>
      <w:r>
        <w:rPr>
          <w:rFonts w:ascii="Times New Roman"/>
          <w:b w:val="false"/>
          <w:i w:val="false"/>
          <w:color w:val="000000"/>
          <w:sz w:val="28"/>
        </w:rPr>
        <w:t>
      65. Зачисление, перевод из класса в класс, отчисление производится решением Совета (педсовета) гимназии и лицея по результатам успеваемости (рейтингового балла) в соответствии с Уставом гимназии, лицея.</w:t>
      </w:r>
    </w:p>
    <w:bookmarkEnd w:id="402"/>
    <w:bookmarkStart w:name="z447" w:id="403"/>
    <w:p>
      <w:pPr>
        <w:spacing w:after="0"/>
        <w:ind w:left="0"/>
        <w:jc w:val="both"/>
      </w:pPr>
      <w:r>
        <w:rPr>
          <w:rFonts w:ascii="Times New Roman"/>
          <w:b w:val="false"/>
          <w:i w:val="false"/>
          <w:color w:val="000000"/>
          <w:sz w:val="28"/>
        </w:rPr>
        <w:t>
      66. Отчисленные учащиеся продолжают образование в общеобразовательных классах гимназии, лицея или переводятся районным (городским) отделом образования в общеобразовательную школу по месту жительства.</w:t>
      </w:r>
    </w:p>
    <w:bookmarkEnd w:id="403"/>
    <w:bookmarkStart w:name="z448" w:id="404"/>
    <w:p>
      <w:pPr>
        <w:spacing w:after="0"/>
        <w:ind w:left="0"/>
        <w:jc w:val="both"/>
      </w:pPr>
      <w:r>
        <w:rPr>
          <w:rFonts w:ascii="Times New Roman"/>
          <w:b w:val="false"/>
          <w:i w:val="false"/>
          <w:color w:val="000000"/>
          <w:sz w:val="28"/>
        </w:rPr>
        <w:t>
      67. Организация учебного и воспитательного процесса гимназий и лицеев и профильных школ осуществляется в соответствии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bookmarkEnd w:id="404"/>
    <w:bookmarkStart w:name="z449" w:id="405"/>
    <w:p>
      <w:pPr>
        <w:spacing w:after="0"/>
        <w:ind w:left="0"/>
        <w:jc w:val="both"/>
      </w:pPr>
      <w:r>
        <w:rPr>
          <w:rFonts w:ascii="Times New Roman"/>
          <w:b w:val="false"/>
          <w:i w:val="false"/>
          <w:color w:val="000000"/>
          <w:sz w:val="28"/>
        </w:rPr>
        <w:t>
      68. Индивидуальные учебные планы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bookmarkEnd w:id="405"/>
    <w:bookmarkStart w:name="z450" w:id="406"/>
    <w:p>
      <w:pPr>
        <w:spacing w:after="0"/>
        <w:ind w:left="0"/>
        <w:jc w:val="both"/>
      </w:pPr>
      <w:r>
        <w:rPr>
          <w:rFonts w:ascii="Times New Roman"/>
          <w:b w:val="false"/>
          <w:i w:val="false"/>
          <w:color w:val="000000"/>
          <w:sz w:val="28"/>
        </w:rPr>
        <w:t>
      69. Учебные программы вариативных и профессионально ориентированных спецкурсов гимназий согласовываются с соответствующими кафедрами вузов.</w:t>
      </w:r>
    </w:p>
    <w:bookmarkEnd w:id="406"/>
    <w:bookmarkStart w:name="z451" w:id="407"/>
    <w:p>
      <w:pPr>
        <w:spacing w:after="0"/>
        <w:ind w:left="0"/>
        <w:jc w:val="both"/>
      </w:pPr>
      <w:r>
        <w:rPr>
          <w:rFonts w:ascii="Times New Roman"/>
          <w:b w:val="false"/>
          <w:i w:val="false"/>
          <w:color w:val="000000"/>
          <w:sz w:val="28"/>
        </w:rPr>
        <w:t>
      Гимназический компонент обеспечивается:</w:t>
      </w:r>
    </w:p>
    <w:bookmarkEnd w:id="407"/>
    <w:bookmarkStart w:name="z452" w:id="408"/>
    <w:p>
      <w:pPr>
        <w:spacing w:after="0"/>
        <w:ind w:left="0"/>
        <w:jc w:val="both"/>
      </w:pPr>
      <w:r>
        <w:rPr>
          <w:rFonts w:ascii="Times New Roman"/>
          <w:b w:val="false"/>
          <w:i w:val="false"/>
          <w:color w:val="000000"/>
          <w:sz w:val="28"/>
        </w:rPr>
        <w:t>
      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обучения;</w:t>
      </w:r>
    </w:p>
    <w:bookmarkEnd w:id="408"/>
    <w:bookmarkStart w:name="z453" w:id="409"/>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bookmarkEnd w:id="409"/>
    <w:bookmarkStart w:name="z454" w:id="410"/>
    <w:p>
      <w:pPr>
        <w:spacing w:after="0"/>
        <w:ind w:left="0"/>
        <w:jc w:val="both"/>
      </w:pPr>
      <w:r>
        <w:rPr>
          <w:rFonts w:ascii="Times New Roman"/>
          <w:b w:val="false"/>
          <w:i w:val="false"/>
          <w:color w:val="000000"/>
          <w:sz w:val="28"/>
        </w:rPr>
        <w:t>
      70. Учебные программы вариативных и профессионально ориентированных спецкурсов гимназий и лицеев согласовываются с соответствующими кафедрами вузов.</w:t>
      </w:r>
    </w:p>
    <w:bookmarkEnd w:id="410"/>
    <w:bookmarkStart w:name="z455" w:id="411"/>
    <w:p>
      <w:pPr>
        <w:spacing w:after="0"/>
        <w:ind w:left="0"/>
        <w:jc w:val="both"/>
      </w:pPr>
      <w:r>
        <w:rPr>
          <w:rFonts w:ascii="Times New Roman"/>
          <w:b w:val="false"/>
          <w:i w:val="false"/>
          <w:color w:val="000000"/>
          <w:sz w:val="28"/>
        </w:rPr>
        <w:t>
      Лицейский компонент обеспечивается:</w:t>
      </w:r>
    </w:p>
    <w:bookmarkEnd w:id="411"/>
    <w:bookmarkStart w:name="z456" w:id="412"/>
    <w:p>
      <w:pPr>
        <w:spacing w:after="0"/>
        <w:ind w:left="0"/>
        <w:jc w:val="both"/>
      </w:pPr>
      <w:r>
        <w:rPr>
          <w:rFonts w:ascii="Times New Roman"/>
          <w:b w:val="false"/>
          <w:i w:val="false"/>
          <w:color w:val="000000"/>
          <w:sz w:val="28"/>
        </w:rPr>
        <w:t>
      1) индивидуальным выбором каждого лицея профилей обучения, индивидуальной программой развития, использованием инновационных методик и технологий обучения;</w:t>
      </w:r>
    </w:p>
    <w:bookmarkEnd w:id="412"/>
    <w:bookmarkStart w:name="z457" w:id="413"/>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лицея.</w:t>
      </w:r>
    </w:p>
    <w:bookmarkEnd w:id="413"/>
    <w:bookmarkStart w:name="z458" w:id="414"/>
    <w:p>
      <w:pPr>
        <w:spacing w:after="0"/>
        <w:ind w:left="0"/>
        <w:jc w:val="both"/>
      </w:pPr>
      <w:r>
        <w:rPr>
          <w:rFonts w:ascii="Times New Roman"/>
          <w:b w:val="false"/>
          <w:i w:val="false"/>
          <w:color w:val="000000"/>
          <w:sz w:val="28"/>
        </w:rPr>
        <w:t>
      71. Организация учебно-воспитательного процесса в гимназии, лицеев и профильных школах и управление ими осуществляется в соответствии с настоящими Типовыми правилами.</w:t>
      </w:r>
    </w:p>
    <w:bookmarkEnd w:id="414"/>
    <w:bookmarkStart w:name="z459" w:id="415"/>
    <w:p>
      <w:pPr>
        <w:spacing w:after="0"/>
        <w:ind w:left="0"/>
        <w:jc w:val="both"/>
      </w:pPr>
      <w:r>
        <w:rPr>
          <w:rFonts w:ascii="Times New Roman"/>
          <w:b w:val="false"/>
          <w:i w:val="false"/>
          <w:color w:val="000000"/>
          <w:sz w:val="28"/>
        </w:rPr>
        <w:t>
      72. Обучающимся, достигшим высоких результатов в учении, проявляющим склонности к творческой и научно-исследовательской деятельности, назначаются стипендия из имеющихся в лицее фондов, поступлений из вузов и других средств.</w:t>
      </w:r>
    </w:p>
    <w:bookmarkEnd w:id="415"/>
    <w:bookmarkStart w:name="z460" w:id="416"/>
    <w:p>
      <w:pPr>
        <w:spacing w:after="0"/>
        <w:ind w:left="0"/>
        <w:jc w:val="both"/>
      </w:pPr>
      <w:r>
        <w:rPr>
          <w:rFonts w:ascii="Times New Roman"/>
          <w:b w:val="false"/>
          <w:i w:val="false"/>
          <w:color w:val="000000"/>
          <w:sz w:val="28"/>
        </w:rPr>
        <w:t>
      73. В гимназии, лицее, профильной школе возможна организация платных дополнительных образовательных услуг, не заменяющих индивидуальную работу обучающихся по предметам учебного плана, регулируемых договором между гимназией и обучающимся, воспитанником, его родителями (законными представителями), определяющих уровень образования, сроки обучения, размер платы за обучение, иные условия.</w:t>
      </w:r>
    </w:p>
    <w:bookmarkEnd w:id="416"/>
    <w:bookmarkStart w:name="z461" w:id="417"/>
    <w:p>
      <w:pPr>
        <w:spacing w:after="0"/>
        <w:ind w:left="0"/>
        <w:jc w:val="both"/>
      </w:pPr>
      <w:r>
        <w:rPr>
          <w:rFonts w:ascii="Times New Roman"/>
          <w:b w:val="false"/>
          <w:i w:val="false"/>
          <w:color w:val="000000"/>
          <w:sz w:val="28"/>
        </w:rPr>
        <w:t>
      74. Гимназии, лицеи, профильные школы работают по индивидуальному штатному расписанию, составленному на основе типового штата.</w:t>
      </w:r>
    </w:p>
    <w:bookmarkEnd w:id="417"/>
    <w:bookmarkStart w:name="z462" w:id="418"/>
    <w:p>
      <w:pPr>
        <w:spacing w:after="0"/>
        <w:ind w:left="0"/>
        <w:jc w:val="both"/>
      </w:pPr>
      <w:r>
        <w:rPr>
          <w:rFonts w:ascii="Times New Roman"/>
          <w:b w:val="false"/>
          <w:i w:val="false"/>
          <w:color w:val="000000"/>
          <w:sz w:val="28"/>
        </w:rPr>
        <w:t>
      75. Общее руководство гимназией, лицеем, профильной школой осуществляет Совет или педагогический совет гимназии, в состав которого входят и представители соответствующего высшего учебного заведения.</w:t>
      </w:r>
    </w:p>
    <w:bookmarkEnd w:id="418"/>
    <w:bookmarkStart w:name="z463" w:id="419"/>
    <w:p>
      <w:pPr>
        <w:spacing w:after="0"/>
        <w:ind w:left="0"/>
        <w:jc w:val="both"/>
      </w:pPr>
      <w:r>
        <w:rPr>
          <w:rFonts w:ascii="Times New Roman"/>
          <w:b w:val="false"/>
          <w:i w:val="false"/>
          <w:color w:val="000000"/>
          <w:sz w:val="28"/>
        </w:rPr>
        <w:t>
      76. Формирование контингента обучающихся профильной школы осуществляется после завершения обучения на уровне основного среднего образования с учетом интересов, склонностей и способностей обучающихся без учета территории проживания обучающегося.</w:t>
      </w:r>
    </w:p>
    <w:bookmarkEnd w:id="419"/>
    <w:bookmarkStart w:name="z464" w:id="420"/>
    <w:p>
      <w:pPr>
        <w:spacing w:after="0"/>
        <w:ind w:left="0"/>
        <w:jc w:val="both"/>
      </w:pPr>
      <w:r>
        <w:rPr>
          <w:rFonts w:ascii="Times New Roman"/>
          <w:b w:val="false"/>
          <w:i w:val="false"/>
          <w:color w:val="000000"/>
          <w:sz w:val="28"/>
        </w:rPr>
        <w:t>
      77. Учебные планы профильных школ предусматривают вариативность образования, обеспечивающее личное саморазвитие, самостоятельность в приобретении знаний, формирующего коммуникативные навыки, умения использовать информацию и технологии, решать проблемы, предприимчивость и креативность.</w:t>
      </w:r>
    </w:p>
    <w:bookmarkEnd w:id="420"/>
    <w:bookmarkStart w:name="z465" w:id="421"/>
    <w:p>
      <w:pPr>
        <w:spacing w:after="0"/>
        <w:ind w:left="0"/>
        <w:jc w:val="both"/>
      </w:pPr>
      <w:r>
        <w:rPr>
          <w:rFonts w:ascii="Times New Roman"/>
          <w:b w:val="false"/>
          <w:i w:val="false"/>
          <w:color w:val="000000"/>
          <w:sz w:val="28"/>
        </w:rPr>
        <w:t>
      78.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w:t>
      </w:r>
    </w:p>
    <w:bookmarkEnd w:id="421"/>
    <w:bookmarkStart w:name="z466" w:id="422"/>
    <w:p>
      <w:pPr>
        <w:spacing w:after="0"/>
        <w:ind w:left="0"/>
        <w:jc w:val="both"/>
      </w:pPr>
      <w:r>
        <w:rPr>
          <w:rFonts w:ascii="Times New Roman"/>
          <w:b w:val="false"/>
          <w:i w:val="false"/>
          <w:color w:val="000000"/>
          <w:sz w:val="28"/>
        </w:rPr>
        <w:t>
      79. Учебно-воспитательный процесс в профильной школе организуется на основе планирования учебно-воспитательной работы и контроля за ее реализацией.</w:t>
      </w:r>
    </w:p>
    <w:bookmarkEnd w:id="422"/>
    <w:bookmarkStart w:name="z467" w:id="423"/>
    <w:p>
      <w:pPr>
        <w:spacing w:after="0"/>
        <w:ind w:left="0"/>
        <w:jc w:val="both"/>
      </w:pPr>
      <w:r>
        <w:rPr>
          <w:rFonts w:ascii="Times New Roman"/>
          <w:b w:val="false"/>
          <w:i w:val="false"/>
          <w:color w:val="000000"/>
          <w:sz w:val="28"/>
        </w:rPr>
        <w:t>
      80. При проведении профильных предметов осуществляется деление класса на 2 группы при наполнении класса 25 и более обучающихся в городских профильных школах, 20 и более обучающихся – в сельских профильных школах.</w:t>
      </w:r>
    </w:p>
    <w:bookmarkEnd w:id="423"/>
    <w:bookmarkStart w:name="z468" w:id="424"/>
    <w:p>
      <w:pPr>
        <w:spacing w:after="0"/>
        <w:ind w:left="0"/>
        <w:jc w:val="both"/>
      </w:pPr>
      <w:r>
        <w:rPr>
          <w:rFonts w:ascii="Times New Roman"/>
          <w:b w:val="false"/>
          <w:i w:val="false"/>
          <w:color w:val="000000"/>
          <w:sz w:val="28"/>
        </w:rPr>
        <w:t>
      81. При проведении курсов по выбору группы обучающихся комплектуются из числа обучающихся отдельно 11-х и 12-х классов.</w:t>
      </w:r>
    </w:p>
    <w:bookmarkEnd w:id="424"/>
    <w:bookmarkStart w:name="z469" w:id="425"/>
    <w:p>
      <w:pPr>
        <w:spacing w:after="0"/>
        <w:ind w:left="0"/>
        <w:jc w:val="both"/>
      </w:pPr>
      <w:r>
        <w:rPr>
          <w:rFonts w:ascii="Times New Roman"/>
          <w:b w:val="false"/>
          <w:i w:val="false"/>
          <w:color w:val="000000"/>
          <w:sz w:val="28"/>
        </w:rPr>
        <w:t>
      82. Планирование учебно-воспитательной работы обеспечивает своевременное и качественное выполнение учебных планов и программ в полном объеме. Планирование учебно-воспитательной работы в профильной школе осуществляется путем утверждения плана учебно-воспитательного процесса на учебный год и расписания занятий.</w:t>
      </w:r>
    </w:p>
    <w:bookmarkEnd w:id="425"/>
    <w:bookmarkStart w:name="z470" w:id="426"/>
    <w:p>
      <w:pPr>
        <w:spacing w:after="0"/>
        <w:ind w:left="0"/>
        <w:jc w:val="both"/>
      </w:pPr>
      <w:r>
        <w:rPr>
          <w:rFonts w:ascii="Times New Roman"/>
          <w:b w:val="false"/>
          <w:i w:val="false"/>
          <w:color w:val="000000"/>
          <w:sz w:val="28"/>
        </w:rPr>
        <w:t>
      83. Система воспитательной работы в профильной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w:t>
      </w:r>
    </w:p>
    <w:bookmarkEnd w:id="426"/>
    <w:bookmarkStart w:name="z471" w:id="427"/>
    <w:p>
      <w:pPr>
        <w:spacing w:after="0"/>
        <w:ind w:left="0"/>
        <w:jc w:val="both"/>
      </w:pPr>
      <w:r>
        <w:rPr>
          <w:rFonts w:ascii="Times New Roman"/>
          <w:b w:val="false"/>
          <w:i w:val="false"/>
          <w:color w:val="000000"/>
          <w:sz w:val="28"/>
        </w:rPr>
        <w:t>
      84. Формы и методы обучения направлены на формирование логического, критического и конструктивного мышления, обеспечивающего успешность достижения образовательных результатов, умение применять полученные знания в учебной и практической деятельности.</w:t>
      </w:r>
    </w:p>
    <w:bookmarkEnd w:id="427"/>
    <w:bookmarkStart w:name="z472" w:id="428"/>
    <w:p>
      <w:pPr>
        <w:spacing w:after="0"/>
        <w:ind w:left="0"/>
        <w:jc w:val="both"/>
      </w:pPr>
      <w:r>
        <w:rPr>
          <w:rFonts w:ascii="Times New Roman"/>
          <w:b w:val="false"/>
          <w:i w:val="false"/>
          <w:color w:val="000000"/>
          <w:sz w:val="28"/>
        </w:rPr>
        <w:t>
      85. Учебно-воспитательный процесс осуществляется на основе взаимного уважения человеческого достоинства обучающихся, воспитанников, педагогов.</w:t>
      </w:r>
    </w:p>
    <w:bookmarkEnd w:id="428"/>
    <w:bookmarkStart w:name="z473" w:id="429"/>
    <w:p>
      <w:pPr>
        <w:spacing w:after="0"/>
        <w:ind w:left="0"/>
        <w:jc w:val="both"/>
      </w:pPr>
      <w:r>
        <w:rPr>
          <w:rFonts w:ascii="Times New Roman"/>
          <w:b w:val="false"/>
          <w:i w:val="false"/>
          <w:color w:val="000000"/>
          <w:sz w:val="28"/>
        </w:rPr>
        <w:t>
      86.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учащегося, в том числе с использованием интерактивных, инновационных, проектно-исследовательских технологий, цифровой инфраструктуры.</w:t>
      </w:r>
    </w:p>
    <w:bookmarkEnd w:id="429"/>
    <w:bookmarkStart w:name="z474" w:id="430"/>
    <w:p>
      <w:pPr>
        <w:spacing w:after="0"/>
        <w:ind w:left="0"/>
        <w:jc w:val="both"/>
      </w:pPr>
      <w:r>
        <w:rPr>
          <w:rFonts w:ascii="Times New Roman"/>
          <w:b w:val="false"/>
          <w:i w:val="false"/>
          <w:color w:val="000000"/>
          <w:sz w:val="28"/>
        </w:rPr>
        <w:t xml:space="preserve">
      87.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(далее - ГОСО),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 (далее – Приказ № 604).</w:t>
      </w:r>
    </w:p>
    <w:bookmarkEnd w:id="430"/>
    <w:bookmarkStart w:name="z475" w:id="431"/>
    <w:p>
      <w:pPr>
        <w:spacing w:after="0"/>
        <w:ind w:left="0"/>
        <w:jc w:val="both"/>
      </w:pPr>
      <w:r>
        <w:rPr>
          <w:rFonts w:ascii="Times New Roman"/>
          <w:b w:val="false"/>
          <w:i w:val="false"/>
          <w:color w:val="000000"/>
          <w:sz w:val="28"/>
        </w:rPr>
        <w:t>
      88.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w:t>
      </w:r>
    </w:p>
    <w:bookmarkEnd w:id="431"/>
    <w:bookmarkStart w:name="z476" w:id="432"/>
    <w:p>
      <w:pPr>
        <w:spacing w:after="0"/>
        <w:ind w:left="0"/>
        <w:jc w:val="both"/>
      </w:pPr>
      <w:r>
        <w:rPr>
          <w:rFonts w:ascii="Times New Roman"/>
          <w:b w:val="false"/>
          <w:i w:val="false"/>
          <w:color w:val="000000"/>
          <w:sz w:val="28"/>
        </w:rPr>
        <w:t>
      89. В профильных школах создаются коллегиальные органы управления. Формами коллегиального управления профильной школы являются попечительский совет, педагогический, методический (учебно-методический, научно-методический) советы, родительский комитет и другие формы.</w:t>
      </w:r>
    </w:p>
    <w:bookmarkEnd w:id="432"/>
    <w:bookmarkStart w:name="z477" w:id="433"/>
    <w:p>
      <w:pPr>
        <w:spacing w:after="0"/>
        <w:ind w:left="0"/>
        <w:jc w:val="both"/>
      </w:pPr>
      <w:r>
        <w:rPr>
          <w:rFonts w:ascii="Times New Roman"/>
          <w:b w:val="false"/>
          <w:i w:val="false"/>
          <w:color w:val="000000"/>
          <w:sz w:val="28"/>
        </w:rPr>
        <w:t>
      90. Организационная структура,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w:t>
      </w:r>
    </w:p>
    <w:bookmarkEnd w:id="433"/>
    <w:bookmarkStart w:name="z478" w:id="434"/>
    <w:p>
      <w:pPr>
        <w:spacing w:after="0"/>
        <w:ind w:left="0"/>
        <w:jc w:val="both"/>
      </w:pPr>
      <w:r>
        <w:rPr>
          <w:rFonts w:ascii="Times New Roman"/>
          <w:b w:val="false"/>
          <w:i w:val="false"/>
          <w:color w:val="000000"/>
          <w:sz w:val="28"/>
        </w:rPr>
        <w:t>
      91. Педагогический коллектив для работы в профильной школе формируется из числа высококвалифицированных педагогов: учителей высшей категории, магистров, а также привлеченных кандидатов и докторов наук.</w:t>
      </w:r>
    </w:p>
    <w:bookmarkEnd w:id="434"/>
    <w:bookmarkStart w:name="z479" w:id="435"/>
    <w:p>
      <w:pPr>
        <w:spacing w:after="0"/>
        <w:ind w:left="0"/>
        <w:jc w:val="both"/>
      </w:pPr>
      <w:r>
        <w:rPr>
          <w:rFonts w:ascii="Times New Roman"/>
          <w:b w:val="false"/>
          <w:i w:val="false"/>
          <w:color w:val="000000"/>
          <w:sz w:val="28"/>
        </w:rPr>
        <w:t>
      92. Гимназиям и лицеям выделяются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bookmarkEnd w:id="435"/>
    <w:bookmarkStart w:name="z480" w:id="436"/>
    <w:p>
      <w:pPr>
        <w:spacing w:after="0"/>
        <w:ind w:left="0"/>
        <w:jc w:val="both"/>
      </w:pPr>
      <w:r>
        <w:rPr>
          <w:rFonts w:ascii="Times New Roman"/>
          <w:b w:val="false"/>
          <w:i w:val="false"/>
          <w:color w:val="000000"/>
          <w:sz w:val="28"/>
        </w:rPr>
        <w:t>
      93. Платные образовательные услуги в государственных гимназиях и лицеях оказываются взамен и в рамках основной образовательной деятельности, финансируемой из бюджета.</w:t>
      </w:r>
    </w:p>
    <w:bookmarkEnd w:id="436"/>
    <w:bookmarkStart w:name="z481" w:id="437"/>
    <w:p>
      <w:pPr>
        <w:spacing w:after="0"/>
        <w:ind w:left="0"/>
        <w:jc w:val="both"/>
      </w:pPr>
      <w:r>
        <w:rPr>
          <w:rFonts w:ascii="Times New Roman"/>
          <w:b w:val="false"/>
          <w:i w:val="false"/>
          <w:color w:val="000000"/>
          <w:sz w:val="28"/>
        </w:rPr>
        <w:t>
      94. Гимназии, лицеи и профильные школы:</w:t>
      </w:r>
    </w:p>
    <w:bookmarkEnd w:id="437"/>
    <w:bookmarkStart w:name="z482" w:id="438"/>
    <w:p>
      <w:pPr>
        <w:spacing w:after="0"/>
        <w:ind w:left="0"/>
        <w:jc w:val="both"/>
      </w:pPr>
      <w:r>
        <w:rPr>
          <w:rFonts w:ascii="Times New Roman"/>
          <w:b w:val="false"/>
          <w:i w:val="false"/>
          <w:color w:val="000000"/>
          <w:sz w:val="28"/>
        </w:rPr>
        <w:t>
      1) участвуют в международной деятельности по линии образования, науки, культуры;</w:t>
      </w:r>
    </w:p>
    <w:bookmarkEnd w:id="438"/>
    <w:bookmarkStart w:name="z483" w:id="439"/>
    <w:p>
      <w:pPr>
        <w:spacing w:after="0"/>
        <w:ind w:left="0"/>
        <w:jc w:val="both"/>
      </w:pPr>
      <w:r>
        <w:rPr>
          <w:rFonts w:ascii="Times New Roman"/>
          <w:b w:val="false"/>
          <w:i w:val="false"/>
          <w:color w:val="000000"/>
          <w:sz w:val="28"/>
        </w:rPr>
        <w:t>
      2) заключают соглашения с зарубежными образовательными заведениями о сотрудничестве, об обмене преподавателями и учащимися. Подбор учителей и учащихся для направления за границу осуществляет совет лицея;</w:t>
      </w:r>
    </w:p>
    <w:bookmarkEnd w:id="439"/>
    <w:bookmarkStart w:name="z484" w:id="440"/>
    <w:p>
      <w:pPr>
        <w:spacing w:after="0"/>
        <w:ind w:left="0"/>
        <w:jc w:val="both"/>
      </w:pPr>
      <w:r>
        <w:rPr>
          <w:rFonts w:ascii="Times New Roman"/>
          <w:b w:val="false"/>
          <w:i w:val="false"/>
          <w:color w:val="000000"/>
          <w:sz w:val="28"/>
        </w:rPr>
        <w:t>
      3) создают совместные организации образования на основании двусторонних международных соглашений.</w:t>
      </w:r>
    </w:p>
    <w:bookmarkEnd w:id="440"/>
    <w:bookmarkStart w:name="z485" w:id="441"/>
    <w:p>
      <w:pPr>
        <w:spacing w:after="0"/>
        <w:ind w:left="0"/>
        <w:jc w:val="left"/>
      </w:pPr>
      <w:r>
        <w:rPr>
          <w:rFonts w:ascii="Times New Roman"/>
          <w:b/>
          <w:i w:val="false"/>
          <w:color w:val="000000"/>
        </w:rPr>
        <w:t xml:space="preserve"> Глава 4. Типовые правила деятельности организаций среднего образования по условиям организации обучения</w:t>
      </w:r>
    </w:p>
    <w:bookmarkEnd w:id="441"/>
    <w:bookmarkStart w:name="z486" w:id="442"/>
    <w:p>
      <w:pPr>
        <w:spacing w:after="0"/>
        <w:ind w:left="0"/>
        <w:jc w:val="both"/>
      </w:pPr>
      <w:r>
        <w:rPr>
          <w:rFonts w:ascii="Times New Roman"/>
          <w:b w:val="false"/>
          <w:i w:val="false"/>
          <w:color w:val="000000"/>
          <w:sz w:val="28"/>
        </w:rPr>
        <w:t xml:space="preserve">
      95. Основными видами организаций образования по условиям организации обучения являются: </w:t>
      </w:r>
    </w:p>
    <w:bookmarkEnd w:id="442"/>
    <w:bookmarkStart w:name="z487" w:id="443"/>
    <w:p>
      <w:pPr>
        <w:spacing w:after="0"/>
        <w:ind w:left="0"/>
        <w:jc w:val="both"/>
      </w:pPr>
      <w:r>
        <w:rPr>
          <w:rFonts w:ascii="Times New Roman"/>
          <w:b w:val="false"/>
          <w:i w:val="false"/>
          <w:color w:val="000000"/>
          <w:sz w:val="28"/>
        </w:rPr>
        <w:t>
      1) малокомплектная школа (далее – МКШ), опорная школа;</w:t>
      </w:r>
    </w:p>
    <w:bookmarkEnd w:id="443"/>
    <w:bookmarkStart w:name="z488" w:id="444"/>
    <w:p>
      <w:pPr>
        <w:spacing w:after="0"/>
        <w:ind w:left="0"/>
        <w:jc w:val="both"/>
      </w:pPr>
      <w:r>
        <w:rPr>
          <w:rFonts w:ascii="Times New Roman"/>
          <w:b w:val="false"/>
          <w:i w:val="false"/>
          <w:color w:val="000000"/>
          <w:sz w:val="28"/>
        </w:rPr>
        <w:t>
      2) общеобразовательная школа при исправительном учреждении;</w:t>
      </w:r>
    </w:p>
    <w:bookmarkEnd w:id="444"/>
    <w:bookmarkStart w:name="z489" w:id="445"/>
    <w:p>
      <w:pPr>
        <w:spacing w:after="0"/>
        <w:ind w:left="0"/>
        <w:jc w:val="both"/>
      </w:pPr>
      <w:r>
        <w:rPr>
          <w:rFonts w:ascii="Times New Roman"/>
          <w:b w:val="false"/>
          <w:i w:val="false"/>
          <w:color w:val="000000"/>
          <w:sz w:val="28"/>
        </w:rPr>
        <w:t xml:space="preserve">
      3) вечерняя школа; </w:t>
      </w:r>
    </w:p>
    <w:bookmarkEnd w:id="445"/>
    <w:bookmarkStart w:name="z490" w:id="446"/>
    <w:p>
      <w:pPr>
        <w:spacing w:after="0"/>
        <w:ind w:left="0"/>
        <w:jc w:val="both"/>
      </w:pPr>
      <w:r>
        <w:rPr>
          <w:rFonts w:ascii="Times New Roman"/>
          <w:b w:val="false"/>
          <w:i w:val="false"/>
          <w:color w:val="000000"/>
          <w:sz w:val="28"/>
        </w:rPr>
        <w:t>
      4) организация образования для детей с девиантным поведением (организация образования);</w:t>
      </w:r>
    </w:p>
    <w:bookmarkEnd w:id="446"/>
    <w:bookmarkStart w:name="z491" w:id="447"/>
    <w:p>
      <w:pPr>
        <w:spacing w:after="0"/>
        <w:ind w:left="0"/>
        <w:jc w:val="both"/>
      </w:pPr>
      <w:r>
        <w:rPr>
          <w:rFonts w:ascii="Times New Roman"/>
          <w:b w:val="false"/>
          <w:i w:val="false"/>
          <w:color w:val="000000"/>
          <w:sz w:val="28"/>
        </w:rPr>
        <w:t>
      5) организация образования для детей с особым режимом содержания;</w:t>
      </w:r>
    </w:p>
    <w:bookmarkEnd w:id="447"/>
    <w:bookmarkStart w:name="z492" w:id="448"/>
    <w:p>
      <w:pPr>
        <w:spacing w:after="0"/>
        <w:ind w:left="0"/>
        <w:jc w:val="both"/>
      </w:pPr>
      <w:r>
        <w:rPr>
          <w:rFonts w:ascii="Times New Roman"/>
          <w:b w:val="false"/>
          <w:i w:val="false"/>
          <w:color w:val="000000"/>
          <w:sz w:val="28"/>
        </w:rPr>
        <w:t>
      6) школа при больнице.</w:t>
      </w:r>
    </w:p>
    <w:bookmarkEnd w:id="448"/>
    <w:bookmarkStart w:name="z493" w:id="449"/>
    <w:p>
      <w:pPr>
        <w:spacing w:after="0"/>
        <w:ind w:left="0"/>
        <w:jc w:val="both"/>
      </w:pPr>
      <w:r>
        <w:rPr>
          <w:rFonts w:ascii="Times New Roman"/>
          <w:b w:val="false"/>
          <w:i w:val="false"/>
          <w:color w:val="000000"/>
          <w:sz w:val="28"/>
        </w:rPr>
        <w:t>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программы начального, основного среднего, общего среднего образования.</w:t>
      </w:r>
    </w:p>
    <w:bookmarkEnd w:id="449"/>
    <w:bookmarkStart w:name="z494" w:id="450"/>
    <w:p>
      <w:pPr>
        <w:spacing w:after="0"/>
        <w:ind w:left="0"/>
        <w:jc w:val="left"/>
      </w:pPr>
      <w:r>
        <w:rPr>
          <w:rFonts w:ascii="Times New Roman"/>
          <w:b/>
          <w:i w:val="false"/>
          <w:color w:val="000000"/>
        </w:rPr>
        <w:t xml:space="preserve"> Параграф 1. Типовые правила деятельности малокомплектных школ, опорных школ</w:t>
      </w:r>
    </w:p>
    <w:bookmarkEnd w:id="450"/>
    <w:bookmarkStart w:name="z495" w:id="451"/>
    <w:p>
      <w:pPr>
        <w:spacing w:after="0"/>
        <w:ind w:left="0"/>
        <w:jc w:val="both"/>
      </w:pPr>
      <w:r>
        <w:rPr>
          <w:rFonts w:ascii="Times New Roman"/>
          <w:b w:val="false"/>
          <w:i w:val="false"/>
          <w:color w:val="000000"/>
          <w:sz w:val="28"/>
        </w:rPr>
        <w:t>
      96. Основные цели и задачи МКШ:</w:t>
      </w:r>
    </w:p>
    <w:bookmarkEnd w:id="451"/>
    <w:bookmarkStart w:name="z496" w:id="452"/>
    <w:p>
      <w:pPr>
        <w:spacing w:after="0"/>
        <w:ind w:left="0"/>
        <w:jc w:val="both"/>
      </w:pPr>
      <w:r>
        <w:rPr>
          <w:rFonts w:ascii="Times New Roman"/>
          <w:b w:val="false"/>
          <w:i w:val="false"/>
          <w:color w:val="000000"/>
          <w:sz w:val="28"/>
        </w:rPr>
        <w:t>
      1) обеспечение и расширение доступа к качественному начальному, основному среднему, общему среднему образованию;</w:t>
      </w:r>
    </w:p>
    <w:bookmarkEnd w:id="452"/>
    <w:bookmarkStart w:name="z497" w:id="453"/>
    <w:p>
      <w:pPr>
        <w:spacing w:after="0"/>
        <w:ind w:left="0"/>
        <w:jc w:val="both"/>
      </w:pPr>
      <w:r>
        <w:rPr>
          <w:rFonts w:ascii="Times New Roman"/>
          <w:b w:val="false"/>
          <w:i w:val="false"/>
          <w:color w:val="000000"/>
          <w:sz w:val="28"/>
        </w:rPr>
        <w:t>
      2) применение информационно-коммуникационных технологий обучения;</w:t>
      </w:r>
    </w:p>
    <w:bookmarkEnd w:id="453"/>
    <w:bookmarkStart w:name="z498" w:id="454"/>
    <w:p>
      <w:pPr>
        <w:spacing w:after="0"/>
        <w:ind w:left="0"/>
        <w:jc w:val="both"/>
      </w:pPr>
      <w:r>
        <w:rPr>
          <w:rFonts w:ascii="Times New Roman"/>
          <w:b w:val="false"/>
          <w:i w:val="false"/>
          <w:color w:val="000000"/>
          <w:sz w:val="28"/>
        </w:rPr>
        <w:t>
      3) консолидация образовательных ресурсов МКШ в опорной школе (ресурсном центре) с целью обеспечения качественного образования;</w:t>
      </w:r>
    </w:p>
    <w:bookmarkEnd w:id="454"/>
    <w:bookmarkStart w:name="z499" w:id="455"/>
    <w:p>
      <w:pPr>
        <w:spacing w:after="0"/>
        <w:ind w:left="0"/>
        <w:jc w:val="both"/>
      </w:pPr>
      <w:r>
        <w:rPr>
          <w:rFonts w:ascii="Times New Roman"/>
          <w:b w:val="false"/>
          <w:i w:val="false"/>
          <w:color w:val="000000"/>
          <w:sz w:val="28"/>
        </w:rPr>
        <w:t>
      4) создание условий по предпрофильной подготовке и профильному обучению для обучающихся МКШ.</w:t>
      </w:r>
    </w:p>
    <w:bookmarkEnd w:id="455"/>
    <w:bookmarkStart w:name="z500" w:id="456"/>
    <w:p>
      <w:pPr>
        <w:spacing w:after="0"/>
        <w:ind w:left="0"/>
        <w:jc w:val="both"/>
      </w:pPr>
      <w:r>
        <w:rPr>
          <w:rFonts w:ascii="Times New Roman"/>
          <w:b w:val="false"/>
          <w:i w:val="false"/>
          <w:color w:val="000000"/>
          <w:sz w:val="28"/>
        </w:rPr>
        <w:t>
      5) организация установочной, промежуточной и итоговой учебных сессий в опорной школе (ресурсном центре) и межсессионного периода для обучающихся МКШ;</w:t>
      </w:r>
    </w:p>
    <w:bookmarkEnd w:id="456"/>
    <w:bookmarkStart w:name="z501" w:id="457"/>
    <w:p>
      <w:pPr>
        <w:spacing w:after="0"/>
        <w:ind w:left="0"/>
        <w:jc w:val="both"/>
      </w:pPr>
      <w:r>
        <w:rPr>
          <w:rFonts w:ascii="Times New Roman"/>
          <w:b w:val="false"/>
          <w:i w:val="false"/>
          <w:color w:val="000000"/>
          <w:sz w:val="28"/>
        </w:rPr>
        <w:t>
      6) организация учебно-воспитательного процесса в совмещенных классах.</w:t>
      </w:r>
    </w:p>
    <w:bookmarkEnd w:id="457"/>
    <w:bookmarkStart w:name="z502" w:id="458"/>
    <w:p>
      <w:pPr>
        <w:spacing w:after="0"/>
        <w:ind w:left="0"/>
        <w:jc w:val="both"/>
      </w:pPr>
      <w:r>
        <w:rPr>
          <w:rFonts w:ascii="Times New Roman"/>
          <w:b w:val="false"/>
          <w:i w:val="false"/>
          <w:color w:val="000000"/>
          <w:sz w:val="28"/>
        </w:rPr>
        <w:t>
      97. В каждом населенном пункте с малой численностью населения гарантируется функционирование начальной МКШ с численностью обучающихся от 5 до 40 человек; основной МКШ с численностью обучающихся от 41 до 80 человек; средней МКШ с численностью обучающихся от 81 до 180 человек.</w:t>
      </w:r>
    </w:p>
    <w:bookmarkEnd w:id="458"/>
    <w:bookmarkStart w:name="z503" w:id="459"/>
    <w:p>
      <w:pPr>
        <w:spacing w:after="0"/>
        <w:ind w:left="0"/>
        <w:jc w:val="both"/>
      </w:pPr>
      <w:r>
        <w:rPr>
          <w:rFonts w:ascii="Times New Roman"/>
          <w:b w:val="false"/>
          <w:i w:val="false"/>
          <w:color w:val="000000"/>
          <w:sz w:val="28"/>
        </w:rPr>
        <w:t>
      98. Деление класса на две группы в МКШ допустимо при наличии 16 и более обучающихся по:</w:t>
      </w:r>
    </w:p>
    <w:bookmarkEnd w:id="459"/>
    <w:bookmarkStart w:name="z504" w:id="460"/>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460"/>
    <w:bookmarkStart w:name="z505" w:id="461"/>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bookmarkEnd w:id="461"/>
    <w:bookmarkStart w:name="z506" w:id="462"/>
    <w:p>
      <w:pPr>
        <w:spacing w:after="0"/>
        <w:ind w:left="0"/>
        <w:jc w:val="both"/>
      </w:pPr>
      <w:r>
        <w:rPr>
          <w:rFonts w:ascii="Times New Roman"/>
          <w:b w:val="false"/>
          <w:i w:val="false"/>
          <w:color w:val="000000"/>
          <w:sz w:val="28"/>
        </w:rPr>
        <w:t>
      3) иностранному языку;</w:t>
      </w:r>
    </w:p>
    <w:bookmarkEnd w:id="462"/>
    <w:bookmarkStart w:name="z507" w:id="463"/>
    <w:p>
      <w:pPr>
        <w:spacing w:after="0"/>
        <w:ind w:left="0"/>
        <w:jc w:val="both"/>
      </w:pPr>
      <w:r>
        <w:rPr>
          <w:rFonts w:ascii="Times New Roman"/>
          <w:b w:val="false"/>
          <w:i w:val="false"/>
          <w:color w:val="000000"/>
          <w:sz w:val="28"/>
        </w:rPr>
        <w:t>
      4) художественному труду;</w:t>
      </w:r>
    </w:p>
    <w:bookmarkEnd w:id="463"/>
    <w:bookmarkStart w:name="z508" w:id="464"/>
    <w:p>
      <w:pPr>
        <w:spacing w:after="0"/>
        <w:ind w:left="0"/>
        <w:jc w:val="both"/>
      </w:pPr>
      <w:r>
        <w:rPr>
          <w:rFonts w:ascii="Times New Roman"/>
          <w:b w:val="false"/>
          <w:i w:val="false"/>
          <w:color w:val="000000"/>
          <w:sz w:val="28"/>
        </w:rPr>
        <w:t>
      5) информатике;</w:t>
      </w:r>
    </w:p>
    <w:bookmarkEnd w:id="464"/>
    <w:bookmarkStart w:name="z509" w:id="465"/>
    <w:p>
      <w:pPr>
        <w:spacing w:after="0"/>
        <w:ind w:left="0"/>
        <w:jc w:val="both"/>
      </w:pPr>
      <w:r>
        <w:rPr>
          <w:rFonts w:ascii="Times New Roman"/>
          <w:b w:val="false"/>
          <w:i w:val="false"/>
          <w:color w:val="000000"/>
          <w:sz w:val="28"/>
        </w:rPr>
        <w:t>
      6) физической культуре.</w:t>
      </w:r>
    </w:p>
    <w:bookmarkEnd w:id="465"/>
    <w:bookmarkStart w:name="z510" w:id="466"/>
    <w:p>
      <w:pPr>
        <w:spacing w:after="0"/>
        <w:ind w:left="0"/>
        <w:jc w:val="both"/>
      </w:pPr>
      <w:r>
        <w:rPr>
          <w:rFonts w:ascii="Times New Roman"/>
          <w:b w:val="false"/>
          <w:i w:val="false"/>
          <w:color w:val="000000"/>
          <w:sz w:val="28"/>
        </w:rPr>
        <w:t>
      В МКШ учебно-воспитательный процесс обеспечивается с учетом разновозрастного обучения обучающихся в совмещенных либо самостоятельных классах.</w:t>
      </w:r>
    </w:p>
    <w:bookmarkEnd w:id="466"/>
    <w:bookmarkStart w:name="z511" w:id="467"/>
    <w:p>
      <w:pPr>
        <w:spacing w:after="0"/>
        <w:ind w:left="0"/>
        <w:jc w:val="both"/>
      </w:pPr>
      <w:r>
        <w:rPr>
          <w:rFonts w:ascii="Times New Roman"/>
          <w:b w:val="false"/>
          <w:i w:val="false"/>
          <w:color w:val="000000"/>
          <w:sz w:val="28"/>
        </w:rPr>
        <w:t>
      Наполняемость 2-11 классов в МКШ допускается от 3 и более человек.</w:t>
      </w:r>
    </w:p>
    <w:bookmarkEnd w:id="467"/>
    <w:bookmarkStart w:name="z512" w:id="468"/>
    <w:p>
      <w:pPr>
        <w:spacing w:after="0"/>
        <w:ind w:left="0"/>
        <w:jc w:val="both"/>
      </w:pPr>
      <w:r>
        <w:rPr>
          <w:rFonts w:ascii="Times New Roman"/>
          <w:b w:val="false"/>
          <w:i w:val="false"/>
          <w:color w:val="000000"/>
          <w:sz w:val="28"/>
        </w:rPr>
        <w:t>
      При применении методик разновозрастного обучения допускается объединение двух или трех классов с учетом разницы в возрасте 1, 2 года.</w:t>
      </w:r>
    </w:p>
    <w:bookmarkEnd w:id="468"/>
    <w:bookmarkStart w:name="z513" w:id="469"/>
    <w:p>
      <w:pPr>
        <w:spacing w:after="0"/>
        <w:ind w:left="0"/>
        <w:jc w:val="both"/>
      </w:pPr>
      <w:r>
        <w:rPr>
          <w:rFonts w:ascii="Times New Roman"/>
          <w:b w:val="false"/>
          <w:i w:val="false"/>
          <w:color w:val="000000"/>
          <w:sz w:val="28"/>
        </w:rPr>
        <w:t>
      При объединении классов применяется скользящий график организации учебных занятий.</w:t>
      </w:r>
    </w:p>
    <w:bookmarkEnd w:id="469"/>
    <w:bookmarkStart w:name="z514" w:id="470"/>
    <w:p>
      <w:pPr>
        <w:spacing w:after="0"/>
        <w:ind w:left="0"/>
        <w:jc w:val="both"/>
      </w:pPr>
      <w:r>
        <w:rPr>
          <w:rFonts w:ascii="Times New Roman"/>
          <w:b w:val="false"/>
          <w:i w:val="false"/>
          <w:color w:val="000000"/>
          <w:sz w:val="28"/>
        </w:rPr>
        <w:t>
      Не допускается совмещенное обучение обучающихся первого класса, выпускного класса с другими классами.</w:t>
      </w:r>
    </w:p>
    <w:bookmarkEnd w:id="470"/>
    <w:bookmarkStart w:name="z515" w:id="471"/>
    <w:p>
      <w:pPr>
        <w:spacing w:after="0"/>
        <w:ind w:left="0"/>
        <w:jc w:val="both"/>
      </w:pPr>
      <w:r>
        <w:rPr>
          <w:rFonts w:ascii="Times New Roman"/>
          <w:b w:val="false"/>
          <w:i w:val="false"/>
          <w:color w:val="000000"/>
          <w:sz w:val="28"/>
        </w:rPr>
        <w:t>
      99. Учебная деятельность опорной школы и МКШ осуществляется на основе единого учебного плана, утвержденного на совместном педагогическом совете опорной школы (ресурсного центра) и МКШ.</w:t>
      </w:r>
    </w:p>
    <w:bookmarkEnd w:id="471"/>
    <w:bookmarkStart w:name="z516" w:id="472"/>
    <w:p>
      <w:pPr>
        <w:spacing w:after="0"/>
        <w:ind w:left="0"/>
        <w:jc w:val="both"/>
      </w:pPr>
      <w:r>
        <w:rPr>
          <w:rFonts w:ascii="Times New Roman"/>
          <w:b w:val="false"/>
          <w:i w:val="false"/>
          <w:color w:val="000000"/>
          <w:sz w:val="28"/>
        </w:rPr>
        <w:t>
      100. Для обучающихся 5-11 классов МКШ проводятся учебные сессии с изучением предметов инвариантного компонента: установочная – первая декада октября (10 дней); промежуточная – первая декада февраля (10 дней); итоговая – третья декада апреля (10дней).</w:t>
      </w:r>
    </w:p>
    <w:bookmarkEnd w:id="472"/>
    <w:bookmarkStart w:name="z517" w:id="473"/>
    <w:p>
      <w:pPr>
        <w:spacing w:after="0"/>
        <w:ind w:left="0"/>
        <w:jc w:val="both"/>
      </w:pPr>
      <w:r>
        <w:rPr>
          <w:rFonts w:ascii="Times New Roman"/>
          <w:b w:val="false"/>
          <w:i w:val="false"/>
          <w:color w:val="000000"/>
          <w:sz w:val="28"/>
        </w:rPr>
        <w:t>
      Для обучающихся 8-11 классов прохождение учебных сессий на базе опорных школ обязательно, для 5-7 классов – по усмотрению организации образования.</w:t>
      </w:r>
    </w:p>
    <w:bookmarkEnd w:id="473"/>
    <w:bookmarkStart w:name="z518" w:id="474"/>
    <w:p>
      <w:pPr>
        <w:spacing w:after="0"/>
        <w:ind w:left="0"/>
        <w:jc w:val="both"/>
      </w:pPr>
      <w:r>
        <w:rPr>
          <w:rFonts w:ascii="Times New Roman"/>
          <w:b w:val="false"/>
          <w:i w:val="false"/>
          <w:color w:val="000000"/>
          <w:sz w:val="28"/>
        </w:rPr>
        <w:t xml:space="preserve">
      101. В сессионный период опорная школа (ресурсный центр) работает как центр дополнительного образования и школа полного дня. </w:t>
      </w:r>
    </w:p>
    <w:bookmarkEnd w:id="474"/>
    <w:bookmarkStart w:name="z519" w:id="475"/>
    <w:p>
      <w:pPr>
        <w:spacing w:after="0"/>
        <w:ind w:left="0"/>
        <w:jc w:val="both"/>
      </w:pPr>
      <w:r>
        <w:rPr>
          <w:rFonts w:ascii="Times New Roman"/>
          <w:b w:val="false"/>
          <w:i w:val="false"/>
          <w:color w:val="000000"/>
          <w:sz w:val="28"/>
        </w:rPr>
        <w:t>
      102. На время проведения учебных сессий для обучающихся МКШ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w:t>
      </w:r>
    </w:p>
    <w:bookmarkEnd w:id="475"/>
    <w:bookmarkStart w:name="z520" w:id="476"/>
    <w:p>
      <w:pPr>
        <w:spacing w:after="0"/>
        <w:ind w:left="0"/>
        <w:jc w:val="both"/>
      </w:pPr>
      <w:r>
        <w:rPr>
          <w:rFonts w:ascii="Times New Roman"/>
          <w:b w:val="false"/>
          <w:i w:val="false"/>
          <w:color w:val="000000"/>
          <w:sz w:val="28"/>
        </w:rPr>
        <w:t>
      103. В межсессионный период учебно-познавательная деятельность обучающихся проходит в МКШ с дистанционной поддержкой учителей-предметников опорной школы (ресурсного центра).</w:t>
      </w:r>
    </w:p>
    <w:bookmarkEnd w:id="476"/>
    <w:bookmarkStart w:name="z521" w:id="477"/>
    <w:p>
      <w:pPr>
        <w:spacing w:after="0"/>
        <w:ind w:left="0"/>
        <w:jc w:val="both"/>
      </w:pPr>
      <w:r>
        <w:rPr>
          <w:rFonts w:ascii="Times New Roman"/>
          <w:b w:val="false"/>
          <w:i w:val="false"/>
          <w:color w:val="000000"/>
          <w:sz w:val="28"/>
        </w:rPr>
        <w:t>
      104. Учебные сессии обучающихся МКШ в период ограничительных мер, связанных с чрезвычайными ситуациями социального,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p>
    <w:bookmarkEnd w:id="477"/>
    <w:bookmarkStart w:name="z522" w:id="478"/>
    <w:p>
      <w:pPr>
        <w:spacing w:after="0"/>
        <w:ind w:left="0"/>
        <w:jc w:val="both"/>
      </w:pPr>
      <w:r>
        <w:rPr>
          <w:rFonts w:ascii="Times New Roman"/>
          <w:b w:val="false"/>
          <w:i w:val="false"/>
          <w:color w:val="000000"/>
          <w:sz w:val="28"/>
        </w:rPr>
        <w:t>
      105. Областные методические кабинеты (центры) осуществляют координацию работы по разработке рабочих учебные планов, календарно-тематическому планированию, составлению индивидуальных программ обучения, содержанию дистанционных форм обучения, методам обучения и спецкурсов с учетом профильной направленности.</w:t>
      </w:r>
    </w:p>
    <w:bookmarkEnd w:id="478"/>
    <w:bookmarkStart w:name="z523" w:id="479"/>
    <w:p>
      <w:pPr>
        <w:spacing w:after="0"/>
        <w:ind w:left="0"/>
        <w:jc w:val="left"/>
      </w:pPr>
      <w:r>
        <w:rPr>
          <w:rFonts w:ascii="Times New Roman"/>
          <w:b/>
          <w:i w:val="false"/>
          <w:color w:val="000000"/>
        </w:rPr>
        <w:t xml:space="preserve"> Параграф 2. Типовые правила деятельности общеобразовательных школ в исправительных учреждениях</w:t>
      </w:r>
    </w:p>
    <w:bookmarkEnd w:id="479"/>
    <w:bookmarkStart w:name="z524" w:id="480"/>
    <w:p>
      <w:pPr>
        <w:spacing w:after="0"/>
        <w:ind w:left="0"/>
        <w:jc w:val="both"/>
      </w:pPr>
      <w:r>
        <w:rPr>
          <w:rFonts w:ascii="Times New Roman"/>
          <w:b w:val="false"/>
          <w:i w:val="false"/>
          <w:color w:val="000000"/>
          <w:sz w:val="28"/>
        </w:rPr>
        <w:t>
      106. Общеобразовательные школы в исправительных учреждениях (далее - Школа) создаются решением местных исполнительных органов по представлению органов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w:t>
      </w:r>
    </w:p>
    <w:bookmarkEnd w:id="480"/>
    <w:bookmarkStart w:name="z525" w:id="481"/>
    <w:p>
      <w:pPr>
        <w:spacing w:after="0"/>
        <w:ind w:left="0"/>
        <w:jc w:val="both"/>
      </w:pPr>
      <w:r>
        <w:rPr>
          <w:rFonts w:ascii="Times New Roman"/>
          <w:b w:val="false"/>
          <w:i w:val="false"/>
          <w:color w:val="000000"/>
          <w:sz w:val="28"/>
        </w:rPr>
        <w:t>
      107. Учредительные документы Школы формируются в порядке, установленном законодательством Республики Казахстан в области образования.</w:t>
      </w:r>
    </w:p>
    <w:bookmarkEnd w:id="481"/>
    <w:bookmarkStart w:name="z526" w:id="482"/>
    <w:p>
      <w:pPr>
        <w:spacing w:after="0"/>
        <w:ind w:left="0"/>
        <w:jc w:val="both"/>
      </w:pPr>
      <w:r>
        <w:rPr>
          <w:rFonts w:ascii="Times New Roman"/>
          <w:b w:val="false"/>
          <w:i w:val="false"/>
          <w:color w:val="000000"/>
          <w:sz w:val="28"/>
        </w:rPr>
        <w:t>
      108. Основные цели и задачи Школы:</w:t>
      </w:r>
    </w:p>
    <w:bookmarkEnd w:id="482"/>
    <w:bookmarkStart w:name="z527" w:id="483"/>
    <w:p>
      <w:pPr>
        <w:spacing w:after="0"/>
        <w:ind w:left="0"/>
        <w:jc w:val="both"/>
      </w:pPr>
      <w:r>
        <w:rPr>
          <w:rFonts w:ascii="Times New Roman"/>
          <w:b w:val="false"/>
          <w:i w:val="false"/>
          <w:color w:val="000000"/>
          <w:sz w:val="28"/>
        </w:rPr>
        <w:t>
      1) обязательное получение осужденными, не достигшими возраста тридцати лет, начального, основного среднего и общего среднего образования;</w:t>
      </w:r>
    </w:p>
    <w:bookmarkEnd w:id="483"/>
    <w:bookmarkStart w:name="z528" w:id="484"/>
    <w:p>
      <w:pPr>
        <w:spacing w:after="0"/>
        <w:ind w:left="0"/>
        <w:jc w:val="both"/>
      </w:pPr>
      <w:r>
        <w:rPr>
          <w:rFonts w:ascii="Times New Roman"/>
          <w:b w:val="false"/>
          <w:i w:val="false"/>
          <w:color w:val="000000"/>
          <w:sz w:val="28"/>
        </w:rPr>
        <w:t>
      2) получение общего среднего образования по желанию осужденными старше тридцати лет;</w:t>
      </w:r>
    </w:p>
    <w:bookmarkEnd w:id="484"/>
    <w:bookmarkStart w:name="z529" w:id="485"/>
    <w:p>
      <w:pPr>
        <w:spacing w:after="0"/>
        <w:ind w:left="0"/>
        <w:jc w:val="both"/>
      </w:pPr>
      <w:r>
        <w:rPr>
          <w:rFonts w:ascii="Times New Roman"/>
          <w:b w:val="false"/>
          <w:i w:val="false"/>
          <w:color w:val="000000"/>
          <w:sz w:val="28"/>
        </w:rPr>
        <w:t>
      3) получение осужденными, не имеющими профессии (специальности) технического и профессионального образования.</w:t>
      </w:r>
    </w:p>
    <w:bookmarkEnd w:id="485"/>
    <w:bookmarkStart w:name="z530" w:id="486"/>
    <w:p>
      <w:pPr>
        <w:spacing w:after="0"/>
        <w:ind w:left="0"/>
        <w:jc w:val="both"/>
      </w:pPr>
      <w:r>
        <w:rPr>
          <w:rFonts w:ascii="Times New Roman"/>
          <w:b w:val="false"/>
          <w:i w:val="false"/>
          <w:color w:val="000000"/>
          <w:sz w:val="28"/>
        </w:rPr>
        <w:t>
      109. Образовательный процесс Школы осуществляется в соответствии с действующим законодательством Республики Казахстан в области образования.</w:t>
      </w:r>
    </w:p>
    <w:bookmarkEnd w:id="486"/>
    <w:bookmarkStart w:name="z531" w:id="487"/>
    <w:p>
      <w:pPr>
        <w:spacing w:after="0"/>
        <w:ind w:left="0"/>
        <w:jc w:val="both"/>
      </w:pPr>
      <w:r>
        <w:rPr>
          <w:rFonts w:ascii="Times New Roman"/>
          <w:b w:val="false"/>
          <w:i w:val="false"/>
          <w:color w:val="000000"/>
          <w:sz w:val="28"/>
        </w:rPr>
        <w:t>
      110. Особенности организации деятельности Школы определяются Уставом Школы и настоящими Типовыми правилами. Деятельность Школы подлежит лицензированию в соответствии с законодательством Республики Казахстан о лицензировании.</w:t>
      </w:r>
    </w:p>
    <w:bookmarkEnd w:id="487"/>
    <w:bookmarkStart w:name="z532" w:id="488"/>
    <w:p>
      <w:pPr>
        <w:spacing w:after="0"/>
        <w:ind w:left="0"/>
        <w:jc w:val="both"/>
      </w:pPr>
      <w:r>
        <w:rPr>
          <w:rFonts w:ascii="Times New Roman"/>
          <w:b w:val="false"/>
          <w:i w:val="false"/>
          <w:color w:val="000000"/>
          <w:sz w:val="28"/>
        </w:rPr>
        <w:t xml:space="preserve">
      111. В Школу принимаются осужденные, не имеющие основное среднее и общее среднее образование на основании документов об образовании. </w:t>
      </w:r>
    </w:p>
    <w:bookmarkEnd w:id="488"/>
    <w:bookmarkStart w:name="z533" w:id="489"/>
    <w:p>
      <w:pPr>
        <w:spacing w:after="0"/>
        <w:ind w:left="0"/>
        <w:jc w:val="both"/>
      </w:pPr>
      <w:r>
        <w:rPr>
          <w:rFonts w:ascii="Times New Roman"/>
          <w:b w:val="false"/>
          <w:i w:val="false"/>
          <w:color w:val="000000"/>
          <w:sz w:val="28"/>
        </w:rPr>
        <w:t>
      Для определения уровня знаний осужденных проводится их тестирование.</w:t>
      </w:r>
    </w:p>
    <w:bookmarkEnd w:id="489"/>
    <w:bookmarkStart w:name="z534" w:id="490"/>
    <w:p>
      <w:pPr>
        <w:spacing w:after="0"/>
        <w:ind w:left="0"/>
        <w:jc w:val="both"/>
      </w:pPr>
      <w:r>
        <w:rPr>
          <w:rFonts w:ascii="Times New Roman"/>
          <w:b w:val="false"/>
          <w:i w:val="false"/>
          <w:color w:val="000000"/>
          <w:sz w:val="28"/>
        </w:rPr>
        <w:t>
      112. 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w:t>
      </w:r>
    </w:p>
    <w:bookmarkEnd w:id="490"/>
    <w:bookmarkStart w:name="z535" w:id="491"/>
    <w:p>
      <w:pPr>
        <w:spacing w:after="0"/>
        <w:ind w:left="0"/>
        <w:jc w:val="both"/>
      </w:pPr>
      <w:r>
        <w:rPr>
          <w:rFonts w:ascii="Times New Roman"/>
          <w:b w:val="false"/>
          <w:i w:val="false"/>
          <w:color w:val="000000"/>
          <w:sz w:val="28"/>
        </w:rPr>
        <w:t>
      Обязанности обучающихся определяются Уставом Школы и Правилами внутреннего распорядка исправительных учреждений.</w:t>
      </w:r>
    </w:p>
    <w:bookmarkEnd w:id="491"/>
    <w:bookmarkStart w:name="z536" w:id="492"/>
    <w:p>
      <w:pPr>
        <w:spacing w:after="0"/>
        <w:ind w:left="0"/>
        <w:jc w:val="both"/>
      </w:pPr>
      <w:r>
        <w:rPr>
          <w:rFonts w:ascii="Times New Roman"/>
          <w:b w:val="false"/>
          <w:i w:val="false"/>
          <w:color w:val="000000"/>
          <w:sz w:val="28"/>
        </w:rPr>
        <w:t>
      113. В Школе учебный процесс осуществляется в соответствии с действующими Типовыми учебными планами и программами.</w:t>
      </w:r>
    </w:p>
    <w:bookmarkEnd w:id="492"/>
    <w:bookmarkStart w:name="z537" w:id="493"/>
    <w:p>
      <w:pPr>
        <w:spacing w:after="0"/>
        <w:ind w:left="0"/>
        <w:jc w:val="both"/>
      </w:pPr>
      <w:r>
        <w:rPr>
          <w:rFonts w:ascii="Times New Roman"/>
          <w:b w:val="false"/>
          <w:i w:val="false"/>
          <w:color w:val="000000"/>
          <w:sz w:val="28"/>
        </w:rPr>
        <w:t>
      114. Руководство Школой осуществляется директором, назначаемым в порядке, установленным законодательством в области образования.</w:t>
      </w:r>
    </w:p>
    <w:bookmarkEnd w:id="493"/>
    <w:bookmarkStart w:name="z538" w:id="494"/>
    <w:p>
      <w:pPr>
        <w:spacing w:after="0"/>
        <w:ind w:left="0"/>
        <w:jc w:val="both"/>
      </w:pPr>
      <w:r>
        <w:rPr>
          <w:rFonts w:ascii="Times New Roman"/>
          <w:b w:val="false"/>
          <w:i w:val="false"/>
          <w:color w:val="000000"/>
          <w:sz w:val="28"/>
        </w:rPr>
        <w:t>
      115. Директор Школы по согласованию с начальником исправительного учреждения назначает и освобождает от должности руководящих работников, педагогов Школы. Порядок их назначения и освобождения осуществляется в соответствии с трудовым законодательством Республики Казахстан.</w:t>
      </w:r>
    </w:p>
    <w:bookmarkEnd w:id="494"/>
    <w:bookmarkStart w:name="z539" w:id="495"/>
    <w:p>
      <w:pPr>
        <w:spacing w:after="0"/>
        <w:ind w:left="0"/>
        <w:jc w:val="both"/>
      </w:pPr>
      <w:r>
        <w:rPr>
          <w:rFonts w:ascii="Times New Roman"/>
          <w:b w:val="false"/>
          <w:i w:val="false"/>
          <w:color w:val="000000"/>
          <w:sz w:val="28"/>
        </w:rPr>
        <w:t>
      116. Права и обязанности директора, руководящих работников, педагогов Школы определяются Уставом Школы и Правилами внутреннего распорядка исправительного учреждения.</w:t>
      </w:r>
    </w:p>
    <w:bookmarkEnd w:id="495"/>
    <w:bookmarkStart w:name="z540" w:id="496"/>
    <w:p>
      <w:pPr>
        <w:spacing w:after="0"/>
        <w:ind w:left="0"/>
        <w:jc w:val="both"/>
      </w:pPr>
      <w:r>
        <w:rPr>
          <w:rFonts w:ascii="Times New Roman"/>
          <w:b w:val="false"/>
          <w:i w:val="false"/>
          <w:color w:val="000000"/>
          <w:sz w:val="28"/>
        </w:rPr>
        <w:t>
      117. Директор Школы и педагоги входят в состав Советов воспитателей отрядов, участвуют совместно с администрацией учреждения в воспитательной и социально-психологической работе с осужденными.</w:t>
      </w:r>
    </w:p>
    <w:bookmarkEnd w:id="496"/>
    <w:bookmarkStart w:name="z541" w:id="497"/>
    <w:p>
      <w:pPr>
        <w:spacing w:after="0"/>
        <w:ind w:left="0"/>
        <w:jc w:val="both"/>
      </w:pPr>
      <w:r>
        <w:rPr>
          <w:rFonts w:ascii="Times New Roman"/>
          <w:b w:val="false"/>
          <w:i w:val="false"/>
          <w:color w:val="000000"/>
          <w:sz w:val="28"/>
        </w:rPr>
        <w:t>
      118. Администрация исправительного учреждения:</w:t>
      </w:r>
    </w:p>
    <w:bookmarkEnd w:id="497"/>
    <w:bookmarkStart w:name="z542" w:id="498"/>
    <w:p>
      <w:pPr>
        <w:spacing w:after="0"/>
        <w:ind w:left="0"/>
        <w:jc w:val="both"/>
      </w:pPr>
      <w:r>
        <w:rPr>
          <w:rFonts w:ascii="Times New Roman"/>
          <w:b w:val="false"/>
          <w:i w:val="false"/>
          <w:color w:val="000000"/>
          <w:sz w:val="28"/>
        </w:rPr>
        <w:t>
      1) ведет учет осужденных, подлежащих обязательному общеобразовательному и профессиональному обучению;</w:t>
      </w:r>
    </w:p>
    <w:bookmarkEnd w:id="498"/>
    <w:bookmarkStart w:name="z543" w:id="499"/>
    <w:p>
      <w:pPr>
        <w:spacing w:after="0"/>
        <w:ind w:left="0"/>
        <w:jc w:val="both"/>
      </w:pPr>
      <w:r>
        <w:rPr>
          <w:rFonts w:ascii="Times New Roman"/>
          <w:b w:val="false"/>
          <w:i w:val="false"/>
          <w:color w:val="000000"/>
          <w:sz w:val="28"/>
        </w:rPr>
        <w:t>
      2) обеспечивает взаимодействие администрации, педагогов и технического персонала Школы с работниками частей и служб учреждения по вопросам обучения, воспитания осужденных;</w:t>
      </w:r>
    </w:p>
    <w:bookmarkEnd w:id="499"/>
    <w:bookmarkStart w:name="z544" w:id="500"/>
    <w:p>
      <w:pPr>
        <w:spacing w:after="0"/>
        <w:ind w:left="0"/>
        <w:jc w:val="both"/>
      </w:pPr>
      <w:r>
        <w:rPr>
          <w:rFonts w:ascii="Times New Roman"/>
          <w:b w:val="false"/>
          <w:i w:val="false"/>
          <w:color w:val="000000"/>
          <w:sz w:val="28"/>
        </w:rPr>
        <w:t>
      3) оказывает помощь педагогическому коллективу Школы в изучении правовых и методических документов, регламентирующих деятельность учреждения по вопросам обучения, исправления осужденных;</w:t>
      </w:r>
    </w:p>
    <w:bookmarkEnd w:id="500"/>
    <w:bookmarkStart w:name="z545" w:id="501"/>
    <w:p>
      <w:pPr>
        <w:spacing w:after="0"/>
        <w:ind w:left="0"/>
        <w:jc w:val="both"/>
      </w:pPr>
      <w:r>
        <w:rPr>
          <w:rFonts w:ascii="Times New Roman"/>
          <w:b w:val="false"/>
          <w:i w:val="false"/>
          <w:color w:val="000000"/>
          <w:sz w:val="28"/>
        </w:rPr>
        <w:t>
      4) осуществляет контроль за соблюдением работниками Школы режимных требований, установленных в учреждении;</w:t>
      </w:r>
    </w:p>
    <w:bookmarkEnd w:id="501"/>
    <w:bookmarkStart w:name="z546" w:id="502"/>
    <w:p>
      <w:pPr>
        <w:spacing w:after="0"/>
        <w:ind w:left="0"/>
        <w:jc w:val="both"/>
      </w:pPr>
      <w:r>
        <w:rPr>
          <w:rFonts w:ascii="Times New Roman"/>
          <w:b w:val="false"/>
          <w:i w:val="false"/>
          <w:color w:val="000000"/>
          <w:sz w:val="28"/>
        </w:rPr>
        <w:t>
      5) обеспечивает безопасность и охрану труда работников Школы во время нахождения их на территории исправительного учреждения;</w:t>
      </w:r>
    </w:p>
    <w:bookmarkEnd w:id="502"/>
    <w:bookmarkStart w:name="z547" w:id="503"/>
    <w:p>
      <w:pPr>
        <w:spacing w:after="0"/>
        <w:ind w:left="0"/>
        <w:jc w:val="both"/>
      </w:pPr>
      <w:r>
        <w:rPr>
          <w:rFonts w:ascii="Times New Roman"/>
          <w:b w:val="false"/>
          <w:i w:val="false"/>
          <w:color w:val="000000"/>
          <w:sz w:val="28"/>
        </w:rPr>
        <w:t>
      6) осуществляет ежедневный контроль за посещением осужденными занятий в Школе.</w:t>
      </w:r>
    </w:p>
    <w:bookmarkEnd w:id="503"/>
    <w:bookmarkStart w:name="z548" w:id="504"/>
    <w:p>
      <w:pPr>
        <w:spacing w:after="0"/>
        <w:ind w:left="0"/>
        <w:jc w:val="both"/>
      </w:pPr>
      <w:r>
        <w:rPr>
          <w:rFonts w:ascii="Times New Roman"/>
          <w:b w:val="false"/>
          <w:i w:val="false"/>
          <w:color w:val="000000"/>
          <w:sz w:val="28"/>
        </w:rPr>
        <w:t>
      119. Педагогический коллектив Школы:</w:t>
      </w:r>
    </w:p>
    <w:bookmarkEnd w:id="504"/>
    <w:bookmarkStart w:name="z549" w:id="505"/>
    <w:p>
      <w:pPr>
        <w:spacing w:after="0"/>
        <w:ind w:left="0"/>
        <w:jc w:val="both"/>
      </w:pPr>
      <w:r>
        <w:rPr>
          <w:rFonts w:ascii="Times New Roman"/>
          <w:b w:val="false"/>
          <w:i w:val="false"/>
          <w:color w:val="000000"/>
          <w:sz w:val="28"/>
        </w:rPr>
        <w:t>
      1) проводит совместно с администрацией учреждения работу по обеспечению полного охвата подлежащих обязательному обучению осужденных, не достигших тридцатилетнего возраста и не имеющих общего среднего образования;</w:t>
      </w:r>
    </w:p>
    <w:bookmarkEnd w:id="505"/>
    <w:bookmarkStart w:name="z550" w:id="506"/>
    <w:p>
      <w:pPr>
        <w:spacing w:after="0"/>
        <w:ind w:left="0"/>
        <w:jc w:val="both"/>
      </w:pPr>
      <w:r>
        <w:rPr>
          <w:rFonts w:ascii="Times New Roman"/>
          <w:b w:val="false"/>
          <w:i w:val="false"/>
          <w:color w:val="000000"/>
          <w:sz w:val="28"/>
        </w:rPr>
        <w:t>
      2) организует образовательный процесс в соответствии с учебными планами и программами с учетом требований режима содержания осужденных;</w:t>
      </w:r>
    </w:p>
    <w:bookmarkEnd w:id="506"/>
    <w:bookmarkStart w:name="z551" w:id="507"/>
    <w:p>
      <w:pPr>
        <w:spacing w:after="0"/>
        <w:ind w:left="0"/>
        <w:jc w:val="both"/>
      </w:pPr>
      <w:r>
        <w:rPr>
          <w:rFonts w:ascii="Times New Roman"/>
          <w:b w:val="false"/>
          <w:i w:val="false"/>
          <w:color w:val="000000"/>
          <w:sz w:val="28"/>
        </w:rPr>
        <w:t>
      3) оказывает помощь обучающимися в подготовке к занятиям, овладении методами самообразования, администрации учреждения - в духовно-нравственном воспитании осужденных, в работе по их социальной адаптации и реабилитации;</w:t>
      </w:r>
    </w:p>
    <w:bookmarkEnd w:id="507"/>
    <w:bookmarkStart w:name="z552" w:id="508"/>
    <w:p>
      <w:pPr>
        <w:spacing w:after="0"/>
        <w:ind w:left="0"/>
        <w:jc w:val="both"/>
      </w:pPr>
      <w:r>
        <w:rPr>
          <w:rFonts w:ascii="Times New Roman"/>
          <w:b w:val="false"/>
          <w:i w:val="false"/>
          <w:color w:val="000000"/>
          <w:sz w:val="28"/>
        </w:rPr>
        <w:t>
      4) ходатайствует перед администрацией учреждения о поощрении обучающихся за успехи в учебе и соблюдении дисциплины;</w:t>
      </w:r>
    </w:p>
    <w:bookmarkEnd w:id="508"/>
    <w:bookmarkStart w:name="z553" w:id="509"/>
    <w:p>
      <w:pPr>
        <w:spacing w:after="0"/>
        <w:ind w:left="0"/>
        <w:jc w:val="both"/>
      </w:pPr>
      <w:r>
        <w:rPr>
          <w:rFonts w:ascii="Times New Roman"/>
          <w:b w:val="false"/>
          <w:i w:val="false"/>
          <w:color w:val="000000"/>
          <w:sz w:val="28"/>
        </w:rPr>
        <w:t>
      5) обеспечивает соблюдение работниками Школы требований внутреннего распорядка исправительных учреждений;</w:t>
      </w:r>
    </w:p>
    <w:bookmarkEnd w:id="509"/>
    <w:bookmarkStart w:name="z554" w:id="510"/>
    <w:p>
      <w:pPr>
        <w:spacing w:after="0"/>
        <w:ind w:left="0"/>
        <w:jc w:val="both"/>
      </w:pPr>
      <w:r>
        <w:rPr>
          <w:rFonts w:ascii="Times New Roman"/>
          <w:b w:val="false"/>
          <w:i w:val="false"/>
          <w:color w:val="000000"/>
          <w:sz w:val="28"/>
        </w:rPr>
        <w:t>
      6) обеспечивает сохранность учебно-методических пособий, оборудования и другого имущества.</w:t>
      </w:r>
    </w:p>
    <w:bookmarkEnd w:id="510"/>
    <w:bookmarkStart w:name="z555" w:id="511"/>
    <w:p>
      <w:pPr>
        <w:spacing w:after="0"/>
        <w:ind w:left="0"/>
        <w:jc w:val="both"/>
      </w:pPr>
      <w:r>
        <w:rPr>
          <w:rFonts w:ascii="Times New Roman"/>
          <w:b w:val="false"/>
          <w:i w:val="false"/>
          <w:color w:val="000000"/>
          <w:sz w:val="28"/>
        </w:rPr>
        <w:t>
      120. Педагоги Школы не допускаются на территорию учреждения в случае нарушения ими требований правил деятельности исправительных учреждений.</w:t>
      </w:r>
    </w:p>
    <w:bookmarkEnd w:id="511"/>
    <w:bookmarkStart w:name="z556" w:id="512"/>
    <w:p>
      <w:pPr>
        <w:spacing w:after="0"/>
        <w:ind w:left="0"/>
        <w:jc w:val="both"/>
      </w:pPr>
      <w:r>
        <w:rPr>
          <w:rFonts w:ascii="Times New Roman"/>
          <w:b w:val="false"/>
          <w:i w:val="false"/>
          <w:color w:val="000000"/>
          <w:sz w:val="28"/>
        </w:rPr>
        <w:t>
      121. Приобретение оборудования, а также расходы, связанные с содержанием помещений Школы (коммунальные услуги, текущий ремонт и прочие затраты), оплата труда обслуживающего персонала, производится за счет средств исправительных учреждений. Оплата труда руководящих работников, педагогов, учебно-воспитательного персонала, приобретение и доставка учебников производится за счет средств местных бюджетов, предусмотренных на образование.</w:t>
      </w:r>
    </w:p>
    <w:bookmarkEnd w:id="512"/>
    <w:bookmarkStart w:name="z557" w:id="513"/>
    <w:p>
      <w:pPr>
        <w:spacing w:after="0"/>
        <w:ind w:left="0"/>
        <w:jc w:val="left"/>
      </w:pPr>
      <w:r>
        <w:rPr>
          <w:rFonts w:ascii="Times New Roman"/>
          <w:b/>
          <w:i w:val="false"/>
          <w:color w:val="000000"/>
        </w:rPr>
        <w:t xml:space="preserve"> Параграф 3. Типовые правила деятельности вечерних школ</w:t>
      </w:r>
    </w:p>
    <w:bookmarkEnd w:id="513"/>
    <w:bookmarkStart w:name="z558" w:id="514"/>
    <w:p>
      <w:pPr>
        <w:spacing w:after="0"/>
        <w:ind w:left="0"/>
        <w:jc w:val="both"/>
      </w:pPr>
      <w:r>
        <w:rPr>
          <w:rFonts w:ascii="Times New Roman"/>
          <w:b w:val="false"/>
          <w:i w:val="false"/>
          <w:color w:val="000000"/>
          <w:sz w:val="28"/>
        </w:rPr>
        <w:t xml:space="preserve">
      122. Вечерняя (сменная) школа предоставляет гражданам Республики Казахстан, иностранным гражданам (в рамках действующего законодательства Республики Казахстан), работающим и неработающим, возможность получения основного среднего и общего среднего образования. </w:t>
      </w:r>
    </w:p>
    <w:bookmarkEnd w:id="514"/>
    <w:bookmarkStart w:name="z559" w:id="515"/>
    <w:p>
      <w:pPr>
        <w:spacing w:after="0"/>
        <w:ind w:left="0"/>
        <w:jc w:val="both"/>
      </w:pPr>
      <w:r>
        <w:rPr>
          <w:rFonts w:ascii="Times New Roman"/>
          <w:b w:val="false"/>
          <w:i w:val="false"/>
          <w:color w:val="000000"/>
          <w:sz w:val="28"/>
        </w:rPr>
        <w:t>
      123. Вечерняя школа реализует общеобразовательные учебные программы основного среднего и общего среднего образования, а также, с учетом ее особенностей и возможностей – программы дополнительного образования.</w:t>
      </w:r>
    </w:p>
    <w:bookmarkEnd w:id="515"/>
    <w:bookmarkStart w:name="z560" w:id="516"/>
    <w:p>
      <w:pPr>
        <w:spacing w:after="0"/>
        <w:ind w:left="0"/>
        <w:jc w:val="both"/>
      </w:pPr>
      <w:r>
        <w:rPr>
          <w:rFonts w:ascii="Times New Roman"/>
          <w:b w:val="false"/>
          <w:i w:val="false"/>
          <w:color w:val="000000"/>
          <w:sz w:val="28"/>
        </w:rPr>
        <w:t xml:space="preserve">
      124. Вечерняя (сменная) школа создается в форме государственного учреждения или коммунального государственного казенного предприятия. </w:t>
      </w:r>
    </w:p>
    <w:bookmarkEnd w:id="516"/>
    <w:bookmarkStart w:name="z561" w:id="517"/>
    <w:p>
      <w:pPr>
        <w:spacing w:after="0"/>
        <w:ind w:left="0"/>
        <w:jc w:val="both"/>
      </w:pPr>
      <w:r>
        <w:rPr>
          <w:rFonts w:ascii="Times New Roman"/>
          <w:b w:val="false"/>
          <w:i w:val="false"/>
          <w:color w:val="000000"/>
          <w:sz w:val="28"/>
        </w:rPr>
        <w:t>
      125. Вечерняя школа осуществляет обучение по следующим формам: дневной, вечерней, заочной, индивидуальной, экстерната одновременно в пределах одной организации образования.</w:t>
      </w:r>
    </w:p>
    <w:bookmarkEnd w:id="517"/>
    <w:bookmarkStart w:name="z562" w:id="518"/>
    <w:p>
      <w:pPr>
        <w:spacing w:after="0"/>
        <w:ind w:left="0"/>
        <w:jc w:val="both"/>
      </w:pPr>
      <w:r>
        <w:rPr>
          <w:rFonts w:ascii="Times New Roman"/>
          <w:b w:val="false"/>
          <w:i w:val="false"/>
          <w:color w:val="000000"/>
          <w:sz w:val="28"/>
        </w:rPr>
        <w:t>
      126. Условия и порядок освоения образовательных программ определяются настоящими Типовыми правилами и Уставом школы.</w:t>
      </w:r>
    </w:p>
    <w:bookmarkEnd w:id="518"/>
    <w:bookmarkStart w:name="z563" w:id="519"/>
    <w:p>
      <w:pPr>
        <w:spacing w:after="0"/>
        <w:ind w:left="0"/>
        <w:jc w:val="both"/>
      </w:pPr>
      <w:r>
        <w:rPr>
          <w:rFonts w:ascii="Times New Roman"/>
          <w:b w:val="false"/>
          <w:i w:val="false"/>
          <w:color w:val="000000"/>
          <w:sz w:val="28"/>
        </w:rPr>
        <w:t xml:space="preserve">
      127. Создание, реорганизация и ликвидация вечерней школы осуществляется в соответствии с Законом "Об образовании" решением местных исполнительных органов, согласованным с управлениями образования областей и городов республиканского значения. </w:t>
      </w:r>
    </w:p>
    <w:bookmarkEnd w:id="519"/>
    <w:bookmarkStart w:name="z564" w:id="520"/>
    <w:p>
      <w:pPr>
        <w:spacing w:after="0"/>
        <w:ind w:left="0"/>
        <w:jc w:val="both"/>
      </w:pPr>
      <w:r>
        <w:rPr>
          <w:rFonts w:ascii="Times New Roman"/>
          <w:b w:val="false"/>
          <w:i w:val="false"/>
          <w:color w:val="000000"/>
          <w:sz w:val="28"/>
        </w:rPr>
        <w:t>
      128. Вечерняя школа создается при наличии:</w:t>
      </w:r>
    </w:p>
    <w:bookmarkEnd w:id="520"/>
    <w:bookmarkStart w:name="z565" w:id="521"/>
    <w:p>
      <w:pPr>
        <w:spacing w:after="0"/>
        <w:ind w:left="0"/>
        <w:jc w:val="both"/>
      </w:pPr>
      <w:r>
        <w:rPr>
          <w:rFonts w:ascii="Times New Roman"/>
          <w:b w:val="false"/>
          <w:i w:val="false"/>
          <w:color w:val="000000"/>
          <w:sz w:val="28"/>
        </w:rPr>
        <w:t>
      1) в крупных городах – не менее 100 обучающихся;</w:t>
      </w:r>
    </w:p>
    <w:bookmarkEnd w:id="521"/>
    <w:bookmarkStart w:name="z566" w:id="522"/>
    <w:p>
      <w:pPr>
        <w:spacing w:after="0"/>
        <w:ind w:left="0"/>
        <w:jc w:val="both"/>
      </w:pPr>
      <w:r>
        <w:rPr>
          <w:rFonts w:ascii="Times New Roman"/>
          <w:b w:val="false"/>
          <w:i w:val="false"/>
          <w:color w:val="000000"/>
          <w:sz w:val="28"/>
        </w:rPr>
        <w:t>
      2) в небольших городах – не менее 80 обучающихся;</w:t>
      </w:r>
    </w:p>
    <w:bookmarkEnd w:id="522"/>
    <w:bookmarkStart w:name="z567" w:id="523"/>
    <w:p>
      <w:pPr>
        <w:spacing w:after="0"/>
        <w:ind w:left="0"/>
        <w:jc w:val="both"/>
      </w:pPr>
      <w:r>
        <w:rPr>
          <w:rFonts w:ascii="Times New Roman"/>
          <w:b w:val="false"/>
          <w:i w:val="false"/>
          <w:color w:val="000000"/>
          <w:sz w:val="28"/>
        </w:rPr>
        <w:t>
      3) в поселках городского типа – не менее 50 обучающихся;</w:t>
      </w:r>
    </w:p>
    <w:bookmarkEnd w:id="523"/>
    <w:bookmarkStart w:name="z568" w:id="524"/>
    <w:p>
      <w:pPr>
        <w:spacing w:after="0"/>
        <w:ind w:left="0"/>
        <w:jc w:val="both"/>
      </w:pPr>
      <w:r>
        <w:rPr>
          <w:rFonts w:ascii="Times New Roman"/>
          <w:b w:val="false"/>
          <w:i w:val="false"/>
          <w:color w:val="000000"/>
          <w:sz w:val="28"/>
        </w:rPr>
        <w:t>
      4) в сельской местности – не менее 30 обучающихся.</w:t>
      </w:r>
    </w:p>
    <w:bookmarkEnd w:id="524"/>
    <w:bookmarkStart w:name="z569" w:id="525"/>
    <w:p>
      <w:pPr>
        <w:spacing w:after="0"/>
        <w:ind w:left="0"/>
        <w:jc w:val="both"/>
      </w:pPr>
      <w:r>
        <w:rPr>
          <w:rFonts w:ascii="Times New Roman"/>
          <w:b w:val="false"/>
          <w:i w:val="false"/>
          <w:color w:val="000000"/>
          <w:sz w:val="28"/>
        </w:rPr>
        <w:t>
      129. При вечерней и заочной формах обучения классы открываются при наличии не менее 9 обучающихся.</w:t>
      </w:r>
    </w:p>
    <w:bookmarkEnd w:id="525"/>
    <w:bookmarkStart w:name="z570" w:id="526"/>
    <w:p>
      <w:pPr>
        <w:spacing w:after="0"/>
        <w:ind w:left="0"/>
        <w:jc w:val="both"/>
      </w:pPr>
      <w:r>
        <w:rPr>
          <w:rFonts w:ascii="Times New Roman"/>
          <w:b w:val="false"/>
          <w:i w:val="false"/>
          <w:color w:val="000000"/>
          <w:sz w:val="28"/>
        </w:rPr>
        <w:t>
      130. При наличии необходимых средств и условий, по решению местных органов управления, при вечерних школах открываются учебно-консультационные пункты, классы или группы заочного обучения с меньшей наполняемостью (от 1 до 8 обучающихся).</w:t>
      </w:r>
    </w:p>
    <w:bookmarkEnd w:id="526"/>
    <w:bookmarkStart w:name="z571" w:id="527"/>
    <w:p>
      <w:pPr>
        <w:spacing w:after="0"/>
        <w:ind w:left="0"/>
        <w:jc w:val="both"/>
      </w:pPr>
      <w:r>
        <w:rPr>
          <w:rFonts w:ascii="Times New Roman"/>
          <w:b w:val="false"/>
          <w:i w:val="false"/>
          <w:color w:val="000000"/>
          <w:sz w:val="28"/>
        </w:rPr>
        <w:t>
      131. Вечерняя школа создает учебно-консультационные пункты, классы, группы заочного обучения на предприятиях и в организациях образования, независимо от форм собственности.</w:t>
      </w:r>
    </w:p>
    <w:bookmarkEnd w:id="527"/>
    <w:bookmarkStart w:name="z572" w:id="528"/>
    <w:p>
      <w:pPr>
        <w:spacing w:after="0"/>
        <w:ind w:left="0"/>
        <w:jc w:val="both"/>
      </w:pPr>
      <w:r>
        <w:rPr>
          <w:rFonts w:ascii="Times New Roman"/>
          <w:b w:val="false"/>
          <w:i w:val="false"/>
          <w:color w:val="000000"/>
          <w:sz w:val="28"/>
        </w:rPr>
        <w:t>
      132. Учебно-консультационные пункты, классы заочного обучения и индивидуальные группы при дневных общеобразовательных школах, а также вечерние отделения в дневных общеобразовательных школах, открываются:</w:t>
      </w:r>
    </w:p>
    <w:bookmarkEnd w:id="528"/>
    <w:bookmarkStart w:name="z573" w:id="529"/>
    <w:p>
      <w:pPr>
        <w:spacing w:after="0"/>
        <w:ind w:left="0"/>
        <w:jc w:val="both"/>
      </w:pPr>
      <w:r>
        <w:rPr>
          <w:rFonts w:ascii="Times New Roman"/>
          <w:b w:val="false"/>
          <w:i w:val="false"/>
          <w:color w:val="000000"/>
          <w:sz w:val="28"/>
        </w:rPr>
        <w:t>
      1) в городах при наличии не менее 50 обучающихся;</w:t>
      </w:r>
    </w:p>
    <w:bookmarkEnd w:id="529"/>
    <w:bookmarkStart w:name="z574" w:id="530"/>
    <w:p>
      <w:pPr>
        <w:spacing w:after="0"/>
        <w:ind w:left="0"/>
        <w:jc w:val="both"/>
      </w:pPr>
      <w:r>
        <w:rPr>
          <w:rFonts w:ascii="Times New Roman"/>
          <w:b w:val="false"/>
          <w:i w:val="false"/>
          <w:color w:val="000000"/>
          <w:sz w:val="28"/>
        </w:rPr>
        <w:t>
      2) в поселках городского типа не менее 30 обучающихся, сельской местности, при наличии не менее 15 обучающихся.</w:t>
      </w:r>
    </w:p>
    <w:bookmarkEnd w:id="530"/>
    <w:bookmarkStart w:name="z575" w:id="531"/>
    <w:p>
      <w:pPr>
        <w:spacing w:after="0"/>
        <w:ind w:left="0"/>
        <w:jc w:val="both"/>
      </w:pPr>
      <w:r>
        <w:rPr>
          <w:rFonts w:ascii="Times New Roman"/>
          <w:b w:val="false"/>
          <w:i w:val="false"/>
          <w:color w:val="000000"/>
          <w:sz w:val="28"/>
        </w:rPr>
        <w:t xml:space="preserve">
      133. Организация образовательного процесса учебно-консультационных пунктов с очной, заочной формой обучения осуществляется на основе настоящих Правил. </w:t>
      </w:r>
    </w:p>
    <w:bookmarkEnd w:id="531"/>
    <w:bookmarkStart w:name="z576" w:id="532"/>
    <w:p>
      <w:pPr>
        <w:spacing w:after="0"/>
        <w:ind w:left="0"/>
        <w:jc w:val="both"/>
      </w:pPr>
      <w:r>
        <w:rPr>
          <w:rFonts w:ascii="Times New Roman"/>
          <w:b w:val="false"/>
          <w:i w:val="false"/>
          <w:color w:val="000000"/>
          <w:sz w:val="28"/>
        </w:rPr>
        <w:t>
      134. Вечерняя школа создает классы с углубленным изучением предметов, классы (группы) компенсирующего и коррекционного обучения.</w:t>
      </w:r>
    </w:p>
    <w:bookmarkEnd w:id="532"/>
    <w:bookmarkStart w:name="z577" w:id="533"/>
    <w:p>
      <w:pPr>
        <w:spacing w:after="0"/>
        <w:ind w:left="0"/>
        <w:jc w:val="both"/>
      </w:pPr>
      <w:r>
        <w:rPr>
          <w:rFonts w:ascii="Times New Roman"/>
          <w:b w:val="false"/>
          <w:i w:val="false"/>
          <w:color w:val="000000"/>
          <w:sz w:val="28"/>
        </w:rPr>
        <w:t>
      135. Наполняемость классов всех уровней вечерней школы, при дневной форме обучения, устанавливается в количестве:</w:t>
      </w:r>
    </w:p>
    <w:bookmarkEnd w:id="533"/>
    <w:bookmarkStart w:name="z578" w:id="534"/>
    <w:p>
      <w:pPr>
        <w:spacing w:after="0"/>
        <w:ind w:left="0"/>
        <w:jc w:val="both"/>
      </w:pPr>
      <w:r>
        <w:rPr>
          <w:rFonts w:ascii="Times New Roman"/>
          <w:b w:val="false"/>
          <w:i w:val="false"/>
          <w:color w:val="000000"/>
          <w:sz w:val="28"/>
        </w:rPr>
        <w:t>
      1) в городских организациях образования – 20 обучающихся;</w:t>
      </w:r>
    </w:p>
    <w:bookmarkEnd w:id="534"/>
    <w:bookmarkStart w:name="z579" w:id="535"/>
    <w:p>
      <w:pPr>
        <w:spacing w:after="0"/>
        <w:ind w:left="0"/>
        <w:jc w:val="both"/>
      </w:pPr>
      <w:r>
        <w:rPr>
          <w:rFonts w:ascii="Times New Roman"/>
          <w:b w:val="false"/>
          <w:i w:val="false"/>
          <w:color w:val="000000"/>
          <w:sz w:val="28"/>
        </w:rPr>
        <w:t>
      2) в небольших городах и поселках городского типа – 15 обучающихся;</w:t>
      </w:r>
    </w:p>
    <w:bookmarkEnd w:id="535"/>
    <w:bookmarkStart w:name="z580" w:id="536"/>
    <w:p>
      <w:pPr>
        <w:spacing w:after="0"/>
        <w:ind w:left="0"/>
        <w:jc w:val="both"/>
      </w:pPr>
      <w:r>
        <w:rPr>
          <w:rFonts w:ascii="Times New Roman"/>
          <w:b w:val="false"/>
          <w:i w:val="false"/>
          <w:color w:val="000000"/>
          <w:sz w:val="28"/>
        </w:rPr>
        <w:t>
      3) в сельских организациях образования – 10 обучающихся.</w:t>
      </w:r>
    </w:p>
    <w:bookmarkEnd w:id="536"/>
    <w:bookmarkStart w:name="z581" w:id="537"/>
    <w:p>
      <w:pPr>
        <w:spacing w:after="0"/>
        <w:ind w:left="0"/>
        <w:jc w:val="both"/>
      </w:pPr>
      <w:r>
        <w:rPr>
          <w:rFonts w:ascii="Times New Roman"/>
          <w:b w:val="false"/>
          <w:i w:val="false"/>
          <w:color w:val="000000"/>
          <w:sz w:val="28"/>
        </w:rPr>
        <w:t xml:space="preserve">
      136. При наличии в классе 20 и более обучающихся производится деление на подгруппы для изучения казахского языка и литературы в русской школе, русского языка и литературы в казахской школе, иностранных языков, информатики. </w:t>
      </w:r>
    </w:p>
    <w:bookmarkEnd w:id="537"/>
    <w:bookmarkStart w:name="z582" w:id="538"/>
    <w:p>
      <w:pPr>
        <w:spacing w:after="0"/>
        <w:ind w:left="0"/>
        <w:jc w:val="both"/>
      </w:pPr>
      <w:r>
        <w:rPr>
          <w:rFonts w:ascii="Times New Roman"/>
          <w:b w:val="false"/>
          <w:i w:val="false"/>
          <w:color w:val="000000"/>
          <w:sz w:val="28"/>
        </w:rPr>
        <w:t>
      137. Деление на подгруппы для изучения казахского языка и литературы в русской школе, русского языка и литературы в казахской школе, иностранных языков, информатики на заочных формах вечернего обучения не предусматривается.</w:t>
      </w:r>
    </w:p>
    <w:bookmarkEnd w:id="538"/>
    <w:bookmarkStart w:name="z583" w:id="539"/>
    <w:p>
      <w:pPr>
        <w:spacing w:after="0"/>
        <w:ind w:left="0"/>
        <w:jc w:val="both"/>
      </w:pPr>
      <w:r>
        <w:rPr>
          <w:rFonts w:ascii="Times New Roman"/>
          <w:b w:val="false"/>
          <w:i w:val="false"/>
          <w:color w:val="000000"/>
          <w:sz w:val="28"/>
        </w:rPr>
        <w:t>
      138. В вечернюю школу принимаются лица, не моложе 15 лет, изъявившие желание обучаться, на основании следующих документов:</w:t>
      </w:r>
    </w:p>
    <w:bookmarkEnd w:id="539"/>
    <w:bookmarkStart w:name="z584" w:id="540"/>
    <w:p>
      <w:pPr>
        <w:spacing w:after="0"/>
        <w:ind w:left="0"/>
        <w:jc w:val="both"/>
      </w:pPr>
      <w:r>
        <w:rPr>
          <w:rFonts w:ascii="Times New Roman"/>
          <w:b w:val="false"/>
          <w:i w:val="false"/>
          <w:color w:val="000000"/>
          <w:sz w:val="28"/>
        </w:rPr>
        <w:t>
      1) заявления родителей (законных представителей);</w:t>
      </w:r>
    </w:p>
    <w:bookmarkEnd w:id="540"/>
    <w:bookmarkStart w:name="z585" w:id="541"/>
    <w:p>
      <w:pPr>
        <w:spacing w:after="0"/>
        <w:ind w:left="0"/>
        <w:jc w:val="both"/>
      </w:pPr>
      <w:r>
        <w:rPr>
          <w:rFonts w:ascii="Times New Roman"/>
          <w:b w:val="false"/>
          <w:i w:val="false"/>
          <w:color w:val="000000"/>
          <w:sz w:val="28"/>
        </w:rPr>
        <w:t>
      2) личного заявления;</w:t>
      </w:r>
    </w:p>
    <w:bookmarkEnd w:id="541"/>
    <w:bookmarkStart w:name="z586" w:id="542"/>
    <w:p>
      <w:pPr>
        <w:spacing w:after="0"/>
        <w:ind w:left="0"/>
        <w:jc w:val="both"/>
      </w:pPr>
      <w:r>
        <w:rPr>
          <w:rFonts w:ascii="Times New Roman"/>
          <w:b w:val="false"/>
          <w:i w:val="false"/>
          <w:color w:val="000000"/>
          <w:sz w:val="28"/>
        </w:rPr>
        <w:t>
      3) свидетельства об окончании основного общего образовании;</w:t>
      </w:r>
    </w:p>
    <w:bookmarkEnd w:id="542"/>
    <w:bookmarkStart w:name="z587" w:id="543"/>
    <w:p>
      <w:pPr>
        <w:spacing w:after="0"/>
        <w:ind w:left="0"/>
        <w:jc w:val="both"/>
      </w:pPr>
      <w:r>
        <w:rPr>
          <w:rFonts w:ascii="Times New Roman"/>
          <w:b w:val="false"/>
          <w:i w:val="false"/>
          <w:color w:val="000000"/>
          <w:sz w:val="28"/>
        </w:rPr>
        <w:t>
      4) табеля успеваемости за последний год обучения;</w:t>
      </w:r>
    </w:p>
    <w:bookmarkEnd w:id="543"/>
    <w:bookmarkStart w:name="z588" w:id="544"/>
    <w:p>
      <w:pPr>
        <w:spacing w:after="0"/>
        <w:ind w:left="0"/>
        <w:jc w:val="both"/>
      </w:pPr>
      <w:r>
        <w:rPr>
          <w:rFonts w:ascii="Times New Roman"/>
          <w:b w:val="false"/>
          <w:i w:val="false"/>
          <w:color w:val="000000"/>
          <w:sz w:val="28"/>
        </w:rPr>
        <w:t>
      5) академической справки организации образования (с обязательным указанием количества часов и оценок по пройденным в данном учебном заведении общеобразовательным предметам);</w:t>
      </w:r>
    </w:p>
    <w:bookmarkEnd w:id="544"/>
    <w:bookmarkStart w:name="z589" w:id="545"/>
    <w:p>
      <w:pPr>
        <w:spacing w:after="0"/>
        <w:ind w:left="0"/>
        <w:jc w:val="both"/>
      </w:pPr>
      <w:r>
        <w:rPr>
          <w:rFonts w:ascii="Times New Roman"/>
          <w:b w:val="false"/>
          <w:i w:val="false"/>
          <w:color w:val="000000"/>
          <w:sz w:val="28"/>
        </w:rPr>
        <w:t>
      6) удостоверения личности или свидетельства о рождении;</w:t>
      </w:r>
    </w:p>
    <w:bookmarkEnd w:id="545"/>
    <w:bookmarkStart w:name="z590" w:id="546"/>
    <w:p>
      <w:pPr>
        <w:spacing w:after="0"/>
        <w:ind w:left="0"/>
        <w:jc w:val="both"/>
      </w:pPr>
      <w:r>
        <w:rPr>
          <w:rFonts w:ascii="Times New Roman"/>
          <w:b w:val="false"/>
          <w:i w:val="false"/>
          <w:color w:val="000000"/>
          <w:sz w:val="28"/>
        </w:rPr>
        <w:t>
      7) справки с места работы (для работающих);</w:t>
      </w:r>
    </w:p>
    <w:bookmarkEnd w:id="546"/>
    <w:bookmarkStart w:name="z591" w:id="547"/>
    <w:p>
      <w:pPr>
        <w:spacing w:after="0"/>
        <w:ind w:left="0"/>
        <w:jc w:val="both"/>
      </w:pPr>
      <w:r>
        <w:rPr>
          <w:rFonts w:ascii="Times New Roman"/>
          <w:b w:val="false"/>
          <w:i w:val="false"/>
          <w:color w:val="000000"/>
          <w:sz w:val="28"/>
        </w:rPr>
        <w:t>
      8) медицинская справка формы – 075/у, утвержденная приказом и.о. Министра здравоохранения Республики Казахстан от 30 октября 2020 года № ҚР ДСМ-175/2020 (далее – приказ ҚР ДСМ-175/2020);</w:t>
      </w:r>
    </w:p>
    <w:bookmarkEnd w:id="547"/>
    <w:bookmarkStart w:name="z592" w:id="548"/>
    <w:p>
      <w:pPr>
        <w:spacing w:after="0"/>
        <w:ind w:left="0"/>
        <w:jc w:val="both"/>
      </w:pPr>
      <w:r>
        <w:rPr>
          <w:rFonts w:ascii="Times New Roman"/>
          <w:b w:val="false"/>
          <w:i w:val="false"/>
          <w:color w:val="000000"/>
          <w:sz w:val="28"/>
        </w:rPr>
        <w:t>
      9) справки с места жительства.</w:t>
      </w:r>
    </w:p>
    <w:bookmarkEnd w:id="548"/>
    <w:bookmarkStart w:name="z593" w:id="549"/>
    <w:p>
      <w:pPr>
        <w:spacing w:after="0"/>
        <w:ind w:left="0"/>
        <w:jc w:val="both"/>
      </w:pPr>
      <w:r>
        <w:rPr>
          <w:rFonts w:ascii="Times New Roman"/>
          <w:b w:val="false"/>
          <w:i w:val="false"/>
          <w:color w:val="000000"/>
          <w:sz w:val="28"/>
        </w:rPr>
        <w:t>
      139. В особых случаях в вечернюю школу принимаются лица, направленные решением комиссии по защите прав несовершеннолетних при акиматах городов и районов.</w:t>
      </w:r>
    </w:p>
    <w:bookmarkEnd w:id="549"/>
    <w:bookmarkStart w:name="z594" w:id="550"/>
    <w:p>
      <w:pPr>
        <w:spacing w:after="0"/>
        <w:ind w:left="0"/>
        <w:jc w:val="both"/>
      </w:pPr>
      <w:r>
        <w:rPr>
          <w:rFonts w:ascii="Times New Roman"/>
          <w:b w:val="false"/>
          <w:i w:val="false"/>
          <w:color w:val="000000"/>
          <w:sz w:val="28"/>
        </w:rPr>
        <w:t>
      140. В вечернюю школу прием заявлений и зачисление проводится до начала учебного года и оформляется приказом директора школа.</w:t>
      </w:r>
    </w:p>
    <w:bookmarkEnd w:id="550"/>
    <w:bookmarkStart w:name="z595" w:id="551"/>
    <w:p>
      <w:pPr>
        <w:spacing w:after="0"/>
        <w:ind w:left="0"/>
        <w:jc w:val="both"/>
      </w:pPr>
      <w:r>
        <w:rPr>
          <w:rFonts w:ascii="Times New Roman"/>
          <w:b w:val="false"/>
          <w:i w:val="false"/>
          <w:color w:val="000000"/>
          <w:sz w:val="28"/>
        </w:rPr>
        <w:t>
      141. Лица из других организаций образования принимаются в соответствующий класс (с учетом итоговых и текущих оценок) в течение всего учебного года.</w:t>
      </w:r>
    </w:p>
    <w:bookmarkEnd w:id="551"/>
    <w:bookmarkStart w:name="z596" w:id="552"/>
    <w:p>
      <w:pPr>
        <w:spacing w:after="0"/>
        <w:ind w:left="0"/>
        <w:jc w:val="both"/>
      </w:pPr>
      <w:r>
        <w:rPr>
          <w:rFonts w:ascii="Times New Roman"/>
          <w:b w:val="false"/>
          <w:i w:val="false"/>
          <w:color w:val="000000"/>
          <w:sz w:val="28"/>
        </w:rPr>
        <w:t>
      142. В вечерней школе контингент обучающихся определяется дважды в год: на начало каждого полугодия.</w:t>
      </w:r>
    </w:p>
    <w:bookmarkEnd w:id="552"/>
    <w:bookmarkStart w:name="z597" w:id="553"/>
    <w:p>
      <w:pPr>
        <w:spacing w:after="0"/>
        <w:ind w:left="0"/>
        <w:jc w:val="both"/>
      </w:pPr>
      <w:r>
        <w:rPr>
          <w:rFonts w:ascii="Times New Roman"/>
          <w:b w:val="false"/>
          <w:i w:val="false"/>
          <w:color w:val="000000"/>
          <w:sz w:val="28"/>
        </w:rPr>
        <w:t>
      143. Вечерняя школа осуществляет образовательный процесс в соответствии с уровнями общеобразовательных программ двух ступеней образования:</w:t>
      </w:r>
    </w:p>
    <w:bookmarkEnd w:id="553"/>
    <w:bookmarkStart w:name="z598" w:id="554"/>
    <w:p>
      <w:pPr>
        <w:spacing w:after="0"/>
        <w:ind w:left="0"/>
        <w:jc w:val="both"/>
      </w:pPr>
      <w:r>
        <w:rPr>
          <w:rFonts w:ascii="Times New Roman"/>
          <w:b w:val="false"/>
          <w:i w:val="false"/>
          <w:color w:val="000000"/>
          <w:sz w:val="28"/>
        </w:rPr>
        <w:t>
      1) II ступень – основное среднее образование (срок освоения: 3 года: 7, 8, 9 классы);</w:t>
      </w:r>
    </w:p>
    <w:bookmarkEnd w:id="554"/>
    <w:bookmarkStart w:name="z599" w:id="555"/>
    <w:p>
      <w:pPr>
        <w:spacing w:after="0"/>
        <w:ind w:left="0"/>
        <w:jc w:val="both"/>
      </w:pPr>
      <w:r>
        <w:rPr>
          <w:rFonts w:ascii="Times New Roman"/>
          <w:b w:val="false"/>
          <w:i w:val="false"/>
          <w:color w:val="000000"/>
          <w:sz w:val="28"/>
        </w:rPr>
        <w:t>
      2) III ступень – среднее общее образование (срок освоения: 2 года: 10, 11 (12) классы.</w:t>
      </w:r>
    </w:p>
    <w:bookmarkEnd w:id="555"/>
    <w:bookmarkStart w:name="z600" w:id="556"/>
    <w:p>
      <w:pPr>
        <w:spacing w:after="0"/>
        <w:ind w:left="0"/>
        <w:jc w:val="both"/>
      </w:pPr>
      <w:r>
        <w:rPr>
          <w:rFonts w:ascii="Times New Roman"/>
          <w:b w:val="false"/>
          <w:i w:val="false"/>
          <w:color w:val="000000"/>
          <w:sz w:val="28"/>
        </w:rPr>
        <w:t>
      144. В вечерней школе организация образовательного процесса регламентируется общеобразовательными учебными программами, рабочим учебным планом.</w:t>
      </w:r>
    </w:p>
    <w:bookmarkEnd w:id="556"/>
    <w:bookmarkStart w:name="z601" w:id="557"/>
    <w:p>
      <w:pPr>
        <w:spacing w:after="0"/>
        <w:ind w:left="0"/>
        <w:jc w:val="both"/>
      </w:pPr>
      <w:r>
        <w:rPr>
          <w:rFonts w:ascii="Times New Roman"/>
          <w:b w:val="false"/>
          <w:i w:val="false"/>
          <w:color w:val="000000"/>
          <w:sz w:val="28"/>
        </w:rPr>
        <w:t>
      145. Вечерняя школа самостоятельна в определении годового календарного учебного графика, в выборе системы оценок, порядка и периодичности аттестации обучающихся.</w:t>
      </w:r>
    </w:p>
    <w:bookmarkEnd w:id="557"/>
    <w:bookmarkStart w:name="z602" w:id="558"/>
    <w:p>
      <w:pPr>
        <w:spacing w:after="0"/>
        <w:ind w:left="0"/>
        <w:jc w:val="both"/>
      </w:pPr>
      <w:r>
        <w:rPr>
          <w:rFonts w:ascii="Times New Roman"/>
          <w:b w:val="false"/>
          <w:i w:val="false"/>
          <w:color w:val="000000"/>
          <w:sz w:val="28"/>
        </w:rPr>
        <w:t>
      146. Учебный год в вечерней школе продолжается с 1 сентября по 25 мая. Продолжительность учебного года – 34 недели, при заочной форме - 36 недель.</w:t>
      </w:r>
    </w:p>
    <w:bookmarkEnd w:id="558"/>
    <w:bookmarkStart w:name="z603" w:id="559"/>
    <w:p>
      <w:pPr>
        <w:spacing w:after="0"/>
        <w:ind w:left="0"/>
        <w:jc w:val="both"/>
      </w:pPr>
      <w:r>
        <w:rPr>
          <w:rFonts w:ascii="Times New Roman"/>
          <w:b w:val="false"/>
          <w:i w:val="false"/>
          <w:color w:val="000000"/>
          <w:sz w:val="28"/>
        </w:rPr>
        <w:t>
      147. Вечерняя школа, по договоренности с предприятиями, проводит профессиональную подготовку обучающихся в качестве дополнительных образовательных услуг, в том числе платных.</w:t>
      </w:r>
    </w:p>
    <w:bookmarkEnd w:id="559"/>
    <w:bookmarkStart w:name="z604" w:id="560"/>
    <w:p>
      <w:pPr>
        <w:spacing w:after="0"/>
        <w:ind w:left="0"/>
        <w:jc w:val="both"/>
      </w:pPr>
      <w:r>
        <w:rPr>
          <w:rFonts w:ascii="Times New Roman"/>
          <w:b w:val="false"/>
          <w:i w:val="false"/>
          <w:color w:val="000000"/>
          <w:sz w:val="28"/>
        </w:rPr>
        <w:t>
      148. При сессионном режиме организации занятий заочного или вечернего обучения, время сессий определяется педагогическим советом школы.</w:t>
      </w:r>
    </w:p>
    <w:bookmarkEnd w:id="560"/>
    <w:bookmarkStart w:name="z605" w:id="561"/>
    <w:p>
      <w:pPr>
        <w:spacing w:after="0"/>
        <w:ind w:left="0"/>
        <w:jc w:val="both"/>
      </w:pPr>
      <w:r>
        <w:rPr>
          <w:rFonts w:ascii="Times New Roman"/>
          <w:b w:val="false"/>
          <w:i w:val="false"/>
          <w:color w:val="000000"/>
          <w:sz w:val="28"/>
        </w:rPr>
        <w:t>
      149. Порядок приема обучающихся в вечернюю школу в части, не отрегулированной Законом, определяется Уставом организации образования. Прием обучающихся в школу осуществляется независимо от места, района проживания и социального статуса учащихся.</w:t>
      </w:r>
    </w:p>
    <w:bookmarkEnd w:id="561"/>
    <w:bookmarkStart w:name="z606" w:id="562"/>
    <w:p>
      <w:pPr>
        <w:spacing w:after="0"/>
        <w:ind w:left="0"/>
        <w:jc w:val="both"/>
      </w:pPr>
      <w:r>
        <w:rPr>
          <w:rFonts w:ascii="Times New Roman"/>
          <w:b w:val="false"/>
          <w:i w:val="false"/>
          <w:color w:val="000000"/>
          <w:sz w:val="28"/>
        </w:rPr>
        <w:t xml:space="preserve">
      150. Права и обязанности, обучающихся определяются Уставом школы, Правилами внутреннего распорядка школы. </w:t>
      </w:r>
    </w:p>
    <w:bookmarkEnd w:id="562"/>
    <w:bookmarkStart w:name="z607" w:id="563"/>
    <w:p>
      <w:pPr>
        <w:spacing w:after="0"/>
        <w:ind w:left="0"/>
        <w:jc w:val="both"/>
      </w:pPr>
      <w:r>
        <w:rPr>
          <w:rFonts w:ascii="Times New Roman"/>
          <w:b w:val="false"/>
          <w:i w:val="false"/>
          <w:color w:val="000000"/>
          <w:sz w:val="28"/>
        </w:rPr>
        <w:t>
      151. Обучающимся вечерней школы без отрыва от трудовой деятельности предоставляется сокращенная рабочая неделя, дополнительный оплачиваемый отпуск по месту работы и другие льготы в соответствии с трудовым законодательством Республики Казахстан.</w:t>
      </w:r>
    </w:p>
    <w:bookmarkEnd w:id="563"/>
    <w:bookmarkStart w:name="z608" w:id="564"/>
    <w:p>
      <w:pPr>
        <w:spacing w:after="0"/>
        <w:ind w:left="0"/>
        <w:jc w:val="both"/>
      </w:pPr>
      <w:r>
        <w:rPr>
          <w:rFonts w:ascii="Times New Roman"/>
          <w:b w:val="false"/>
          <w:i w:val="false"/>
          <w:color w:val="000000"/>
          <w:sz w:val="28"/>
        </w:rPr>
        <w:t>
      152. Освоение программы за курс основного среднего и общего среднего образования завершается обязательной итоговой аттестацией выпускников.</w:t>
      </w:r>
    </w:p>
    <w:bookmarkEnd w:id="564"/>
    <w:bookmarkStart w:name="z609" w:id="565"/>
    <w:p>
      <w:pPr>
        <w:spacing w:after="0"/>
        <w:ind w:left="0"/>
        <w:jc w:val="both"/>
      </w:pPr>
      <w:r>
        <w:rPr>
          <w:rFonts w:ascii="Times New Roman"/>
          <w:b w:val="false"/>
          <w:i w:val="false"/>
          <w:color w:val="000000"/>
          <w:sz w:val="28"/>
        </w:rPr>
        <w:t>
      153. Выпускникам вечерних школ, после прохождения ими итоговой аттестации, выдается документ государственного образца о соответствующем образовании.</w:t>
      </w:r>
    </w:p>
    <w:bookmarkEnd w:id="565"/>
    <w:bookmarkStart w:name="z610" w:id="566"/>
    <w:p>
      <w:pPr>
        <w:spacing w:after="0"/>
        <w:ind w:left="0"/>
        <w:jc w:val="both"/>
      </w:pPr>
      <w:r>
        <w:rPr>
          <w:rFonts w:ascii="Times New Roman"/>
          <w:b w:val="false"/>
          <w:i w:val="false"/>
          <w:color w:val="000000"/>
          <w:sz w:val="28"/>
        </w:rPr>
        <w:t>
      154. Общее руководство вечерней школой осуществляет выборный представительный орган – Педагогический Совет, его компетенции определяются Уставом школы.</w:t>
      </w:r>
    </w:p>
    <w:bookmarkEnd w:id="566"/>
    <w:bookmarkStart w:name="z611" w:id="567"/>
    <w:p>
      <w:pPr>
        <w:spacing w:after="0"/>
        <w:ind w:left="0"/>
        <w:jc w:val="both"/>
      </w:pPr>
      <w:r>
        <w:rPr>
          <w:rFonts w:ascii="Times New Roman"/>
          <w:b w:val="false"/>
          <w:i w:val="false"/>
          <w:color w:val="000000"/>
          <w:sz w:val="28"/>
        </w:rPr>
        <w:t>
      155. 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социально-педагогическая служба. Их деятельность осуществляется в порядке, определенном Уставом школы и действующим законодательством в области образования.</w:t>
      </w:r>
    </w:p>
    <w:bookmarkEnd w:id="567"/>
    <w:bookmarkStart w:name="z612" w:id="568"/>
    <w:p>
      <w:pPr>
        <w:spacing w:after="0"/>
        <w:ind w:left="0"/>
        <w:jc w:val="both"/>
      </w:pPr>
      <w:r>
        <w:rPr>
          <w:rFonts w:ascii="Times New Roman"/>
          <w:b w:val="false"/>
          <w:i w:val="false"/>
          <w:color w:val="000000"/>
          <w:sz w:val="28"/>
        </w:rPr>
        <w:t>
      156. Вечерняя школа является самостоятельным юридическим лицом, имеющим свой Устав, гербовую печать, расчетный счет в банке.</w:t>
      </w:r>
    </w:p>
    <w:bookmarkEnd w:id="568"/>
    <w:bookmarkStart w:name="z613" w:id="569"/>
    <w:p>
      <w:pPr>
        <w:spacing w:after="0"/>
        <w:ind w:left="0"/>
        <w:jc w:val="both"/>
      </w:pPr>
      <w:r>
        <w:rPr>
          <w:rFonts w:ascii="Times New Roman"/>
          <w:b w:val="false"/>
          <w:i w:val="false"/>
          <w:color w:val="000000"/>
          <w:sz w:val="28"/>
        </w:rPr>
        <w:t>
      157. Школа располагает отдельным зданием, в исключительных случаях – в арендуемых местными акиматами зданиях.</w:t>
      </w:r>
    </w:p>
    <w:bookmarkEnd w:id="569"/>
    <w:bookmarkStart w:name="z614" w:id="570"/>
    <w:p>
      <w:pPr>
        <w:spacing w:after="0"/>
        <w:ind w:left="0"/>
        <w:jc w:val="both"/>
      </w:pPr>
      <w:r>
        <w:rPr>
          <w:rFonts w:ascii="Times New Roman"/>
          <w:b w:val="false"/>
          <w:i w:val="false"/>
          <w:color w:val="000000"/>
          <w:sz w:val="28"/>
        </w:rPr>
        <w:t>
      158. Финансовое обеспечение деятельности Школы осуществляется в порядке, установленном действующим законодательством в области образования.</w:t>
      </w:r>
    </w:p>
    <w:bookmarkEnd w:id="570"/>
    <w:bookmarkStart w:name="z615" w:id="571"/>
    <w:p>
      <w:pPr>
        <w:spacing w:after="0"/>
        <w:ind w:left="0"/>
        <w:jc w:val="left"/>
      </w:pPr>
      <w:r>
        <w:rPr>
          <w:rFonts w:ascii="Times New Roman"/>
          <w:b/>
          <w:i w:val="false"/>
          <w:color w:val="000000"/>
        </w:rPr>
        <w:t xml:space="preserve"> Параграф 4. Типовые правила деятельности организации образования для детей с девиантным поведением</w:t>
      </w:r>
    </w:p>
    <w:bookmarkEnd w:id="571"/>
    <w:bookmarkStart w:name="z616" w:id="572"/>
    <w:p>
      <w:pPr>
        <w:spacing w:after="0"/>
        <w:ind w:left="0"/>
        <w:jc w:val="both"/>
      </w:pPr>
      <w:r>
        <w:rPr>
          <w:rFonts w:ascii="Times New Roman"/>
          <w:b w:val="false"/>
          <w:i w:val="false"/>
          <w:color w:val="000000"/>
          <w:sz w:val="28"/>
        </w:rPr>
        <w:t xml:space="preserve">
      159. В настоящих правилах организации образования для детей с девиантным поведением - это специальные организации образования (далее - Специальные организации образования), обеспечивающие воспитание, обучение и социальную реабилитацию несовершеннолетних,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13 Закона Республики Казахстан "О профилактике правонарушений среди несовершеннолетних и предупреждении детской безнадзорности и беспризорности" (далее – Закон "О профилактике правонарушений").</w:t>
      </w:r>
    </w:p>
    <w:bookmarkEnd w:id="572"/>
    <w:bookmarkStart w:name="z617" w:id="573"/>
    <w:p>
      <w:pPr>
        <w:spacing w:after="0"/>
        <w:ind w:left="0"/>
        <w:jc w:val="both"/>
      </w:pPr>
      <w:r>
        <w:rPr>
          <w:rFonts w:ascii="Times New Roman"/>
          <w:b w:val="false"/>
          <w:i w:val="false"/>
          <w:color w:val="000000"/>
          <w:sz w:val="28"/>
        </w:rPr>
        <w:t>
      160. Специальная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573"/>
    <w:bookmarkStart w:name="z618" w:id="574"/>
    <w:p>
      <w:pPr>
        <w:spacing w:after="0"/>
        <w:ind w:left="0"/>
        <w:jc w:val="both"/>
      </w:pPr>
      <w:r>
        <w:rPr>
          <w:rFonts w:ascii="Times New Roman"/>
          <w:b w:val="false"/>
          <w:i w:val="false"/>
          <w:color w:val="000000"/>
          <w:sz w:val="28"/>
        </w:rPr>
        <w:t>
      161. Специальная организация образования разрабатывает свой устав на основе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w:t>
      </w:r>
      <w:r>
        <w:rPr>
          <w:rFonts w:ascii="Times New Roman"/>
          <w:b w:val="false"/>
          <w:i w:val="false"/>
          <w:color w:val="000000"/>
          <w:sz w:val="28"/>
        </w:rPr>
        <w:t xml:space="preserve">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bookmarkEnd w:id="574"/>
    <w:bookmarkStart w:name="z619" w:id="575"/>
    <w:p>
      <w:pPr>
        <w:spacing w:after="0"/>
        <w:ind w:left="0"/>
        <w:jc w:val="both"/>
      </w:pPr>
      <w:r>
        <w:rPr>
          <w:rFonts w:ascii="Times New Roman"/>
          <w:b w:val="false"/>
          <w:i w:val="false"/>
          <w:color w:val="000000"/>
          <w:sz w:val="28"/>
        </w:rPr>
        <w:t>
      162. Задачи специальных организаций образования:</w:t>
      </w:r>
    </w:p>
    <w:bookmarkEnd w:id="575"/>
    <w:bookmarkStart w:name="z620" w:id="576"/>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576"/>
    <w:bookmarkStart w:name="z621" w:id="577"/>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577"/>
    <w:bookmarkStart w:name="z622" w:id="578"/>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578"/>
    <w:bookmarkStart w:name="z623" w:id="579"/>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579"/>
    <w:bookmarkStart w:name="z624" w:id="580"/>
    <w:p>
      <w:pPr>
        <w:spacing w:after="0"/>
        <w:ind w:left="0"/>
        <w:jc w:val="both"/>
      </w:pPr>
      <w:r>
        <w:rPr>
          <w:rFonts w:ascii="Times New Roman"/>
          <w:b w:val="false"/>
          <w:i w:val="false"/>
          <w:color w:val="000000"/>
          <w:sz w:val="28"/>
        </w:rPr>
        <w:t xml:space="preserve">
      5) обеспечение непрерывности и единства процесса обучения и воспитания. </w:t>
      </w:r>
    </w:p>
    <w:bookmarkEnd w:id="580"/>
    <w:bookmarkStart w:name="z625" w:id="581"/>
    <w:p>
      <w:pPr>
        <w:spacing w:after="0"/>
        <w:ind w:left="0"/>
        <w:jc w:val="both"/>
      </w:pPr>
      <w:r>
        <w:rPr>
          <w:rFonts w:ascii="Times New Roman"/>
          <w:b w:val="false"/>
          <w:i w:val="false"/>
          <w:color w:val="000000"/>
          <w:sz w:val="28"/>
        </w:rPr>
        <w:t>
      163. 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w:t>
      </w:r>
    </w:p>
    <w:bookmarkEnd w:id="581"/>
    <w:bookmarkStart w:name="z626" w:id="582"/>
    <w:p>
      <w:pPr>
        <w:spacing w:after="0"/>
        <w:ind w:left="0"/>
        <w:jc w:val="both"/>
      </w:pPr>
      <w:r>
        <w:rPr>
          <w:rFonts w:ascii="Times New Roman"/>
          <w:b w:val="false"/>
          <w:i w:val="false"/>
          <w:color w:val="000000"/>
          <w:sz w:val="28"/>
        </w:rPr>
        <w:t xml:space="preserve">
      164. Специальные организации образования создаются с учетом обеспечения раздельного размещения несовершеннолетних женского и мужского пола. Обязательным условием является изолированность спальных корпусов воспитанников мужского и женского пола, а также воспитанников в возрасте 11-14 лет от 15-18 летнего возраста. </w:t>
      </w:r>
    </w:p>
    <w:bookmarkEnd w:id="582"/>
    <w:bookmarkStart w:name="z627" w:id="583"/>
    <w:p>
      <w:pPr>
        <w:spacing w:after="0"/>
        <w:ind w:left="0"/>
        <w:jc w:val="both"/>
      </w:pPr>
      <w:r>
        <w:rPr>
          <w:rFonts w:ascii="Times New Roman"/>
          <w:b w:val="false"/>
          <w:i w:val="false"/>
          <w:color w:val="000000"/>
          <w:sz w:val="28"/>
        </w:rPr>
        <w:t>
      165. Санитарно-эпидемиологические требования к условиям проживания воспитанников устанавливаются в соответствии с Приказом № ҚР ДСМ-76.</w:t>
      </w:r>
    </w:p>
    <w:bookmarkEnd w:id="583"/>
    <w:bookmarkStart w:name="z628" w:id="584"/>
    <w:p>
      <w:pPr>
        <w:spacing w:after="0"/>
        <w:ind w:left="0"/>
        <w:jc w:val="both"/>
      </w:pPr>
      <w:r>
        <w:rPr>
          <w:rFonts w:ascii="Times New Roman"/>
          <w:b w:val="false"/>
          <w:i w:val="false"/>
          <w:color w:val="000000"/>
          <w:sz w:val="28"/>
        </w:rPr>
        <w:t>
      166. Специальные организации образования должны иметь комплекс зданий и сооружений, обеспечивающих учебно-воспитательный процесс: оборудованные по установленным нормативам учебные и жилые помещения для воспитанников, пищеблок, помещение для медицинского пункта с изолятором, клуб, спортивный городок, учебно-производственные мастерские, учебно-опытное сельское, садоводческое или иное хозяйство.</w:t>
      </w:r>
    </w:p>
    <w:bookmarkEnd w:id="584"/>
    <w:bookmarkStart w:name="z629" w:id="585"/>
    <w:p>
      <w:pPr>
        <w:spacing w:after="0"/>
        <w:ind w:left="0"/>
        <w:jc w:val="both"/>
      </w:pPr>
      <w:r>
        <w:rPr>
          <w:rFonts w:ascii="Times New Roman"/>
          <w:b w:val="false"/>
          <w:i w:val="false"/>
          <w:color w:val="000000"/>
          <w:sz w:val="28"/>
        </w:rPr>
        <w:t xml:space="preserve">
      167.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При необходимости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 </w:t>
      </w:r>
    </w:p>
    <w:bookmarkEnd w:id="585"/>
    <w:bookmarkStart w:name="z630" w:id="586"/>
    <w:p>
      <w:pPr>
        <w:spacing w:after="0"/>
        <w:ind w:left="0"/>
        <w:jc w:val="both"/>
      </w:pPr>
      <w:r>
        <w:rPr>
          <w:rFonts w:ascii="Times New Roman"/>
          <w:b w:val="false"/>
          <w:i w:val="false"/>
          <w:color w:val="000000"/>
          <w:sz w:val="28"/>
        </w:rPr>
        <w:t>
      168. Решение о создании, реорганизации и ликвидации специальных организаций образования принимаются местными исполнительными органами.</w:t>
      </w:r>
    </w:p>
    <w:bookmarkEnd w:id="586"/>
    <w:bookmarkStart w:name="z631" w:id="587"/>
    <w:p>
      <w:pPr>
        <w:spacing w:after="0"/>
        <w:ind w:left="0"/>
        <w:jc w:val="both"/>
      </w:pPr>
      <w:r>
        <w:rPr>
          <w:rFonts w:ascii="Times New Roman"/>
          <w:b w:val="false"/>
          <w:i w:val="false"/>
          <w:color w:val="000000"/>
          <w:sz w:val="28"/>
        </w:rPr>
        <w:t>
      169. Оказание комплекса 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bookmarkEnd w:id="587"/>
    <w:bookmarkStart w:name="z632" w:id="588"/>
    <w:p>
      <w:pPr>
        <w:spacing w:after="0"/>
        <w:ind w:left="0"/>
        <w:jc w:val="both"/>
      </w:pPr>
      <w:r>
        <w:rPr>
          <w:rFonts w:ascii="Times New Roman"/>
          <w:b w:val="false"/>
          <w:i w:val="false"/>
          <w:color w:val="000000"/>
          <w:sz w:val="28"/>
        </w:rPr>
        <w:t>
      170. Несовершеннолетний направляется в специальную организацию образования на срок от одного месяца до одного года только на основании решения специализированного суда по делам несовершеннолетних.</w:t>
      </w:r>
    </w:p>
    <w:bookmarkEnd w:id="588"/>
    <w:bookmarkStart w:name="z633" w:id="589"/>
    <w:p>
      <w:pPr>
        <w:spacing w:after="0"/>
        <w:ind w:left="0"/>
        <w:jc w:val="both"/>
      </w:pPr>
      <w:r>
        <w:rPr>
          <w:rFonts w:ascii="Times New Roman"/>
          <w:b w:val="false"/>
          <w:i w:val="false"/>
          <w:color w:val="000000"/>
          <w:sz w:val="28"/>
        </w:rPr>
        <w:t xml:space="preserve">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специальную организацию образования. </w:t>
      </w:r>
    </w:p>
    <w:bookmarkEnd w:id="589"/>
    <w:bookmarkStart w:name="z634" w:id="590"/>
    <w:p>
      <w:pPr>
        <w:spacing w:after="0"/>
        <w:ind w:left="0"/>
        <w:jc w:val="both"/>
      </w:pPr>
      <w:r>
        <w:rPr>
          <w:rFonts w:ascii="Times New Roman"/>
          <w:b w:val="false"/>
          <w:i w:val="false"/>
          <w:color w:val="000000"/>
          <w:sz w:val="28"/>
        </w:rPr>
        <w:t>
      171. Сбор документов для определения несовершеннолетних в специальную организацию образования обеспечивают органы образования, внутренних дел, здравоохранения, осуществляющие выявление и учет несовершеннолетних.</w:t>
      </w:r>
    </w:p>
    <w:bookmarkEnd w:id="590"/>
    <w:bookmarkStart w:name="z635" w:id="591"/>
    <w:p>
      <w:pPr>
        <w:spacing w:after="0"/>
        <w:ind w:left="0"/>
        <w:jc w:val="both"/>
      </w:pPr>
      <w:r>
        <w:rPr>
          <w:rFonts w:ascii="Times New Roman"/>
          <w:b w:val="false"/>
          <w:i w:val="false"/>
          <w:color w:val="000000"/>
          <w:sz w:val="28"/>
        </w:rPr>
        <w:t>
      На каждого направляемого в специальную организацию образования несовершеннолетнего предоставляется:</w:t>
      </w:r>
    </w:p>
    <w:bookmarkEnd w:id="591"/>
    <w:bookmarkStart w:name="z636" w:id="592"/>
    <w:p>
      <w:pPr>
        <w:spacing w:after="0"/>
        <w:ind w:left="0"/>
        <w:jc w:val="both"/>
      </w:pPr>
      <w:r>
        <w:rPr>
          <w:rFonts w:ascii="Times New Roman"/>
          <w:b w:val="false"/>
          <w:i w:val="false"/>
          <w:color w:val="000000"/>
          <w:sz w:val="28"/>
        </w:rPr>
        <w:t>
      1) решение суда о направлении несовершеннолетнего в специальную организацию образования;</w:t>
      </w:r>
    </w:p>
    <w:bookmarkEnd w:id="592"/>
    <w:bookmarkStart w:name="z637" w:id="593"/>
    <w:p>
      <w:pPr>
        <w:spacing w:after="0"/>
        <w:ind w:left="0"/>
        <w:jc w:val="both"/>
      </w:pPr>
      <w:r>
        <w:rPr>
          <w:rFonts w:ascii="Times New Roman"/>
          <w:b w:val="false"/>
          <w:i w:val="false"/>
          <w:color w:val="000000"/>
          <w:sz w:val="28"/>
        </w:rPr>
        <w:t>
      2) свидетельство о рождении (удостоверение личности);</w:t>
      </w:r>
    </w:p>
    <w:bookmarkEnd w:id="593"/>
    <w:bookmarkStart w:name="z638" w:id="594"/>
    <w:p>
      <w:pPr>
        <w:spacing w:after="0"/>
        <w:ind w:left="0"/>
        <w:jc w:val="both"/>
      </w:pPr>
      <w:r>
        <w:rPr>
          <w:rFonts w:ascii="Times New Roman"/>
          <w:b w:val="false"/>
          <w:i w:val="false"/>
          <w:color w:val="000000"/>
          <w:sz w:val="28"/>
        </w:rPr>
        <w:t>
      3) личное дело обучающегося;</w:t>
      </w:r>
    </w:p>
    <w:bookmarkEnd w:id="594"/>
    <w:bookmarkStart w:name="z639" w:id="595"/>
    <w:p>
      <w:pPr>
        <w:spacing w:after="0"/>
        <w:ind w:left="0"/>
        <w:jc w:val="both"/>
      </w:pPr>
      <w:r>
        <w:rPr>
          <w:rFonts w:ascii="Times New Roman"/>
          <w:b w:val="false"/>
          <w:i w:val="false"/>
          <w:color w:val="000000"/>
          <w:sz w:val="28"/>
        </w:rPr>
        <w:t xml:space="preserve">
      4) карта профилактических прививок по форме № 065/у в соответствии с утвержденным приказом № ҚР ДСМ-175/2020 и учетная форма № 026/у-3,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 (далее – Инструкция по заполнению и ведению);</w:t>
      </w:r>
    </w:p>
    <w:bookmarkEnd w:id="595"/>
    <w:bookmarkStart w:name="z640" w:id="596"/>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596"/>
    <w:bookmarkStart w:name="z641" w:id="597"/>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597"/>
    <w:bookmarkStart w:name="z642" w:id="598"/>
    <w:p>
      <w:pPr>
        <w:spacing w:after="0"/>
        <w:ind w:left="0"/>
        <w:jc w:val="both"/>
      </w:pPr>
      <w:r>
        <w:rPr>
          <w:rFonts w:ascii="Times New Roman"/>
          <w:b w:val="false"/>
          <w:i w:val="false"/>
          <w:color w:val="000000"/>
          <w:sz w:val="28"/>
        </w:rPr>
        <w:t>
      7) характеристика с места учебы;</w:t>
      </w:r>
    </w:p>
    <w:bookmarkEnd w:id="598"/>
    <w:bookmarkStart w:name="z643" w:id="599"/>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599"/>
    <w:bookmarkStart w:name="z644" w:id="600"/>
    <w:p>
      <w:pPr>
        <w:spacing w:after="0"/>
        <w:ind w:left="0"/>
        <w:jc w:val="both"/>
      </w:pPr>
      <w:r>
        <w:rPr>
          <w:rFonts w:ascii="Times New Roman"/>
          <w:b w:val="false"/>
          <w:i w:val="false"/>
          <w:color w:val="000000"/>
          <w:sz w:val="28"/>
        </w:rPr>
        <w:t>
      9) постановлению органа, ведущего уголовный процесс.</w:t>
      </w:r>
    </w:p>
    <w:bookmarkEnd w:id="600"/>
    <w:bookmarkStart w:name="z645" w:id="601"/>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детей-сирот и детей, оставшихся без попечения родителей, а также лиц, желающих принять ребенка в семью (далее – Республиканская база данных) не позднее 1 (одного) рабочего дня с момента приема несовершеннолетнего в специальную организацию образования.</w:t>
      </w:r>
    </w:p>
    <w:bookmarkEnd w:id="601"/>
    <w:bookmarkStart w:name="z646" w:id="602"/>
    <w:p>
      <w:pPr>
        <w:spacing w:after="0"/>
        <w:ind w:left="0"/>
        <w:jc w:val="both"/>
      </w:pPr>
      <w:r>
        <w:rPr>
          <w:rFonts w:ascii="Times New Roman"/>
          <w:b w:val="false"/>
          <w:i w:val="false"/>
          <w:color w:val="000000"/>
          <w:sz w:val="28"/>
        </w:rPr>
        <w:t xml:space="preserve">
      172. В специальную организацию образования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2005 года № 592.</w:t>
      </w:r>
    </w:p>
    <w:bookmarkEnd w:id="602"/>
    <w:bookmarkStart w:name="z647" w:id="603"/>
    <w:p>
      <w:pPr>
        <w:spacing w:after="0"/>
        <w:ind w:left="0"/>
        <w:jc w:val="both"/>
      </w:pPr>
      <w:r>
        <w:rPr>
          <w:rFonts w:ascii="Times New Roman"/>
          <w:b w:val="false"/>
          <w:i w:val="false"/>
          <w:color w:val="000000"/>
          <w:sz w:val="28"/>
        </w:rPr>
        <w:t>
      173.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603"/>
    <w:bookmarkStart w:name="z648" w:id="604"/>
    <w:p>
      <w:pPr>
        <w:spacing w:after="0"/>
        <w:ind w:left="0"/>
        <w:jc w:val="both"/>
      </w:pPr>
      <w:r>
        <w:rPr>
          <w:rFonts w:ascii="Times New Roman"/>
          <w:b w:val="false"/>
          <w:i w:val="false"/>
          <w:color w:val="000000"/>
          <w:sz w:val="28"/>
        </w:rPr>
        <w:t xml:space="preserve">
      174. Администрация специальных организаций образования: </w:t>
      </w:r>
    </w:p>
    <w:bookmarkEnd w:id="604"/>
    <w:bookmarkStart w:name="z649" w:id="605"/>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605"/>
    <w:bookmarkStart w:name="z650" w:id="606"/>
    <w:p>
      <w:pPr>
        <w:spacing w:after="0"/>
        <w:ind w:left="0"/>
        <w:jc w:val="both"/>
      </w:pPr>
      <w:r>
        <w:rPr>
          <w:rFonts w:ascii="Times New Roman"/>
          <w:b w:val="false"/>
          <w:i w:val="false"/>
          <w:color w:val="000000"/>
          <w:sz w:val="28"/>
        </w:rPr>
        <w:t>
      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606"/>
    <w:bookmarkStart w:name="z651" w:id="607"/>
    <w:p>
      <w:pPr>
        <w:spacing w:after="0"/>
        <w:ind w:left="0"/>
        <w:jc w:val="both"/>
      </w:pPr>
      <w:r>
        <w:rPr>
          <w:rFonts w:ascii="Times New Roman"/>
          <w:b w:val="false"/>
          <w:i w:val="false"/>
          <w:color w:val="000000"/>
          <w:sz w:val="28"/>
        </w:rPr>
        <w:t>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w:t>
      </w:r>
    </w:p>
    <w:bookmarkEnd w:id="607"/>
    <w:bookmarkStart w:name="z652" w:id="608"/>
    <w:p>
      <w:pPr>
        <w:spacing w:after="0"/>
        <w:ind w:left="0"/>
        <w:jc w:val="both"/>
      </w:pPr>
      <w:r>
        <w:rPr>
          <w:rFonts w:ascii="Times New Roman"/>
          <w:b w:val="false"/>
          <w:i w:val="false"/>
          <w:color w:val="000000"/>
          <w:sz w:val="28"/>
        </w:rPr>
        <w:t>
      4) в течение десяти суток со дня поступления несовершеннолетнего в учреждение письменно извещает его родителей или лиц, их заменяющих и сообщает свой юридический адрес;</w:t>
      </w:r>
    </w:p>
    <w:bookmarkEnd w:id="608"/>
    <w:bookmarkStart w:name="z653" w:id="609"/>
    <w:p>
      <w:pPr>
        <w:spacing w:after="0"/>
        <w:ind w:left="0"/>
        <w:jc w:val="both"/>
      </w:pPr>
      <w:r>
        <w:rPr>
          <w:rFonts w:ascii="Times New Roman"/>
          <w:b w:val="false"/>
          <w:i w:val="false"/>
          <w:color w:val="000000"/>
          <w:sz w:val="28"/>
        </w:rPr>
        <w:t>
      5) запрашивает письменное подтверждение органов внутренних дел по месту жительства несовершеннолетнего о факте его прибытия; </w:t>
      </w:r>
    </w:p>
    <w:bookmarkEnd w:id="609"/>
    <w:bookmarkStart w:name="z654" w:id="610"/>
    <w:p>
      <w:pPr>
        <w:spacing w:after="0"/>
        <w:ind w:left="0"/>
        <w:jc w:val="both"/>
      </w:pPr>
      <w:r>
        <w:rPr>
          <w:rFonts w:ascii="Times New Roman"/>
          <w:b w:val="false"/>
          <w:i w:val="false"/>
          <w:color w:val="000000"/>
          <w:sz w:val="28"/>
        </w:rPr>
        <w:t xml:space="preserve">
      6) поддерживают систематическую связь с родителями несовершеннолетних или лицами, их заменяющими, путем переписки, звонков, личных бесед, проведения родительских собраний. </w:t>
      </w:r>
    </w:p>
    <w:bookmarkEnd w:id="610"/>
    <w:bookmarkStart w:name="z655" w:id="611"/>
    <w:p>
      <w:pPr>
        <w:spacing w:after="0"/>
        <w:ind w:left="0"/>
        <w:jc w:val="both"/>
      </w:pPr>
      <w:r>
        <w:rPr>
          <w:rFonts w:ascii="Times New Roman"/>
          <w:b w:val="false"/>
          <w:i w:val="false"/>
          <w:color w:val="000000"/>
          <w:sz w:val="28"/>
        </w:rPr>
        <w:t>
      175. 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находящихся в трудной жизненной ситуации в сопровождении сотрудников ювенальной полиции.</w:t>
      </w:r>
    </w:p>
    <w:bookmarkEnd w:id="611"/>
    <w:bookmarkStart w:name="z656" w:id="612"/>
    <w:p>
      <w:pPr>
        <w:spacing w:after="0"/>
        <w:ind w:left="0"/>
        <w:jc w:val="both"/>
      </w:pPr>
      <w:r>
        <w:rPr>
          <w:rFonts w:ascii="Times New Roman"/>
          <w:b w:val="false"/>
          <w:i w:val="false"/>
          <w:color w:val="000000"/>
          <w:sz w:val="28"/>
        </w:rPr>
        <w:t>
       176. Зачисление оформляется приказом директора специальной организации образования либо должностным лицом, исполняющим его обязанности. Определение класса, в котором должны обучаться несовершеннолетние, производится на основании имеющихся документов об образовании.</w:t>
      </w:r>
    </w:p>
    <w:bookmarkEnd w:id="612"/>
    <w:bookmarkStart w:name="z657" w:id="613"/>
    <w:p>
      <w:pPr>
        <w:spacing w:after="0"/>
        <w:ind w:left="0"/>
        <w:jc w:val="both"/>
      </w:pPr>
      <w:r>
        <w:rPr>
          <w:rFonts w:ascii="Times New Roman"/>
          <w:b w:val="false"/>
          <w:i w:val="false"/>
          <w:color w:val="000000"/>
          <w:sz w:val="28"/>
        </w:rPr>
        <w:t>
      177. Срок пребывания воспитанников в специальных организациях образования, определенный судом, продлевается по ходатайству администрации специальной организации образования в случаях: </w:t>
      </w:r>
    </w:p>
    <w:bookmarkEnd w:id="613"/>
    <w:bookmarkStart w:name="z658" w:id="614"/>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по его заявлению, но не более чем до достижения им совершеннолетия; </w:t>
      </w:r>
    </w:p>
    <w:bookmarkEnd w:id="614"/>
    <w:bookmarkStart w:name="z659" w:id="615"/>
    <w:p>
      <w:pPr>
        <w:spacing w:after="0"/>
        <w:ind w:left="0"/>
        <w:jc w:val="both"/>
      </w:pPr>
      <w:r>
        <w:rPr>
          <w:rFonts w:ascii="Times New Roman"/>
          <w:b w:val="false"/>
          <w:i w:val="false"/>
          <w:color w:val="000000"/>
          <w:sz w:val="28"/>
        </w:rPr>
        <w:t>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деяний.</w:t>
      </w:r>
    </w:p>
    <w:bookmarkEnd w:id="615"/>
    <w:bookmarkStart w:name="z660" w:id="616"/>
    <w:p>
      <w:pPr>
        <w:spacing w:after="0"/>
        <w:ind w:left="0"/>
        <w:jc w:val="both"/>
      </w:pPr>
      <w:r>
        <w:rPr>
          <w:rFonts w:ascii="Times New Roman"/>
          <w:b w:val="false"/>
          <w:i w:val="false"/>
          <w:color w:val="000000"/>
          <w:sz w:val="28"/>
        </w:rPr>
        <w:t xml:space="preserve">
      178. Выпуск воспитанников из специальной организации образования осуществляется приказом директора организации по окончанию срока, определенного судом. </w:t>
      </w:r>
    </w:p>
    <w:bookmarkEnd w:id="616"/>
    <w:bookmarkStart w:name="z661" w:id="617"/>
    <w:p>
      <w:pPr>
        <w:spacing w:after="0"/>
        <w:ind w:left="0"/>
        <w:jc w:val="both"/>
      </w:pPr>
      <w:r>
        <w:rPr>
          <w:rFonts w:ascii="Times New Roman"/>
          <w:b w:val="false"/>
          <w:i w:val="false"/>
          <w:color w:val="000000"/>
          <w:sz w:val="28"/>
        </w:rPr>
        <w:t>
      179. Пребывание несовершеннолетнего в специальной организации образования прекращается досрочно в связи с достижением им совершеннолетия, а также, если на основании представления администрации учреждения суд придет к выводу, что несовершеннолетний для своего исправления больше не нуждается в применении данной меры, либо по медицинским противопоказаниям.</w:t>
      </w:r>
    </w:p>
    <w:bookmarkEnd w:id="617"/>
    <w:bookmarkStart w:name="z662" w:id="618"/>
    <w:p>
      <w:pPr>
        <w:spacing w:after="0"/>
        <w:ind w:left="0"/>
        <w:jc w:val="both"/>
      </w:pPr>
      <w:r>
        <w:rPr>
          <w:rFonts w:ascii="Times New Roman"/>
          <w:b w:val="false"/>
          <w:i w:val="false"/>
          <w:color w:val="000000"/>
          <w:sz w:val="28"/>
        </w:rPr>
        <w:t xml:space="preserve">
      180. В случае совершения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w:t>
      </w:r>
      <w:r>
        <w:rPr>
          <w:rFonts w:ascii="Times New Roman"/>
          <w:b w:val="false"/>
          <w:i w:val="false"/>
          <w:color w:val="000000"/>
          <w:sz w:val="28"/>
        </w:rPr>
        <w:t>статьей 14</w:t>
      </w:r>
      <w:r>
        <w:rPr>
          <w:rFonts w:ascii="Times New Roman"/>
          <w:b w:val="false"/>
          <w:i w:val="false"/>
          <w:color w:val="000000"/>
          <w:sz w:val="28"/>
        </w:rPr>
        <w:t xml:space="preserve"> Закона "О профилактике правонарушений" направляется в организацию образования с особым режимом содержания. Решение о целесообразности перевода несовершеннолетних из специальных организаций образования в организации образования с особым режимом содержания принимается судом по представлению органа внутренних дел.</w:t>
      </w:r>
    </w:p>
    <w:bookmarkEnd w:id="618"/>
    <w:bookmarkStart w:name="z663" w:id="619"/>
    <w:p>
      <w:pPr>
        <w:spacing w:after="0"/>
        <w:ind w:left="0"/>
        <w:jc w:val="both"/>
      </w:pPr>
      <w:r>
        <w:rPr>
          <w:rFonts w:ascii="Times New Roman"/>
          <w:b w:val="false"/>
          <w:i w:val="false"/>
          <w:color w:val="000000"/>
          <w:sz w:val="28"/>
        </w:rPr>
        <w:t>
      181. Перевод несовершеннолетних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образования в целях обеспечения личной безопасности воспитанников, предупреждения правонарушений и разобщения групп несовершеннолетних с противоправной или антиобщественной направленностью.</w:t>
      </w:r>
    </w:p>
    <w:bookmarkEnd w:id="619"/>
    <w:bookmarkStart w:name="z664" w:id="620"/>
    <w:p>
      <w:pPr>
        <w:spacing w:after="0"/>
        <w:ind w:left="0"/>
        <w:jc w:val="both"/>
      </w:pPr>
      <w:r>
        <w:rPr>
          <w:rFonts w:ascii="Times New Roman"/>
          <w:b w:val="false"/>
          <w:i w:val="false"/>
          <w:color w:val="000000"/>
          <w:sz w:val="28"/>
        </w:rPr>
        <w:t>
      182. Несовершеннолетние, выбывающие из специальных организаций образования досрочно или в связи с истечением срока, определенного судом, направляются к месту их дальнейшего устройства в сопровождении родителей или лиц, их заменяющих, а в случае невозможности их прибытия - в сопровождении работников специальной организации образования. </w:t>
      </w:r>
    </w:p>
    <w:bookmarkEnd w:id="620"/>
    <w:bookmarkStart w:name="z665" w:id="621"/>
    <w:p>
      <w:pPr>
        <w:spacing w:after="0"/>
        <w:ind w:left="0"/>
        <w:jc w:val="both"/>
      </w:pPr>
      <w:r>
        <w:rPr>
          <w:rFonts w:ascii="Times New Roman"/>
          <w:b w:val="false"/>
          <w:i w:val="false"/>
          <w:color w:val="000000"/>
          <w:sz w:val="28"/>
        </w:rPr>
        <w:t>
      Несовершеннолетние, выбывающие из специальных организаций образования в связи с достижением совершеннолетия, направляются к месту постоянного проживания самостоятельно. </w:t>
      </w:r>
    </w:p>
    <w:bookmarkEnd w:id="621"/>
    <w:bookmarkStart w:name="z666" w:id="622"/>
    <w:p>
      <w:pPr>
        <w:spacing w:after="0"/>
        <w:ind w:left="0"/>
        <w:jc w:val="both"/>
      </w:pPr>
      <w:r>
        <w:rPr>
          <w:rFonts w:ascii="Times New Roman"/>
          <w:b w:val="false"/>
          <w:i w:val="false"/>
          <w:color w:val="000000"/>
          <w:sz w:val="28"/>
        </w:rPr>
        <w:t>
      183. Во всех случаях выбытия администрация специальных организаций образования выдает выпускникам комплект сезонной одежды и обуви, бывших в их пользовании в период нахождения в учреждении.</w:t>
      </w:r>
    </w:p>
    <w:bookmarkEnd w:id="622"/>
    <w:bookmarkStart w:name="z667" w:id="623"/>
    <w:p>
      <w:pPr>
        <w:spacing w:after="0"/>
        <w:ind w:left="0"/>
        <w:jc w:val="both"/>
      </w:pPr>
      <w:r>
        <w:rPr>
          <w:rFonts w:ascii="Times New Roman"/>
          <w:b w:val="false"/>
          <w:i w:val="false"/>
          <w:color w:val="000000"/>
          <w:sz w:val="28"/>
        </w:rPr>
        <w:t>
      184. При выпуске несовершеннолетних из специальных организаций образования сопровождающим их лицам выдаются: принадлежащие несовершеннолетнему вещи, деньги, личные документы, аттестат или справка об образовании и трудовой подготовке, характеристика, выписка из медицинской карты с обязательным отражением сведений о проведенных прививках и об эпидемиологическом окружении. </w:t>
      </w:r>
    </w:p>
    <w:bookmarkEnd w:id="623"/>
    <w:bookmarkStart w:name="z668" w:id="624"/>
    <w:p>
      <w:pPr>
        <w:spacing w:after="0"/>
        <w:ind w:left="0"/>
        <w:jc w:val="both"/>
      </w:pPr>
      <w:r>
        <w:rPr>
          <w:rFonts w:ascii="Times New Roman"/>
          <w:b w:val="false"/>
          <w:i w:val="false"/>
          <w:color w:val="000000"/>
          <w:sz w:val="28"/>
        </w:rPr>
        <w:t>
      185. Несовершеннолетние выпускаются из специальных организаций образования в случае:</w:t>
      </w:r>
    </w:p>
    <w:bookmarkEnd w:id="624"/>
    <w:bookmarkStart w:name="z669" w:id="625"/>
    <w:p>
      <w:pPr>
        <w:spacing w:after="0"/>
        <w:ind w:left="0"/>
        <w:jc w:val="both"/>
      </w:pPr>
      <w:r>
        <w:rPr>
          <w:rFonts w:ascii="Times New Roman"/>
          <w:b w:val="false"/>
          <w:i w:val="false"/>
          <w:color w:val="000000"/>
          <w:sz w:val="28"/>
        </w:rPr>
        <w:t>
      1) истечения срока, определенного судом, в день истечения этого срока;</w:t>
      </w:r>
    </w:p>
    <w:bookmarkEnd w:id="625"/>
    <w:bookmarkStart w:name="z670" w:id="626"/>
    <w:p>
      <w:pPr>
        <w:spacing w:after="0"/>
        <w:ind w:left="0"/>
        <w:jc w:val="both"/>
      </w:pPr>
      <w:r>
        <w:rPr>
          <w:rFonts w:ascii="Times New Roman"/>
          <w:b w:val="false"/>
          <w:i w:val="false"/>
          <w:color w:val="000000"/>
          <w:sz w:val="28"/>
        </w:rPr>
        <w:t>
      2) досрочно в день достижения совершеннолетия;</w:t>
      </w:r>
    </w:p>
    <w:bookmarkEnd w:id="626"/>
    <w:bookmarkStart w:name="z671" w:id="627"/>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bookmarkEnd w:id="627"/>
    <w:bookmarkStart w:name="z672" w:id="628"/>
    <w:p>
      <w:pPr>
        <w:spacing w:after="0"/>
        <w:ind w:left="0"/>
        <w:jc w:val="both"/>
      </w:pPr>
      <w:r>
        <w:rPr>
          <w:rFonts w:ascii="Times New Roman"/>
          <w:b w:val="false"/>
          <w:i w:val="false"/>
          <w:color w:val="000000"/>
          <w:sz w:val="28"/>
        </w:rPr>
        <w:t>
      4) направления несовершеннолетнего в организацию образования с особым режимом содержания;</w:t>
      </w:r>
    </w:p>
    <w:bookmarkEnd w:id="628"/>
    <w:bookmarkStart w:name="z673" w:id="629"/>
    <w:p>
      <w:pPr>
        <w:spacing w:after="0"/>
        <w:ind w:left="0"/>
        <w:jc w:val="both"/>
      </w:pPr>
      <w:r>
        <w:rPr>
          <w:rFonts w:ascii="Times New Roman"/>
          <w:b w:val="false"/>
          <w:i w:val="false"/>
          <w:color w:val="000000"/>
          <w:sz w:val="28"/>
        </w:rPr>
        <w:t xml:space="preserve">
      5) наступления обстоятельств, при которых несовершеннолетний не может находиться в данном учреждении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профилактике правонарушений". </w:t>
      </w:r>
    </w:p>
    <w:bookmarkEnd w:id="629"/>
    <w:bookmarkStart w:name="z674" w:id="630"/>
    <w:p>
      <w:pPr>
        <w:spacing w:after="0"/>
        <w:ind w:left="0"/>
        <w:jc w:val="both"/>
      </w:pPr>
      <w:r>
        <w:rPr>
          <w:rFonts w:ascii="Times New Roman"/>
          <w:b w:val="false"/>
          <w:i w:val="false"/>
          <w:color w:val="000000"/>
          <w:sz w:val="28"/>
        </w:rPr>
        <w:t>
      186. Учебно-воспитательная работа в организации образования осуществляется по образовательным программам, разработанных на основе ГОСО.</w:t>
      </w:r>
    </w:p>
    <w:bookmarkEnd w:id="630"/>
    <w:bookmarkStart w:name="z675" w:id="631"/>
    <w:p>
      <w:pPr>
        <w:spacing w:after="0"/>
        <w:ind w:left="0"/>
        <w:jc w:val="both"/>
      </w:pPr>
      <w:r>
        <w:rPr>
          <w:rFonts w:ascii="Times New Roman"/>
          <w:b w:val="false"/>
          <w:i w:val="false"/>
          <w:color w:val="000000"/>
          <w:sz w:val="28"/>
        </w:rPr>
        <w:t>
      187.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или об общем среднем образовании, который хранится в личных делах и выдается им на руки под расписку при выпуске из специальных организаций образования. Остальным воспитанникам при выпуске выдается табель с указанием оценок по всем предметам.</w:t>
      </w:r>
    </w:p>
    <w:bookmarkEnd w:id="631"/>
    <w:bookmarkStart w:name="z676" w:id="632"/>
    <w:p>
      <w:pPr>
        <w:spacing w:after="0"/>
        <w:ind w:left="0"/>
        <w:jc w:val="both"/>
      </w:pPr>
      <w:r>
        <w:rPr>
          <w:rFonts w:ascii="Times New Roman"/>
          <w:b w:val="false"/>
          <w:i w:val="false"/>
          <w:color w:val="000000"/>
          <w:sz w:val="28"/>
        </w:rPr>
        <w:t>
      188.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w:t>
      </w:r>
    </w:p>
    <w:bookmarkEnd w:id="632"/>
    <w:bookmarkStart w:name="z677" w:id="633"/>
    <w:p>
      <w:pPr>
        <w:spacing w:after="0"/>
        <w:ind w:left="0"/>
        <w:jc w:val="both"/>
      </w:pPr>
      <w:r>
        <w:rPr>
          <w:rFonts w:ascii="Times New Roman"/>
          <w:b w:val="false"/>
          <w:i w:val="false"/>
          <w:color w:val="000000"/>
          <w:sz w:val="28"/>
        </w:rPr>
        <w:t>
      Для воспитанников с пробелами в знаниях применяется программа выравнивания знаний</w:t>
      </w:r>
    </w:p>
    <w:bookmarkEnd w:id="633"/>
    <w:bookmarkStart w:name="z678" w:id="634"/>
    <w:p>
      <w:pPr>
        <w:spacing w:after="0"/>
        <w:ind w:left="0"/>
        <w:jc w:val="both"/>
      </w:pPr>
      <w:r>
        <w:rPr>
          <w:rFonts w:ascii="Times New Roman"/>
          <w:b w:val="false"/>
          <w:i w:val="false"/>
          <w:color w:val="000000"/>
          <w:sz w:val="28"/>
        </w:rPr>
        <w:t>
      189.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634"/>
    <w:bookmarkStart w:name="z679" w:id="635"/>
    <w:p>
      <w:pPr>
        <w:spacing w:after="0"/>
        <w:ind w:left="0"/>
        <w:jc w:val="both"/>
      </w:pPr>
      <w:r>
        <w:rPr>
          <w:rFonts w:ascii="Times New Roman"/>
          <w:b w:val="false"/>
          <w:i w:val="false"/>
          <w:color w:val="000000"/>
          <w:sz w:val="28"/>
        </w:rPr>
        <w:t>
      190. Профессиональная подготовка воспитанников в специальной организации образования осуществляется в порядке, установленном действующим законодательством Республики Казахстан в области образования.</w:t>
      </w:r>
    </w:p>
    <w:bookmarkEnd w:id="635"/>
    <w:bookmarkStart w:name="z680" w:id="636"/>
    <w:p>
      <w:pPr>
        <w:spacing w:after="0"/>
        <w:ind w:left="0"/>
        <w:jc w:val="both"/>
      </w:pPr>
      <w:r>
        <w:rPr>
          <w:rFonts w:ascii="Times New Roman"/>
          <w:b w:val="false"/>
          <w:i w:val="false"/>
          <w:color w:val="000000"/>
          <w:sz w:val="28"/>
        </w:rPr>
        <w:t>
      191.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636"/>
    <w:bookmarkStart w:name="z681" w:id="637"/>
    <w:p>
      <w:pPr>
        <w:spacing w:after="0"/>
        <w:ind w:left="0"/>
        <w:jc w:val="both"/>
      </w:pPr>
      <w:r>
        <w:rPr>
          <w:rFonts w:ascii="Times New Roman"/>
          <w:b w:val="false"/>
          <w:i w:val="false"/>
          <w:color w:val="000000"/>
          <w:sz w:val="28"/>
        </w:rPr>
        <w:t>
      Преподаватель технологии или мастер производственного обучения имеет высшее или среднее профессиональное образование, высокую производственную квалификацию по конкретной специальности и опыт работы по соответствующей профессии. </w:t>
      </w:r>
    </w:p>
    <w:bookmarkEnd w:id="637"/>
    <w:bookmarkStart w:name="z682" w:id="638"/>
    <w:p>
      <w:pPr>
        <w:spacing w:after="0"/>
        <w:ind w:left="0"/>
        <w:jc w:val="both"/>
      </w:pPr>
      <w:r>
        <w:rPr>
          <w:rFonts w:ascii="Times New Roman"/>
          <w:b w:val="false"/>
          <w:i w:val="false"/>
          <w:color w:val="000000"/>
          <w:sz w:val="28"/>
        </w:rPr>
        <w:t>
      192. Занятия по самоподготовке проводятся под руководством педагогов в специально отведенные распорядком дня часы. </w:t>
      </w:r>
    </w:p>
    <w:bookmarkEnd w:id="638"/>
    <w:bookmarkStart w:name="z683" w:id="639"/>
    <w:p>
      <w:pPr>
        <w:spacing w:after="0"/>
        <w:ind w:left="0"/>
        <w:jc w:val="both"/>
      </w:pPr>
      <w:r>
        <w:rPr>
          <w:rFonts w:ascii="Times New Roman"/>
          <w:b w:val="false"/>
          <w:i w:val="false"/>
          <w:color w:val="000000"/>
          <w:sz w:val="28"/>
        </w:rPr>
        <w:t>
      193. Привлечение воспитанников к мероприятиям, не связанным с учебно-воспитательным процессом и социальной реабилитацией, запрещается. </w:t>
      </w:r>
    </w:p>
    <w:bookmarkEnd w:id="639"/>
    <w:bookmarkStart w:name="z684" w:id="640"/>
    <w:p>
      <w:pPr>
        <w:spacing w:after="0"/>
        <w:ind w:left="0"/>
        <w:jc w:val="both"/>
      </w:pPr>
      <w:r>
        <w:rPr>
          <w:rFonts w:ascii="Times New Roman"/>
          <w:b w:val="false"/>
          <w:i w:val="false"/>
          <w:color w:val="000000"/>
          <w:sz w:val="28"/>
        </w:rPr>
        <w:t>
      194. В специальных организациях образования применяются меры поощрения и взыскания. </w:t>
      </w:r>
    </w:p>
    <w:bookmarkEnd w:id="640"/>
    <w:bookmarkStart w:name="z685" w:id="641"/>
    <w:p>
      <w:pPr>
        <w:spacing w:after="0"/>
        <w:ind w:left="0"/>
        <w:jc w:val="both"/>
      </w:pPr>
      <w:r>
        <w:rPr>
          <w:rFonts w:ascii="Times New Roman"/>
          <w:b w:val="false"/>
          <w:i w:val="false"/>
          <w:color w:val="000000"/>
          <w:sz w:val="28"/>
        </w:rPr>
        <w:t>
      195.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641"/>
    <w:bookmarkStart w:name="z686" w:id="642"/>
    <w:p>
      <w:pPr>
        <w:spacing w:after="0"/>
        <w:ind w:left="0"/>
        <w:jc w:val="both"/>
      </w:pPr>
      <w:r>
        <w:rPr>
          <w:rFonts w:ascii="Times New Roman"/>
          <w:b w:val="false"/>
          <w:i w:val="false"/>
          <w:color w:val="000000"/>
          <w:sz w:val="28"/>
        </w:rPr>
        <w:t>
      Расходование учащимися денежных средств допускается по разрешению и под контролем администрации или педагогических работников специальной организации образования.</w:t>
      </w:r>
    </w:p>
    <w:bookmarkEnd w:id="642"/>
    <w:bookmarkStart w:name="z687" w:id="643"/>
    <w:p>
      <w:pPr>
        <w:spacing w:after="0"/>
        <w:ind w:left="0"/>
        <w:jc w:val="both"/>
      </w:pPr>
      <w:r>
        <w:rPr>
          <w:rFonts w:ascii="Times New Roman"/>
          <w:b w:val="false"/>
          <w:i w:val="false"/>
          <w:color w:val="000000"/>
          <w:sz w:val="28"/>
        </w:rPr>
        <w:t>
      196. При наличии данных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bookmarkEnd w:id="643"/>
    <w:bookmarkStart w:name="z688" w:id="644"/>
    <w:p>
      <w:pPr>
        <w:spacing w:after="0"/>
        <w:ind w:left="0"/>
        <w:jc w:val="both"/>
      </w:pPr>
      <w:r>
        <w:rPr>
          <w:rFonts w:ascii="Times New Roman"/>
          <w:b w:val="false"/>
          <w:i w:val="false"/>
          <w:color w:val="000000"/>
          <w:sz w:val="28"/>
        </w:rPr>
        <w:t>
      197. В период субботников, генеральных уборок, работ по самообслуживанию на территории специальных организаций образования не допускается привлечение воспитанников для уборки мест, опасных для их здоровья, а также мест общего пользования.</w:t>
      </w:r>
    </w:p>
    <w:bookmarkEnd w:id="644"/>
    <w:bookmarkStart w:name="z689" w:id="645"/>
    <w:p>
      <w:pPr>
        <w:spacing w:after="0"/>
        <w:ind w:left="0"/>
        <w:jc w:val="both"/>
      </w:pPr>
      <w:r>
        <w:rPr>
          <w:rFonts w:ascii="Times New Roman"/>
          <w:b w:val="false"/>
          <w:i w:val="false"/>
          <w:color w:val="000000"/>
          <w:sz w:val="28"/>
        </w:rPr>
        <w:t>
      198. Заместитель директора по правовому воспитанию, дежурный по правовому воспитанию назначаются директором специальной организации из числа лиц, имеющих педагогическое или юридическое образование и опыт работы с детьми. Численность дежурных по правовому воспитанию определяется из расчета 10% от количества учащихся в соответствии со штатным расписанием.</w:t>
      </w:r>
    </w:p>
    <w:bookmarkEnd w:id="645"/>
    <w:bookmarkStart w:name="z690" w:id="646"/>
    <w:p>
      <w:pPr>
        <w:spacing w:after="0"/>
        <w:ind w:left="0"/>
        <w:jc w:val="both"/>
      </w:pPr>
      <w:r>
        <w:rPr>
          <w:rFonts w:ascii="Times New Roman"/>
          <w:b w:val="false"/>
          <w:i w:val="false"/>
          <w:color w:val="000000"/>
          <w:sz w:val="28"/>
        </w:rPr>
        <w:t xml:space="preserve">
      199. Специальная организация образования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законодательством Республики Казахстан, настоящими Правилами и уставом организации образования.</w:t>
      </w:r>
    </w:p>
    <w:bookmarkEnd w:id="646"/>
    <w:bookmarkStart w:name="z691" w:id="647"/>
    <w:p>
      <w:pPr>
        <w:spacing w:after="0"/>
        <w:ind w:left="0"/>
        <w:jc w:val="both"/>
      </w:pPr>
      <w:r>
        <w:rPr>
          <w:rFonts w:ascii="Times New Roman"/>
          <w:b w:val="false"/>
          <w:i w:val="false"/>
          <w:color w:val="000000"/>
          <w:sz w:val="28"/>
        </w:rPr>
        <w:t>
      200. Непосредственное руководство специальной организацией образования осуществляет директор, назначаемый в соответствии с законодательством Республики Казахстан в области образования.</w:t>
      </w:r>
    </w:p>
    <w:bookmarkEnd w:id="647"/>
    <w:bookmarkStart w:name="z692" w:id="648"/>
    <w:p>
      <w:pPr>
        <w:spacing w:after="0"/>
        <w:ind w:left="0"/>
        <w:jc w:val="both"/>
      </w:pPr>
      <w:r>
        <w:rPr>
          <w:rFonts w:ascii="Times New Roman"/>
          <w:b w:val="false"/>
          <w:i w:val="false"/>
          <w:color w:val="000000"/>
          <w:sz w:val="28"/>
        </w:rPr>
        <w:t>
      201. В специальных организациях образования создаются коллегиальные органы управления.</w:t>
      </w:r>
    </w:p>
    <w:bookmarkEnd w:id="648"/>
    <w:bookmarkStart w:name="z693" w:id="649"/>
    <w:p>
      <w:pPr>
        <w:spacing w:after="0"/>
        <w:ind w:left="0"/>
        <w:jc w:val="both"/>
      </w:pPr>
      <w:r>
        <w:rPr>
          <w:rFonts w:ascii="Times New Roman"/>
          <w:b w:val="false"/>
          <w:i w:val="false"/>
          <w:color w:val="000000"/>
          <w:sz w:val="28"/>
        </w:rPr>
        <w:t>
      202. Финансирование специальной организаций образования осуществляется из средств местного бюджета.</w:t>
      </w:r>
    </w:p>
    <w:bookmarkEnd w:id="649"/>
    <w:bookmarkStart w:name="z694" w:id="650"/>
    <w:p>
      <w:pPr>
        <w:spacing w:after="0"/>
        <w:ind w:left="0"/>
        <w:jc w:val="both"/>
      </w:pPr>
      <w:r>
        <w:rPr>
          <w:rFonts w:ascii="Times New Roman"/>
          <w:b w:val="false"/>
          <w:i w:val="false"/>
          <w:color w:val="000000"/>
          <w:sz w:val="28"/>
        </w:rPr>
        <w:t>
      203. Учет и расходование дополнительных, спонсорских средств производится в соответствии с бюджетным законодательством Республики Казахстан.</w:t>
      </w:r>
    </w:p>
    <w:bookmarkEnd w:id="650"/>
    <w:bookmarkStart w:name="z695" w:id="651"/>
    <w:p>
      <w:pPr>
        <w:spacing w:after="0"/>
        <w:ind w:left="0"/>
        <w:jc w:val="left"/>
      </w:pPr>
      <w:r>
        <w:rPr>
          <w:rFonts w:ascii="Times New Roman"/>
          <w:b/>
          <w:i w:val="false"/>
          <w:color w:val="000000"/>
        </w:rPr>
        <w:t xml:space="preserve"> Параграф 5. Типовые правила деятельности организации образования для детей с особым режимом содержания</w:t>
      </w:r>
    </w:p>
    <w:bookmarkEnd w:id="651"/>
    <w:bookmarkStart w:name="z696" w:id="652"/>
    <w:p>
      <w:pPr>
        <w:spacing w:after="0"/>
        <w:ind w:left="0"/>
        <w:jc w:val="both"/>
      </w:pPr>
      <w:r>
        <w:rPr>
          <w:rFonts w:ascii="Times New Roman"/>
          <w:b w:val="false"/>
          <w:i w:val="false"/>
          <w:color w:val="000000"/>
          <w:sz w:val="28"/>
        </w:rPr>
        <w:t xml:space="preserve">
      204. В настоящих правилах организации образования для детей с особым режимом содержания - это организации образования с особым режимом содержания, обеспечивающие воспитание, обучение и социальную реабилитацию несовершеннолетних, нуждающихся в особых условиях воспитания, обучения и требующих специального педагогического подхода, указанных в пункте 2 </w:t>
      </w:r>
      <w:r>
        <w:rPr>
          <w:rFonts w:ascii="Times New Roman"/>
          <w:b w:val="false"/>
          <w:i w:val="false"/>
          <w:color w:val="000000"/>
          <w:sz w:val="28"/>
        </w:rPr>
        <w:t>статьи 14</w:t>
      </w:r>
      <w:r>
        <w:rPr>
          <w:rFonts w:ascii="Times New Roman"/>
          <w:b w:val="false"/>
          <w:i w:val="false"/>
          <w:color w:val="000000"/>
          <w:sz w:val="28"/>
        </w:rPr>
        <w:t xml:space="preserve"> Закона "О профилактике правонарушений". </w:t>
      </w:r>
    </w:p>
    <w:bookmarkEnd w:id="652"/>
    <w:bookmarkStart w:name="z697" w:id="653"/>
    <w:p>
      <w:pPr>
        <w:spacing w:after="0"/>
        <w:ind w:left="0"/>
        <w:jc w:val="both"/>
      </w:pPr>
      <w:r>
        <w:rPr>
          <w:rFonts w:ascii="Times New Roman"/>
          <w:b w:val="false"/>
          <w:i w:val="false"/>
          <w:color w:val="000000"/>
          <w:sz w:val="28"/>
        </w:rPr>
        <w:t xml:space="preserve">
      205. Организации образования с особым режимом содержания создаются для несовершеннолетних в возрасте от одиннадцати до восемнадцати лет, с условием раздельного размещения лиц мужского и женского пола. </w:t>
      </w:r>
    </w:p>
    <w:bookmarkEnd w:id="653"/>
    <w:bookmarkStart w:name="z698" w:id="654"/>
    <w:p>
      <w:pPr>
        <w:spacing w:after="0"/>
        <w:ind w:left="0"/>
        <w:jc w:val="both"/>
      </w:pPr>
      <w:r>
        <w:rPr>
          <w:rFonts w:ascii="Times New Roman"/>
          <w:b w:val="false"/>
          <w:i w:val="false"/>
          <w:color w:val="000000"/>
          <w:sz w:val="28"/>
        </w:rPr>
        <w:t>
      206. Организация образования с особым режимом содержания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654"/>
    <w:bookmarkStart w:name="z699" w:id="655"/>
    <w:p>
      <w:pPr>
        <w:spacing w:after="0"/>
        <w:ind w:left="0"/>
        <w:jc w:val="both"/>
      </w:pPr>
      <w:r>
        <w:rPr>
          <w:rFonts w:ascii="Times New Roman"/>
          <w:b w:val="false"/>
          <w:i w:val="false"/>
          <w:color w:val="000000"/>
          <w:sz w:val="28"/>
        </w:rPr>
        <w:t>
      207. Организация образования с особым режимом содержания разрабатывает свой устав на основе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w:t>
      </w:r>
      <w:r>
        <w:rPr>
          <w:rFonts w:ascii="Times New Roman"/>
          <w:b w:val="false"/>
          <w:i w:val="false"/>
          <w:color w:val="000000"/>
          <w:sz w:val="28"/>
        </w:rPr>
        <w:t xml:space="preserve">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Типовых правил и настоящих Правил.</w:t>
      </w:r>
    </w:p>
    <w:bookmarkEnd w:id="655"/>
    <w:bookmarkStart w:name="z700" w:id="656"/>
    <w:p>
      <w:pPr>
        <w:spacing w:after="0"/>
        <w:ind w:left="0"/>
        <w:jc w:val="both"/>
      </w:pPr>
      <w:r>
        <w:rPr>
          <w:rFonts w:ascii="Times New Roman"/>
          <w:b w:val="false"/>
          <w:i w:val="false"/>
          <w:color w:val="000000"/>
          <w:sz w:val="28"/>
        </w:rPr>
        <w:t>
      208. Задачи организации образования с особым режимом содержания:</w:t>
      </w:r>
    </w:p>
    <w:bookmarkEnd w:id="656"/>
    <w:bookmarkStart w:name="z701" w:id="657"/>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657"/>
    <w:bookmarkStart w:name="z702" w:id="658"/>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658"/>
    <w:bookmarkStart w:name="z703" w:id="659"/>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659"/>
    <w:bookmarkStart w:name="z704" w:id="660"/>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660"/>
    <w:bookmarkStart w:name="z705" w:id="661"/>
    <w:p>
      <w:pPr>
        <w:spacing w:after="0"/>
        <w:ind w:left="0"/>
        <w:jc w:val="both"/>
      </w:pPr>
      <w:r>
        <w:rPr>
          <w:rFonts w:ascii="Times New Roman"/>
          <w:b w:val="false"/>
          <w:i w:val="false"/>
          <w:color w:val="000000"/>
          <w:sz w:val="28"/>
        </w:rPr>
        <w:t>
      5) обеспечение непрерывности и единства процесса обучения и воспитания.</w:t>
      </w:r>
    </w:p>
    <w:bookmarkEnd w:id="661"/>
    <w:bookmarkStart w:name="z706" w:id="662"/>
    <w:p>
      <w:pPr>
        <w:spacing w:after="0"/>
        <w:ind w:left="0"/>
        <w:jc w:val="both"/>
      </w:pPr>
      <w:r>
        <w:rPr>
          <w:rFonts w:ascii="Times New Roman"/>
          <w:b w:val="false"/>
          <w:i w:val="false"/>
          <w:color w:val="000000"/>
          <w:sz w:val="28"/>
        </w:rPr>
        <w:t xml:space="preserve">
      209. Санитарно-эпидемиологические требования к условиям проживания воспитанников в организации образования с особым режимом содержания устанавливаются в соответствии с </w:t>
      </w:r>
      <w:r>
        <w:rPr>
          <w:rFonts w:ascii="Times New Roman"/>
          <w:b w:val="false"/>
          <w:i w:val="false"/>
          <w:color w:val="000000"/>
          <w:sz w:val="28"/>
        </w:rPr>
        <w:t>Приказом № ҚР ДСМ-76</w:t>
      </w:r>
      <w:r>
        <w:rPr>
          <w:rFonts w:ascii="Times New Roman"/>
          <w:b w:val="false"/>
          <w:i w:val="false"/>
          <w:color w:val="000000"/>
          <w:sz w:val="28"/>
        </w:rPr>
        <w:t>.</w:t>
      </w:r>
    </w:p>
    <w:bookmarkEnd w:id="662"/>
    <w:bookmarkStart w:name="z707" w:id="663"/>
    <w:p>
      <w:pPr>
        <w:spacing w:after="0"/>
        <w:ind w:left="0"/>
        <w:jc w:val="both"/>
      </w:pPr>
      <w:r>
        <w:rPr>
          <w:rFonts w:ascii="Times New Roman"/>
          <w:b w:val="false"/>
          <w:i w:val="false"/>
          <w:color w:val="000000"/>
          <w:sz w:val="28"/>
        </w:rPr>
        <w:t>
      210. Организации образования с особым режимом содержания должны иметь комплекс зданий и сооружений, обеспечивающих учебно-воспитательный процесс: учебные и жилые помещения для воспитанников, пищеблок, помещение для медицинского пункта с изолятором, клуб, спортивную площадку, учебно-производственные мастерские, учебно-опытное сельское или садоводческое хозяйство.</w:t>
      </w:r>
    </w:p>
    <w:bookmarkEnd w:id="663"/>
    <w:bookmarkStart w:name="z708" w:id="664"/>
    <w:p>
      <w:pPr>
        <w:spacing w:after="0"/>
        <w:ind w:left="0"/>
        <w:jc w:val="both"/>
      </w:pPr>
      <w:r>
        <w:rPr>
          <w:rFonts w:ascii="Times New Roman"/>
          <w:b w:val="false"/>
          <w:i w:val="false"/>
          <w:color w:val="000000"/>
          <w:sz w:val="28"/>
        </w:rPr>
        <w:t>
      211.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При необходимости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w:t>
      </w:r>
    </w:p>
    <w:bookmarkEnd w:id="664"/>
    <w:bookmarkStart w:name="z709" w:id="665"/>
    <w:p>
      <w:pPr>
        <w:spacing w:after="0"/>
        <w:ind w:left="0"/>
        <w:jc w:val="both"/>
      </w:pPr>
      <w:r>
        <w:rPr>
          <w:rFonts w:ascii="Times New Roman"/>
          <w:b w:val="false"/>
          <w:i w:val="false"/>
          <w:color w:val="000000"/>
          <w:sz w:val="28"/>
        </w:rPr>
        <w:t>
      212.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bookmarkEnd w:id="665"/>
    <w:bookmarkStart w:name="z710" w:id="666"/>
    <w:p>
      <w:pPr>
        <w:spacing w:after="0"/>
        <w:ind w:left="0"/>
        <w:jc w:val="both"/>
      </w:pPr>
      <w:r>
        <w:rPr>
          <w:rFonts w:ascii="Times New Roman"/>
          <w:b w:val="false"/>
          <w:i w:val="false"/>
          <w:color w:val="000000"/>
          <w:sz w:val="28"/>
        </w:rPr>
        <w:t>
      213.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bookmarkEnd w:id="666"/>
    <w:bookmarkStart w:name="z711" w:id="667"/>
    <w:p>
      <w:pPr>
        <w:spacing w:after="0"/>
        <w:ind w:left="0"/>
        <w:jc w:val="both"/>
      </w:pPr>
      <w:r>
        <w:rPr>
          <w:rFonts w:ascii="Times New Roman"/>
          <w:b w:val="false"/>
          <w:i w:val="false"/>
          <w:color w:val="000000"/>
          <w:sz w:val="28"/>
        </w:rPr>
        <w:t>
      214.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667"/>
    <w:bookmarkStart w:name="z712" w:id="668"/>
    <w:p>
      <w:pPr>
        <w:spacing w:after="0"/>
        <w:ind w:left="0"/>
        <w:jc w:val="both"/>
      </w:pPr>
      <w:r>
        <w:rPr>
          <w:rFonts w:ascii="Times New Roman"/>
          <w:b w:val="false"/>
          <w:i w:val="false"/>
          <w:color w:val="000000"/>
          <w:sz w:val="28"/>
        </w:rPr>
        <w:t>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668"/>
    <w:bookmarkStart w:name="z713" w:id="669"/>
    <w:p>
      <w:pPr>
        <w:spacing w:after="0"/>
        <w:ind w:left="0"/>
        <w:jc w:val="both"/>
      </w:pPr>
      <w:r>
        <w:rPr>
          <w:rFonts w:ascii="Times New Roman"/>
          <w:b w:val="false"/>
          <w:i w:val="false"/>
          <w:color w:val="000000"/>
          <w:sz w:val="28"/>
        </w:rPr>
        <w:t>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статьей 83 Уголовного кодекса Республики Казахстан.</w:t>
      </w:r>
    </w:p>
    <w:bookmarkEnd w:id="669"/>
    <w:bookmarkStart w:name="z714" w:id="670"/>
    <w:p>
      <w:pPr>
        <w:spacing w:after="0"/>
        <w:ind w:left="0"/>
        <w:jc w:val="both"/>
      </w:pPr>
      <w:r>
        <w:rPr>
          <w:rFonts w:ascii="Times New Roman"/>
          <w:b w:val="false"/>
          <w:i w:val="false"/>
          <w:color w:val="000000"/>
          <w:sz w:val="28"/>
        </w:rPr>
        <w:t>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внутренних дел.</w:t>
      </w:r>
    </w:p>
    <w:bookmarkEnd w:id="670"/>
    <w:bookmarkStart w:name="z715" w:id="671"/>
    <w:p>
      <w:pPr>
        <w:spacing w:after="0"/>
        <w:ind w:left="0"/>
        <w:jc w:val="both"/>
      </w:pPr>
      <w:r>
        <w:rPr>
          <w:rFonts w:ascii="Times New Roman"/>
          <w:b w:val="false"/>
          <w:i w:val="false"/>
          <w:color w:val="000000"/>
          <w:sz w:val="28"/>
        </w:rPr>
        <w:t>
      215. В организацию образования с особым режимом содержания несовершеннолетние направляются на срок от шести месяцев до двух лет по решению суда.</w:t>
      </w:r>
    </w:p>
    <w:bookmarkEnd w:id="671"/>
    <w:bookmarkStart w:name="z716" w:id="672"/>
    <w:p>
      <w:pPr>
        <w:spacing w:after="0"/>
        <w:ind w:left="0"/>
        <w:jc w:val="both"/>
      </w:pPr>
      <w:r>
        <w:rPr>
          <w:rFonts w:ascii="Times New Roman"/>
          <w:b w:val="false"/>
          <w:i w:val="false"/>
          <w:color w:val="000000"/>
          <w:sz w:val="28"/>
        </w:rPr>
        <w:t>
      216.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bookmarkEnd w:id="672"/>
    <w:bookmarkStart w:name="z717" w:id="673"/>
    <w:p>
      <w:pPr>
        <w:spacing w:after="0"/>
        <w:ind w:left="0"/>
        <w:jc w:val="both"/>
      </w:pPr>
      <w:r>
        <w:rPr>
          <w:rFonts w:ascii="Times New Roman"/>
          <w:b w:val="false"/>
          <w:i w:val="false"/>
          <w:color w:val="000000"/>
          <w:sz w:val="28"/>
        </w:rPr>
        <w:t>
      На каждого направляемого в организацию образования с особым режимом содержания несовершеннолетнего предоставляется:</w:t>
      </w:r>
    </w:p>
    <w:bookmarkEnd w:id="673"/>
    <w:bookmarkStart w:name="z718" w:id="674"/>
    <w:p>
      <w:pPr>
        <w:spacing w:after="0"/>
        <w:ind w:left="0"/>
        <w:jc w:val="both"/>
      </w:pPr>
      <w:r>
        <w:rPr>
          <w:rFonts w:ascii="Times New Roman"/>
          <w:b w:val="false"/>
          <w:i w:val="false"/>
          <w:color w:val="000000"/>
          <w:sz w:val="28"/>
        </w:rPr>
        <w:t>
      1) решение суда о направлении несовершеннолетнего в организацию образования с особым режимом содержания;</w:t>
      </w:r>
    </w:p>
    <w:bookmarkEnd w:id="674"/>
    <w:bookmarkStart w:name="z719" w:id="675"/>
    <w:p>
      <w:pPr>
        <w:spacing w:after="0"/>
        <w:ind w:left="0"/>
        <w:jc w:val="both"/>
      </w:pPr>
      <w:r>
        <w:rPr>
          <w:rFonts w:ascii="Times New Roman"/>
          <w:b w:val="false"/>
          <w:i w:val="false"/>
          <w:color w:val="000000"/>
          <w:sz w:val="28"/>
        </w:rPr>
        <w:t>
      2) свидетельство о рождении (удостоверение личности);</w:t>
      </w:r>
    </w:p>
    <w:bookmarkEnd w:id="675"/>
    <w:bookmarkStart w:name="z720" w:id="676"/>
    <w:p>
      <w:pPr>
        <w:spacing w:after="0"/>
        <w:ind w:left="0"/>
        <w:jc w:val="both"/>
      </w:pPr>
      <w:r>
        <w:rPr>
          <w:rFonts w:ascii="Times New Roman"/>
          <w:b w:val="false"/>
          <w:i w:val="false"/>
          <w:color w:val="000000"/>
          <w:sz w:val="28"/>
        </w:rPr>
        <w:t>
      3) личное дело учащегося;</w:t>
      </w:r>
    </w:p>
    <w:bookmarkEnd w:id="676"/>
    <w:bookmarkStart w:name="z721" w:id="677"/>
    <w:p>
      <w:pPr>
        <w:spacing w:after="0"/>
        <w:ind w:left="0"/>
        <w:jc w:val="both"/>
      </w:pPr>
      <w:r>
        <w:rPr>
          <w:rFonts w:ascii="Times New Roman"/>
          <w:b w:val="false"/>
          <w:i w:val="false"/>
          <w:color w:val="000000"/>
          <w:sz w:val="28"/>
        </w:rPr>
        <w:t>
      4) карта профилактических прививок по форме № 065/у в соответствии с приказом № ҚР ДСМ-175/2020 и учетная форма № 026/у-3, утвержденная приказом Инструкция по заполнению и ведению;</w:t>
      </w:r>
    </w:p>
    <w:bookmarkEnd w:id="677"/>
    <w:bookmarkStart w:name="z722" w:id="678"/>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678"/>
    <w:bookmarkStart w:name="z723" w:id="679"/>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679"/>
    <w:bookmarkStart w:name="z724" w:id="680"/>
    <w:p>
      <w:pPr>
        <w:spacing w:after="0"/>
        <w:ind w:left="0"/>
        <w:jc w:val="both"/>
      </w:pPr>
      <w:r>
        <w:rPr>
          <w:rFonts w:ascii="Times New Roman"/>
          <w:b w:val="false"/>
          <w:i w:val="false"/>
          <w:color w:val="000000"/>
          <w:sz w:val="28"/>
        </w:rPr>
        <w:t>
      7) характеристика с места учебы;</w:t>
      </w:r>
    </w:p>
    <w:bookmarkEnd w:id="680"/>
    <w:bookmarkStart w:name="z725" w:id="681"/>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681"/>
    <w:bookmarkStart w:name="z726" w:id="682"/>
    <w:p>
      <w:pPr>
        <w:spacing w:after="0"/>
        <w:ind w:left="0"/>
        <w:jc w:val="both"/>
      </w:pPr>
      <w:r>
        <w:rPr>
          <w:rFonts w:ascii="Times New Roman"/>
          <w:b w:val="false"/>
          <w:i w:val="false"/>
          <w:color w:val="000000"/>
          <w:sz w:val="28"/>
        </w:rPr>
        <w:t xml:space="preserve">
      217. В организацию образования с особым режимом содержания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2005 года № 592.</w:t>
      </w:r>
    </w:p>
    <w:bookmarkEnd w:id="682"/>
    <w:bookmarkStart w:name="z727" w:id="683"/>
    <w:p>
      <w:pPr>
        <w:spacing w:after="0"/>
        <w:ind w:left="0"/>
        <w:jc w:val="both"/>
      </w:pPr>
      <w:r>
        <w:rPr>
          <w:rFonts w:ascii="Times New Roman"/>
          <w:b w:val="false"/>
          <w:i w:val="false"/>
          <w:color w:val="000000"/>
          <w:sz w:val="28"/>
        </w:rPr>
        <w:t>
      При рассмотрении вопроса о направлении в организацию образования с особым режимом содержания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683"/>
    <w:bookmarkStart w:name="z728" w:id="684"/>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не позднее 1 (одного) рабочего дня с момента приема несовершеннолетнего в организацию образования с особым режимом содержания.</w:t>
      </w:r>
    </w:p>
    <w:bookmarkEnd w:id="684"/>
    <w:bookmarkStart w:name="z729" w:id="685"/>
    <w:p>
      <w:pPr>
        <w:spacing w:after="0"/>
        <w:ind w:left="0"/>
        <w:jc w:val="both"/>
      </w:pPr>
      <w:r>
        <w:rPr>
          <w:rFonts w:ascii="Times New Roman"/>
          <w:b w:val="false"/>
          <w:i w:val="false"/>
          <w:color w:val="000000"/>
          <w:sz w:val="28"/>
        </w:rPr>
        <w:t>
      Сбор документов, необходимых для помещения и доставку несовершеннолетних в организацию образования с особым режимом содержания обеспечивают органы внутренних дел.</w:t>
      </w:r>
    </w:p>
    <w:bookmarkEnd w:id="685"/>
    <w:bookmarkStart w:name="z730" w:id="686"/>
    <w:p>
      <w:pPr>
        <w:spacing w:after="0"/>
        <w:ind w:left="0"/>
        <w:jc w:val="both"/>
      </w:pPr>
      <w:r>
        <w:rPr>
          <w:rFonts w:ascii="Times New Roman"/>
          <w:b w:val="false"/>
          <w:i w:val="false"/>
          <w:color w:val="000000"/>
          <w:sz w:val="28"/>
        </w:rPr>
        <w:t>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организацию образования с особым режимом содержания.</w:t>
      </w:r>
    </w:p>
    <w:bookmarkEnd w:id="686"/>
    <w:bookmarkStart w:name="z731" w:id="687"/>
    <w:p>
      <w:pPr>
        <w:spacing w:after="0"/>
        <w:ind w:left="0"/>
        <w:jc w:val="both"/>
      </w:pPr>
      <w:r>
        <w:rPr>
          <w:rFonts w:ascii="Times New Roman"/>
          <w:b w:val="false"/>
          <w:i w:val="false"/>
          <w:color w:val="000000"/>
          <w:sz w:val="28"/>
        </w:rPr>
        <w:t>
      218. Администрация организаций образования с особым режимом содержания:</w:t>
      </w:r>
    </w:p>
    <w:bookmarkEnd w:id="687"/>
    <w:bookmarkStart w:name="z732" w:id="688"/>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688"/>
    <w:bookmarkStart w:name="z733" w:id="689"/>
    <w:p>
      <w:pPr>
        <w:spacing w:after="0"/>
        <w:ind w:left="0"/>
        <w:jc w:val="both"/>
      </w:pPr>
      <w:r>
        <w:rPr>
          <w:rFonts w:ascii="Times New Roman"/>
          <w:b w:val="false"/>
          <w:i w:val="false"/>
          <w:color w:val="000000"/>
          <w:sz w:val="28"/>
        </w:rPr>
        <w:t>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689"/>
    <w:bookmarkStart w:name="z734" w:id="690"/>
    <w:p>
      <w:pPr>
        <w:spacing w:after="0"/>
        <w:ind w:left="0"/>
        <w:jc w:val="both"/>
      </w:pPr>
      <w:r>
        <w:rPr>
          <w:rFonts w:ascii="Times New Roman"/>
          <w:b w:val="false"/>
          <w:i w:val="false"/>
          <w:color w:val="000000"/>
          <w:sz w:val="28"/>
        </w:rPr>
        <w:t>
      3)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w:t>
      </w:r>
    </w:p>
    <w:bookmarkEnd w:id="690"/>
    <w:bookmarkStart w:name="z735" w:id="691"/>
    <w:p>
      <w:pPr>
        <w:spacing w:after="0"/>
        <w:ind w:left="0"/>
        <w:jc w:val="both"/>
      </w:pPr>
      <w:r>
        <w:rPr>
          <w:rFonts w:ascii="Times New Roman"/>
          <w:b w:val="false"/>
          <w:i w:val="false"/>
          <w:color w:val="000000"/>
          <w:sz w:val="28"/>
        </w:rPr>
        <w:t>
      4) запрашивает письменное подтверждение органов внутренних дел по месту жительства несовершеннолетнего о факте его прибытия.</w:t>
      </w:r>
    </w:p>
    <w:bookmarkEnd w:id="691"/>
    <w:bookmarkStart w:name="z736" w:id="692"/>
    <w:p>
      <w:pPr>
        <w:spacing w:after="0"/>
        <w:ind w:left="0"/>
        <w:jc w:val="both"/>
      </w:pPr>
      <w:r>
        <w:rPr>
          <w:rFonts w:ascii="Times New Roman"/>
          <w:b w:val="false"/>
          <w:i w:val="false"/>
          <w:color w:val="000000"/>
          <w:sz w:val="28"/>
        </w:rPr>
        <w:t>
      219. Пребывание несовершеннолетнего в организации образования с особым режимом содержания прекращается досрочно в связи с достижением лицом совершеннолетия, а также если на основании представления администрации организации образования с особым режимом содержания суд придет к выводу, что несовершеннолетний для своего исправления больше не нуждается в применении данной меры.</w:t>
      </w:r>
    </w:p>
    <w:bookmarkEnd w:id="692"/>
    <w:bookmarkStart w:name="z737" w:id="693"/>
    <w:p>
      <w:pPr>
        <w:spacing w:after="0"/>
        <w:ind w:left="0"/>
        <w:jc w:val="both"/>
      </w:pPr>
      <w:r>
        <w:rPr>
          <w:rFonts w:ascii="Times New Roman"/>
          <w:b w:val="false"/>
          <w:i w:val="false"/>
          <w:color w:val="000000"/>
          <w:sz w:val="28"/>
        </w:rPr>
        <w:t>
      220. Воспитанники, выбывающие из организации образования с особым режимом содержания, доставляются в места проживания в сопровождении работников организации образования с особым режимом содержания.</w:t>
      </w:r>
    </w:p>
    <w:bookmarkEnd w:id="693"/>
    <w:bookmarkStart w:name="z738" w:id="694"/>
    <w:p>
      <w:pPr>
        <w:spacing w:after="0"/>
        <w:ind w:left="0"/>
        <w:jc w:val="both"/>
      </w:pPr>
      <w:r>
        <w:rPr>
          <w:rFonts w:ascii="Times New Roman"/>
          <w:b w:val="false"/>
          <w:i w:val="false"/>
          <w:color w:val="000000"/>
          <w:sz w:val="28"/>
        </w:rPr>
        <w:t>
      Несовершеннолетние, выбывающие из организаций образования с особым режимом содержания в связи с достижением совершеннолетия, направляются к месту постоянного проживания самостоятельно.</w:t>
      </w:r>
    </w:p>
    <w:bookmarkEnd w:id="694"/>
    <w:bookmarkStart w:name="z739" w:id="695"/>
    <w:p>
      <w:pPr>
        <w:spacing w:after="0"/>
        <w:ind w:left="0"/>
        <w:jc w:val="both"/>
      </w:pPr>
      <w:r>
        <w:rPr>
          <w:rFonts w:ascii="Times New Roman"/>
          <w:b w:val="false"/>
          <w:i w:val="false"/>
          <w:color w:val="000000"/>
          <w:sz w:val="28"/>
        </w:rPr>
        <w:t>
      Во всех случаях выбытия администрация организации образования с особым режимом содержания выдает выпускникам комплект сезонной одежды и обуви, бывший в их пользовании в период нахождения в данном учреждении.</w:t>
      </w:r>
    </w:p>
    <w:bookmarkEnd w:id="695"/>
    <w:bookmarkStart w:name="z740" w:id="696"/>
    <w:p>
      <w:pPr>
        <w:spacing w:after="0"/>
        <w:ind w:left="0"/>
        <w:jc w:val="both"/>
      </w:pPr>
      <w:r>
        <w:rPr>
          <w:rFonts w:ascii="Times New Roman"/>
          <w:b w:val="false"/>
          <w:i w:val="false"/>
          <w:color w:val="000000"/>
          <w:sz w:val="28"/>
        </w:rPr>
        <w:t>
      221. Несовершеннолетние выпускаются из организаций образования с особым режимом содержания в случае:</w:t>
      </w:r>
    </w:p>
    <w:bookmarkEnd w:id="696"/>
    <w:bookmarkStart w:name="z741" w:id="697"/>
    <w:p>
      <w:pPr>
        <w:spacing w:after="0"/>
        <w:ind w:left="0"/>
        <w:jc w:val="both"/>
      </w:pPr>
      <w:r>
        <w:rPr>
          <w:rFonts w:ascii="Times New Roman"/>
          <w:b w:val="false"/>
          <w:i w:val="false"/>
          <w:color w:val="000000"/>
          <w:sz w:val="28"/>
        </w:rPr>
        <w:t>
      1) истечения срока, определенного судом;</w:t>
      </w:r>
    </w:p>
    <w:bookmarkEnd w:id="697"/>
    <w:bookmarkStart w:name="z742" w:id="698"/>
    <w:p>
      <w:pPr>
        <w:spacing w:after="0"/>
        <w:ind w:left="0"/>
        <w:jc w:val="both"/>
      </w:pPr>
      <w:r>
        <w:rPr>
          <w:rFonts w:ascii="Times New Roman"/>
          <w:b w:val="false"/>
          <w:i w:val="false"/>
          <w:color w:val="000000"/>
          <w:sz w:val="28"/>
        </w:rPr>
        <w:t>
      2) досрочно в связи с достижением совершеннолетия;</w:t>
      </w:r>
    </w:p>
    <w:bookmarkEnd w:id="698"/>
    <w:bookmarkStart w:name="z743" w:id="699"/>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bookmarkEnd w:id="699"/>
    <w:bookmarkStart w:name="z744" w:id="700"/>
    <w:p>
      <w:pPr>
        <w:spacing w:after="0"/>
        <w:ind w:left="0"/>
        <w:jc w:val="both"/>
      </w:pPr>
      <w:r>
        <w:rPr>
          <w:rFonts w:ascii="Times New Roman"/>
          <w:b w:val="false"/>
          <w:i w:val="false"/>
          <w:color w:val="000000"/>
          <w:sz w:val="28"/>
        </w:rPr>
        <w:t xml:space="preserve">
      4) наступления обстоятельств, при которых несовершеннолетний не может находиться в данном учреждении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профилактике правонарушений".</w:t>
      </w:r>
    </w:p>
    <w:bookmarkEnd w:id="700"/>
    <w:bookmarkStart w:name="z745" w:id="701"/>
    <w:p>
      <w:pPr>
        <w:spacing w:after="0"/>
        <w:ind w:left="0"/>
        <w:jc w:val="both"/>
      </w:pPr>
      <w:r>
        <w:rPr>
          <w:rFonts w:ascii="Times New Roman"/>
          <w:b w:val="false"/>
          <w:i w:val="false"/>
          <w:color w:val="000000"/>
          <w:sz w:val="28"/>
        </w:rPr>
        <w:t>
      222. 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 общеобязательных стандартов образования.</w:t>
      </w:r>
    </w:p>
    <w:bookmarkEnd w:id="701"/>
    <w:bookmarkStart w:name="z746" w:id="702"/>
    <w:p>
      <w:pPr>
        <w:spacing w:after="0"/>
        <w:ind w:left="0"/>
        <w:jc w:val="both"/>
      </w:pPr>
      <w:r>
        <w:rPr>
          <w:rFonts w:ascii="Times New Roman"/>
          <w:b w:val="false"/>
          <w:i w:val="false"/>
          <w:color w:val="000000"/>
          <w:sz w:val="28"/>
        </w:rPr>
        <w:t xml:space="preserve">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либо об общем среднем образовании. </w:t>
      </w:r>
    </w:p>
    <w:bookmarkEnd w:id="702"/>
    <w:bookmarkStart w:name="z747" w:id="703"/>
    <w:p>
      <w:pPr>
        <w:spacing w:after="0"/>
        <w:ind w:left="0"/>
        <w:jc w:val="both"/>
      </w:pPr>
      <w:r>
        <w:rPr>
          <w:rFonts w:ascii="Times New Roman"/>
          <w:b w:val="false"/>
          <w:i w:val="false"/>
          <w:color w:val="000000"/>
          <w:sz w:val="28"/>
        </w:rPr>
        <w:t>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w:t>
      </w:r>
    </w:p>
    <w:bookmarkEnd w:id="703"/>
    <w:bookmarkStart w:name="z748" w:id="704"/>
    <w:p>
      <w:pPr>
        <w:spacing w:after="0"/>
        <w:ind w:left="0"/>
        <w:jc w:val="both"/>
      </w:pPr>
      <w:r>
        <w:rPr>
          <w:rFonts w:ascii="Times New Roman"/>
          <w:b w:val="false"/>
          <w:i w:val="false"/>
          <w:color w:val="000000"/>
          <w:sz w:val="28"/>
        </w:rPr>
        <w:t>
      223. Обучение и воспитание несовершеннолетних в организации образования с особым режимом содержания проводится дифференцированно с учетом их возрастных и индивидуальных особенностей.</w:t>
      </w:r>
    </w:p>
    <w:bookmarkEnd w:id="704"/>
    <w:bookmarkStart w:name="z749" w:id="705"/>
    <w:p>
      <w:pPr>
        <w:spacing w:after="0"/>
        <w:ind w:left="0"/>
        <w:jc w:val="both"/>
      </w:pPr>
      <w:r>
        <w:rPr>
          <w:rFonts w:ascii="Times New Roman"/>
          <w:b w:val="false"/>
          <w:i w:val="false"/>
          <w:color w:val="000000"/>
          <w:sz w:val="28"/>
        </w:rPr>
        <w:t>
      224.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705"/>
    <w:bookmarkStart w:name="z750" w:id="706"/>
    <w:p>
      <w:pPr>
        <w:spacing w:after="0"/>
        <w:ind w:left="0"/>
        <w:jc w:val="both"/>
      </w:pPr>
      <w:r>
        <w:rPr>
          <w:rFonts w:ascii="Times New Roman"/>
          <w:b w:val="false"/>
          <w:i w:val="false"/>
          <w:color w:val="000000"/>
          <w:sz w:val="28"/>
        </w:rPr>
        <w:t>
      225. Профессиональная подготовка воспитанников в организации образования с особым режимом содержания осуществляется в порядке, установленном действующим законодательством Республики Казахстан в области образования.</w:t>
      </w:r>
    </w:p>
    <w:bookmarkEnd w:id="706"/>
    <w:bookmarkStart w:name="z751" w:id="707"/>
    <w:p>
      <w:pPr>
        <w:spacing w:after="0"/>
        <w:ind w:left="0"/>
        <w:jc w:val="both"/>
      </w:pPr>
      <w:r>
        <w:rPr>
          <w:rFonts w:ascii="Times New Roman"/>
          <w:b w:val="false"/>
          <w:i w:val="false"/>
          <w:color w:val="000000"/>
          <w:sz w:val="28"/>
        </w:rPr>
        <w:t>
      226.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707"/>
    <w:bookmarkStart w:name="z752" w:id="708"/>
    <w:p>
      <w:pPr>
        <w:spacing w:after="0"/>
        <w:ind w:left="0"/>
        <w:jc w:val="both"/>
      </w:pPr>
      <w:r>
        <w:rPr>
          <w:rFonts w:ascii="Times New Roman"/>
          <w:b w:val="false"/>
          <w:i w:val="false"/>
          <w:color w:val="000000"/>
          <w:sz w:val="28"/>
        </w:rPr>
        <w:t>
      227. Занятия по самоподготовке проводятся под руководством педагогов в специально отведенные распорядком дня часы. </w:t>
      </w:r>
    </w:p>
    <w:bookmarkEnd w:id="708"/>
    <w:bookmarkStart w:name="z753" w:id="709"/>
    <w:p>
      <w:pPr>
        <w:spacing w:after="0"/>
        <w:ind w:left="0"/>
        <w:jc w:val="both"/>
      </w:pPr>
      <w:r>
        <w:rPr>
          <w:rFonts w:ascii="Times New Roman"/>
          <w:b w:val="false"/>
          <w:i w:val="false"/>
          <w:color w:val="000000"/>
          <w:sz w:val="28"/>
        </w:rPr>
        <w:t>
      228. Привлечение воспитанников к мероприятиям, не связанным с учебно-воспитательным процессом и социальной реабилитацией, запрещается. </w:t>
      </w:r>
    </w:p>
    <w:bookmarkEnd w:id="709"/>
    <w:bookmarkStart w:name="z754" w:id="710"/>
    <w:p>
      <w:pPr>
        <w:spacing w:after="0"/>
        <w:ind w:left="0"/>
        <w:jc w:val="both"/>
      </w:pPr>
      <w:r>
        <w:rPr>
          <w:rFonts w:ascii="Times New Roman"/>
          <w:b w:val="false"/>
          <w:i w:val="false"/>
          <w:color w:val="000000"/>
          <w:sz w:val="28"/>
        </w:rPr>
        <w:t>
      229. В организации образования с особым режимом содержания применяются меры поощрения и взыскания.</w:t>
      </w:r>
    </w:p>
    <w:bookmarkEnd w:id="710"/>
    <w:bookmarkStart w:name="z755" w:id="711"/>
    <w:p>
      <w:pPr>
        <w:spacing w:after="0"/>
        <w:ind w:left="0"/>
        <w:jc w:val="both"/>
      </w:pPr>
      <w:r>
        <w:rPr>
          <w:rFonts w:ascii="Times New Roman"/>
          <w:b w:val="false"/>
          <w:i w:val="false"/>
          <w:color w:val="000000"/>
          <w:sz w:val="28"/>
        </w:rPr>
        <w:t>
      230. Правом применения мер поощрения и взыскания пользуются директор и его заместители. Учителя и воспитатели применяют меры взыскания и поощрения в виде устной благодарности, предупреждения или устного выговора.</w:t>
      </w:r>
    </w:p>
    <w:bookmarkEnd w:id="711"/>
    <w:bookmarkStart w:name="z756" w:id="712"/>
    <w:p>
      <w:pPr>
        <w:spacing w:after="0"/>
        <w:ind w:left="0"/>
        <w:jc w:val="both"/>
      </w:pPr>
      <w:r>
        <w:rPr>
          <w:rFonts w:ascii="Times New Roman"/>
          <w:b w:val="false"/>
          <w:i w:val="false"/>
          <w:color w:val="000000"/>
          <w:sz w:val="28"/>
        </w:rPr>
        <w:t>
      231.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712"/>
    <w:bookmarkStart w:name="z757" w:id="713"/>
    <w:p>
      <w:pPr>
        <w:spacing w:after="0"/>
        <w:ind w:left="0"/>
        <w:jc w:val="both"/>
      </w:pPr>
      <w:r>
        <w:rPr>
          <w:rFonts w:ascii="Times New Roman"/>
          <w:b w:val="false"/>
          <w:i w:val="false"/>
          <w:color w:val="000000"/>
          <w:sz w:val="28"/>
        </w:rPr>
        <w:t>
      Расходование учащимися денежных средств допускается по разрешению и под контролем воспитателя специальной организации образования.</w:t>
      </w:r>
    </w:p>
    <w:bookmarkEnd w:id="713"/>
    <w:bookmarkStart w:name="z758" w:id="714"/>
    <w:p>
      <w:pPr>
        <w:spacing w:after="0"/>
        <w:ind w:left="0"/>
        <w:jc w:val="both"/>
      </w:pPr>
      <w:r>
        <w:rPr>
          <w:rFonts w:ascii="Times New Roman"/>
          <w:b w:val="false"/>
          <w:i w:val="false"/>
          <w:color w:val="000000"/>
          <w:sz w:val="28"/>
        </w:rPr>
        <w:t>
      232. При наличии данных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bookmarkEnd w:id="714"/>
    <w:bookmarkStart w:name="z759" w:id="715"/>
    <w:p>
      <w:pPr>
        <w:spacing w:after="0"/>
        <w:ind w:left="0"/>
        <w:jc w:val="both"/>
      </w:pPr>
      <w:r>
        <w:rPr>
          <w:rFonts w:ascii="Times New Roman"/>
          <w:b w:val="false"/>
          <w:i w:val="false"/>
          <w:color w:val="000000"/>
          <w:sz w:val="28"/>
        </w:rPr>
        <w:t>
      233. В период субботников, генеральных уборок, работ по самообслуживанию на территории специальных организаций образования не допускается привлечение воспитанников для уборки мест, опасных для их здоровья, а также мест общего пользования.</w:t>
      </w:r>
    </w:p>
    <w:bookmarkEnd w:id="715"/>
    <w:bookmarkStart w:name="z760" w:id="716"/>
    <w:p>
      <w:pPr>
        <w:spacing w:after="0"/>
        <w:ind w:left="0"/>
        <w:jc w:val="both"/>
      </w:pPr>
      <w:r>
        <w:rPr>
          <w:rFonts w:ascii="Times New Roman"/>
          <w:b w:val="false"/>
          <w:i w:val="false"/>
          <w:color w:val="000000"/>
          <w:sz w:val="28"/>
        </w:rPr>
        <w:t xml:space="preserve">
      234. Организация образования с особым режимом содержания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законодательством Республики Казахстан, настоящими Правилами и уставом центра.</w:t>
      </w:r>
    </w:p>
    <w:bookmarkEnd w:id="716"/>
    <w:bookmarkStart w:name="z761" w:id="717"/>
    <w:p>
      <w:pPr>
        <w:spacing w:after="0"/>
        <w:ind w:left="0"/>
        <w:jc w:val="both"/>
      </w:pPr>
      <w:r>
        <w:rPr>
          <w:rFonts w:ascii="Times New Roman"/>
          <w:b w:val="false"/>
          <w:i w:val="false"/>
          <w:color w:val="000000"/>
          <w:sz w:val="28"/>
        </w:rPr>
        <w:t>
      235. Непосредственное руководство организации образования с особым режимом содержания осуществляет директор, назначаемый в соответствии с законодательством Республики Казахстан в области образования.</w:t>
      </w:r>
    </w:p>
    <w:bookmarkEnd w:id="717"/>
    <w:bookmarkStart w:name="z762" w:id="718"/>
    <w:p>
      <w:pPr>
        <w:spacing w:after="0"/>
        <w:ind w:left="0"/>
        <w:jc w:val="both"/>
      </w:pPr>
      <w:r>
        <w:rPr>
          <w:rFonts w:ascii="Times New Roman"/>
          <w:b w:val="false"/>
          <w:i w:val="false"/>
          <w:color w:val="000000"/>
          <w:sz w:val="28"/>
        </w:rPr>
        <w:t>
      236. В организации образования с особым режимом содержания создаются коллегиальные органы управления.</w:t>
      </w:r>
    </w:p>
    <w:bookmarkEnd w:id="718"/>
    <w:bookmarkStart w:name="z763" w:id="719"/>
    <w:p>
      <w:pPr>
        <w:spacing w:after="0"/>
        <w:ind w:left="0"/>
        <w:jc w:val="both"/>
      </w:pPr>
      <w:r>
        <w:rPr>
          <w:rFonts w:ascii="Times New Roman"/>
          <w:b w:val="false"/>
          <w:i w:val="false"/>
          <w:color w:val="000000"/>
          <w:sz w:val="28"/>
        </w:rPr>
        <w:t>
      237. Финансирование организации образования с особым режимом содержания осуществляется из средств местного бюджета.</w:t>
      </w:r>
    </w:p>
    <w:bookmarkEnd w:id="719"/>
    <w:bookmarkStart w:name="z764" w:id="720"/>
    <w:p>
      <w:pPr>
        <w:spacing w:after="0"/>
        <w:ind w:left="0"/>
        <w:jc w:val="both"/>
      </w:pPr>
      <w:r>
        <w:rPr>
          <w:rFonts w:ascii="Times New Roman"/>
          <w:b w:val="false"/>
          <w:i w:val="false"/>
          <w:color w:val="000000"/>
          <w:sz w:val="28"/>
        </w:rPr>
        <w:t>
      238. Учет и расходование дополнительных, спонсорских средств производится в соответствии с бюджетным законодательством Республики Казахстан.</w:t>
      </w:r>
    </w:p>
    <w:bookmarkEnd w:id="720"/>
    <w:bookmarkStart w:name="z765" w:id="721"/>
    <w:p>
      <w:pPr>
        <w:spacing w:after="0"/>
        <w:ind w:left="0"/>
        <w:jc w:val="left"/>
      </w:pPr>
      <w:r>
        <w:rPr>
          <w:rFonts w:ascii="Times New Roman"/>
          <w:b/>
          <w:i w:val="false"/>
          <w:color w:val="000000"/>
        </w:rPr>
        <w:t xml:space="preserve"> Параграф 6. Типовые правила деятельности школ при больнице</w:t>
      </w:r>
    </w:p>
    <w:bookmarkEnd w:id="721"/>
    <w:bookmarkStart w:name="z766" w:id="722"/>
    <w:p>
      <w:pPr>
        <w:spacing w:after="0"/>
        <w:ind w:left="0"/>
        <w:jc w:val="both"/>
      </w:pPr>
      <w:r>
        <w:rPr>
          <w:rFonts w:ascii="Times New Roman"/>
          <w:b w:val="false"/>
          <w:i w:val="false"/>
          <w:color w:val="000000"/>
          <w:sz w:val="28"/>
        </w:rPr>
        <w:t xml:space="preserve">
      239. Школы при больнице создаются в соответствии с законодательством Республики Казахстан в области образования. Школа при больнице предоставляет право детям, находящимся на длительном лечении получить образование с 1 по 11 (12) класс. </w:t>
      </w:r>
    </w:p>
    <w:bookmarkEnd w:id="722"/>
    <w:bookmarkStart w:name="z767" w:id="723"/>
    <w:p>
      <w:pPr>
        <w:spacing w:after="0"/>
        <w:ind w:left="0"/>
        <w:jc w:val="both"/>
      </w:pPr>
      <w:r>
        <w:rPr>
          <w:rFonts w:ascii="Times New Roman"/>
          <w:b w:val="false"/>
          <w:i w:val="false"/>
          <w:color w:val="000000"/>
          <w:sz w:val="28"/>
        </w:rPr>
        <w:t xml:space="preserve">
      240. Деятельность школы при больнице регламентируется Уставом школы и настоящими Типовыми правилами, она подлежит лицензированию в соответствии с законодательством Республики Казахстан о лицензировании. </w:t>
      </w:r>
    </w:p>
    <w:bookmarkEnd w:id="723"/>
    <w:bookmarkStart w:name="z768" w:id="724"/>
    <w:p>
      <w:pPr>
        <w:spacing w:after="0"/>
        <w:ind w:left="0"/>
        <w:jc w:val="both"/>
      </w:pPr>
      <w:r>
        <w:rPr>
          <w:rFonts w:ascii="Times New Roman"/>
          <w:b w:val="false"/>
          <w:i w:val="false"/>
          <w:color w:val="000000"/>
          <w:sz w:val="28"/>
        </w:rPr>
        <w:t>
      241. Образовательный процесс школы при больнице осуществляют в соответствии с утвержденными ТУПами.</w:t>
      </w:r>
    </w:p>
    <w:bookmarkEnd w:id="724"/>
    <w:bookmarkStart w:name="z769" w:id="725"/>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школа вправе осуществлять самостоятельно.</w:t>
      </w:r>
    </w:p>
    <w:bookmarkEnd w:id="725"/>
    <w:bookmarkStart w:name="z770" w:id="726"/>
    <w:p>
      <w:pPr>
        <w:spacing w:after="0"/>
        <w:ind w:left="0"/>
        <w:jc w:val="both"/>
      </w:pPr>
      <w:r>
        <w:rPr>
          <w:rFonts w:ascii="Times New Roman"/>
          <w:b w:val="false"/>
          <w:i w:val="false"/>
          <w:color w:val="000000"/>
          <w:sz w:val="28"/>
        </w:rPr>
        <w:t xml:space="preserve">
      242. В школе при больнице занятия проводятся 5 раз в неделю (кроме субботы и воскресенья), недельная учебная нагрузка регулируется (от 3 часов в неделю до 20 часов). </w:t>
      </w:r>
    </w:p>
    <w:bookmarkEnd w:id="726"/>
    <w:bookmarkStart w:name="z771" w:id="727"/>
    <w:p>
      <w:pPr>
        <w:spacing w:after="0"/>
        <w:ind w:left="0"/>
        <w:jc w:val="both"/>
      </w:pPr>
      <w:r>
        <w:rPr>
          <w:rFonts w:ascii="Times New Roman"/>
          <w:b w:val="false"/>
          <w:i w:val="false"/>
          <w:color w:val="000000"/>
          <w:sz w:val="28"/>
        </w:rPr>
        <w:t xml:space="preserve">
      243. Обучение в школе при больнице осуществляется по учебникам и программам, по которым занимаются обучающиеся в общеобразовательных школах. В школах при больнице обеспечение учебниками осуществляется за счет средств государственного бюджета. </w:t>
      </w:r>
    </w:p>
    <w:bookmarkEnd w:id="727"/>
    <w:bookmarkStart w:name="z772" w:id="728"/>
    <w:p>
      <w:pPr>
        <w:spacing w:after="0"/>
        <w:ind w:left="0"/>
        <w:jc w:val="both"/>
      </w:pPr>
      <w:r>
        <w:rPr>
          <w:rFonts w:ascii="Times New Roman"/>
          <w:b w:val="false"/>
          <w:i w:val="false"/>
          <w:color w:val="000000"/>
          <w:sz w:val="28"/>
        </w:rPr>
        <w:t xml:space="preserve">
      244. Форма обучения в школе при больнице определяется адекватно состоянию здоровья обучающегося: индивидуальная (по тяжести основного заболевания) или классно-урочная. </w:t>
      </w:r>
    </w:p>
    <w:bookmarkEnd w:id="728"/>
    <w:bookmarkStart w:name="z773" w:id="729"/>
    <w:p>
      <w:pPr>
        <w:spacing w:after="0"/>
        <w:ind w:left="0"/>
        <w:jc w:val="both"/>
      </w:pPr>
      <w:r>
        <w:rPr>
          <w:rFonts w:ascii="Times New Roman"/>
          <w:b w:val="false"/>
          <w:i w:val="false"/>
          <w:color w:val="000000"/>
          <w:sz w:val="28"/>
        </w:rPr>
        <w:t xml:space="preserve">
      245. В школе при больнице на обучающихся оформляется личное дело и издается приказ о зачислении. </w:t>
      </w:r>
    </w:p>
    <w:bookmarkEnd w:id="729"/>
    <w:bookmarkStart w:name="z774" w:id="730"/>
    <w:p>
      <w:pPr>
        <w:spacing w:after="0"/>
        <w:ind w:left="0"/>
        <w:jc w:val="both"/>
      </w:pPr>
      <w:r>
        <w:rPr>
          <w:rFonts w:ascii="Times New Roman"/>
          <w:b w:val="false"/>
          <w:i w:val="false"/>
          <w:color w:val="000000"/>
          <w:sz w:val="28"/>
        </w:rPr>
        <w:t xml:space="preserve">
      246. В школах при больницах проводятся классные, самостоятельные и контрольные работы, знания обучающихся оцениваются, а по окончании четверти выставляются четвертные оценки. </w:t>
      </w:r>
    </w:p>
    <w:bookmarkEnd w:id="730"/>
    <w:bookmarkStart w:name="z775" w:id="731"/>
    <w:p>
      <w:pPr>
        <w:spacing w:after="0"/>
        <w:ind w:left="0"/>
        <w:jc w:val="both"/>
      </w:pPr>
      <w:r>
        <w:rPr>
          <w:rFonts w:ascii="Times New Roman"/>
          <w:b w:val="false"/>
          <w:i w:val="false"/>
          <w:color w:val="000000"/>
          <w:sz w:val="28"/>
        </w:rPr>
        <w:t xml:space="preserve">
      247. По завершению учебного года обучающимся 1-8 (9) классов выставляются годовые и итоговые оценки и приказом по школе переводятся в следующий класс. </w:t>
      </w:r>
    </w:p>
    <w:bookmarkEnd w:id="731"/>
    <w:bookmarkStart w:name="z776" w:id="732"/>
    <w:p>
      <w:pPr>
        <w:spacing w:after="0"/>
        <w:ind w:left="0"/>
        <w:jc w:val="both"/>
      </w:pPr>
      <w:r>
        <w:rPr>
          <w:rFonts w:ascii="Times New Roman"/>
          <w:b w:val="false"/>
          <w:i w:val="false"/>
          <w:color w:val="000000"/>
          <w:sz w:val="28"/>
        </w:rPr>
        <w:t xml:space="preserve">
      248. Обучающиеся 9, 11 (12) классов участвуют в итоговой государственной аттестации в форме государственных выпускных экзаменов. По итогам экзаменационных и итоговых оценок обучающимся выдаются документы государственного образца. </w:t>
      </w:r>
    </w:p>
    <w:bookmarkEnd w:id="732"/>
    <w:bookmarkStart w:name="z777" w:id="733"/>
    <w:p>
      <w:pPr>
        <w:spacing w:after="0"/>
        <w:ind w:left="0"/>
        <w:jc w:val="left"/>
      </w:pPr>
      <w:r>
        <w:rPr>
          <w:rFonts w:ascii="Times New Roman"/>
          <w:b/>
          <w:i w:val="false"/>
          <w:color w:val="000000"/>
        </w:rPr>
        <w:t xml:space="preserve"> Глава 5. Типовые правила деятельности международных школ</w:t>
      </w:r>
    </w:p>
    <w:bookmarkEnd w:id="733"/>
    <w:bookmarkStart w:name="z778" w:id="734"/>
    <w:p>
      <w:pPr>
        <w:spacing w:after="0"/>
        <w:ind w:left="0"/>
        <w:jc w:val="both"/>
      </w:pPr>
      <w:r>
        <w:rPr>
          <w:rFonts w:ascii="Times New Roman"/>
          <w:b w:val="false"/>
          <w:i w:val="false"/>
          <w:color w:val="000000"/>
          <w:sz w:val="28"/>
        </w:rPr>
        <w:t xml:space="preserve">
      249. Основная цель деятельности международной школы - обеспечение гармоничного и перспективного образования, способствующего интеллектуальному, физическому и социальному развитию личности, способной легко адаптироваться к изменениям в современном обществе и вносить конструктивный вклад в его развитие. </w:t>
      </w:r>
    </w:p>
    <w:bookmarkEnd w:id="734"/>
    <w:bookmarkStart w:name="z779" w:id="735"/>
    <w:p>
      <w:pPr>
        <w:spacing w:after="0"/>
        <w:ind w:left="0"/>
        <w:jc w:val="both"/>
      </w:pPr>
      <w:r>
        <w:rPr>
          <w:rFonts w:ascii="Times New Roman"/>
          <w:b w:val="false"/>
          <w:i w:val="false"/>
          <w:color w:val="000000"/>
          <w:sz w:val="28"/>
        </w:rPr>
        <w:t xml:space="preserve">
      250.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 высокого научно-методического оснащения образовательных программ, постоянного профессионального развития педагогического коллектива. </w:t>
      </w:r>
    </w:p>
    <w:bookmarkEnd w:id="735"/>
    <w:bookmarkStart w:name="z780" w:id="736"/>
    <w:p>
      <w:pPr>
        <w:spacing w:after="0"/>
        <w:ind w:left="0"/>
        <w:jc w:val="both"/>
      </w:pPr>
      <w:r>
        <w:rPr>
          <w:rFonts w:ascii="Times New Roman"/>
          <w:b w:val="false"/>
          <w:i w:val="false"/>
          <w:color w:val="000000"/>
          <w:sz w:val="28"/>
        </w:rPr>
        <w:t>
      251. Деятельность международной школы строится на следующих принципах:</w:t>
      </w:r>
    </w:p>
    <w:bookmarkEnd w:id="736"/>
    <w:bookmarkStart w:name="z781" w:id="737"/>
    <w:p>
      <w:pPr>
        <w:spacing w:after="0"/>
        <w:ind w:left="0"/>
        <w:jc w:val="both"/>
      </w:pPr>
      <w:r>
        <w:rPr>
          <w:rFonts w:ascii="Times New Roman"/>
          <w:b w:val="false"/>
          <w:i w:val="false"/>
          <w:color w:val="000000"/>
          <w:sz w:val="28"/>
        </w:rPr>
        <w:t>
      1) интернационализация образовательной программы школы - нацеленность образовательного процесса на формирование у учащихся уважения к культуре своего народа, межкультурного понимания и толерантности;</w:t>
      </w:r>
    </w:p>
    <w:bookmarkEnd w:id="737"/>
    <w:bookmarkStart w:name="z782" w:id="738"/>
    <w:p>
      <w:pPr>
        <w:spacing w:after="0"/>
        <w:ind w:left="0"/>
        <w:jc w:val="both"/>
      </w:pPr>
      <w:r>
        <w:rPr>
          <w:rFonts w:ascii="Times New Roman"/>
          <w:b w:val="false"/>
          <w:i w:val="false"/>
          <w:color w:val="000000"/>
          <w:sz w:val="28"/>
        </w:rPr>
        <w:t>
      2) интеграция - полноправное членство школы в международном образовательном сообществе, предоставление выпускникам школы возможности получения документа об окончании школы международного образца, формирование педагога международного уровня;</w:t>
      </w:r>
    </w:p>
    <w:bookmarkEnd w:id="738"/>
    <w:bookmarkStart w:name="z783" w:id="739"/>
    <w:p>
      <w:pPr>
        <w:spacing w:after="0"/>
        <w:ind w:left="0"/>
        <w:jc w:val="both"/>
      </w:pPr>
      <w:r>
        <w:rPr>
          <w:rFonts w:ascii="Times New Roman"/>
          <w:b w:val="false"/>
          <w:i w:val="false"/>
          <w:color w:val="000000"/>
          <w:sz w:val="28"/>
        </w:rPr>
        <w:t>
      3) академическая свобода - самостоятельность в выборе структуры (уровней) школьного образования, разработке и внедрении образовательных программ, форм и методов осуществления образовательной деятельности; автономность и самоуправляемость - самостоятельность в финансово-экономическом, административном управлении;</w:t>
      </w:r>
    </w:p>
    <w:bookmarkEnd w:id="739"/>
    <w:bookmarkStart w:name="z784" w:id="740"/>
    <w:p>
      <w:pPr>
        <w:spacing w:after="0"/>
        <w:ind w:left="0"/>
        <w:jc w:val="both"/>
      </w:pPr>
      <w:r>
        <w:rPr>
          <w:rFonts w:ascii="Times New Roman"/>
          <w:b w:val="false"/>
          <w:i w:val="false"/>
          <w:color w:val="000000"/>
          <w:sz w:val="28"/>
        </w:rPr>
        <w:t>
      4) автономность и самоуправляемость – самостоятельность в финансово-экономическом, административном управлении;</w:t>
      </w:r>
    </w:p>
    <w:bookmarkEnd w:id="740"/>
    <w:bookmarkStart w:name="z785" w:id="741"/>
    <w:p>
      <w:pPr>
        <w:spacing w:after="0"/>
        <w:ind w:left="0"/>
        <w:jc w:val="both"/>
      </w:pPr>
      <w:r>
        <w:rPr>
          <w:rFonts w:ascii="Times New Roman"/>
          <w:b w:val="false"/>
          <w:i w:val="false"/>
          <w:color w:val="000000"/>
          <w:sz w:val="28"/>
        </w:rPr>
        <w:t>
      5) гласность и транспарентность - обязательное прохождение школой международной авторизации образовательных программ организацией Международного Бакалавриата и/или международной институциональной аккредитации, членство школы в международных образовательных организациях, обеспечение информационной открытости по всем направлениям деятельности;</w:t>
      </w:r>
    </w:p>
    <w:bookmarkEnd w:id="741"/>
    <w:bookmarkStart w:name="z786" w:id="742"/>
    <w:p>
      <w:pPr>
        <w:spacing w:after="0"/>
        <w:ind w:left="0"/>
        <w:jc w:val="both"/>
      </w:pPr>
      <w:r>
        <w:rPr>
          <w:rFonts w:ascii="Times New Roman"/>
          <w:b w:val="false"/>
          <w:i w:val="false"/>
          <w:color w:val="000000"/>
          <w:sz w:val="28"/>
        </w:rPr>
        <w:t xml:space="preserve">
      6) социальная ответственность - обеспечение уровня образования,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 </w:t>
      </w:r>
    </w:p>
    <w:bookmarkEnd w:id="742"/>
    <w:bookmarkStart w:name="z787" w:id="743"/>
    <w:p>
      <w:pPr>
        <w:spacing w:after="0"/>
        <w:ind w:left="0"/>
        <w:jc w:val="both"/>
      </w:pPr>
      <w:r>
        <w:rPr>
          <w:rFonts w:ascii="Times New Roman"/>
          <w:b w:val="false"/>
          <w:i w:val="false"/>
          <w:color w:val="000000"/>
          <w:sz w:val="28"/>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bookmarkEnd w:id="743"/>
    <w:bookmarkStart w:name="z788" w:id="744"/>
    <w:p>
      <w:pPr>
        <w:spacing w:after="0"/>
        <w:ind w:left="0"/>
        <w:jc w:val="both"/>
      </w:pPr>
      <w:r>
        <w:rPr>
          <w:rFonts w:ascii="Times New Roman"/>
          <w:b w:val="false"/>
          <w:i w:val="false"/>
          <w:color w:val="000000"/>
          <w:sz w:val="28"/>
        </w:rPr>
        <w:t xml:space="preserve">
      253. Международная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bookmarkEnd w:id="744"/>
    <w:bookmarkStart w:name="z789" w:id="745"/>
    <w:p>
      <w:pPr>
        <w:spacing w:after="0"/>
        <w:ind w:left="0"/>
        <w:jc w:val="both"/>
      </w:pPr>
      <w:r>
        <w:rPr>
          <w:rFonts w:ascii="Times New Roman"/>
          <w:b w:val="false"/>
          <w:i w:val="false"/>
          <w:color w:val="000000"/>
          <w:sz w:val="28"/>
        </w:rPr>
        <w:t xml:space="preserve">
      254. Организационно-правовая форма международной школы определяется решением учредителя (учредителей). </w:t>
      </w:r>
    </w:p>
    <w:bookmarkEnd w:id="745"/>
    <w:bookmarkStart w:name="z790" w:id="746"/>
    <w:p>
      <w:pPr>
        <w:spacing w:after="0"/>
        <w:ind w:left="0"/>
        <w:jc w:val="both"/>
      </w:pPr>
      <w:r>
        <w:rPr>
          <w:rFonts w:ascii="Times New Roman"/>
          <w:b w:val="false"/>
          <w:i w:val="false"/>
          <w:color w:val="000000"/>
          <w:sz w:val="28"/>
        </w:rPr>
        <w:t xml:space="preserve">
      255. В международной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bookmarkEnd w:id="746"/>
    <w:bookmarkStart w:name="z791" w:id="747"/>
    <w:p>
      <w:pPr>
        <w:spacing w:after="0"/>
        <w:ind w:left="0"/>
        <w:jc w:val="both"/>
      </w:pPr>
      <w:r>
        <w:rPr>
          <w:rFonts w:ascii="Times New Roman"/>
          <w:b w:val="false"/>
          <w:i w:val="false"/>
          <w:color w:val="000000"/>
          <w:sz w:val="28"/>
        </w:rPr>
        <w:t xml:space="preserve">
      256. Международная школа создается учредителем (учредителями) по собственной инициативе при соблюдении условий, обозначенными настоящими Типовыми правилами. </w:t>
      </w:r>
    </w:p>
    <w:bookmarkEnd w:id="747"/>
    <w:bookmarkStart w:name="z792" w:id="748"/>
    <w:p>
      <w:pPr>
        <w:spacing w:after="0"/>
        <w:ind w:left="0"/>
        <w:jc w:val="both"/>
      </w:pPr>
      <w:r>
        <w:rPr>
          <w:rFonts w:ascii="Times New Roman"/>
          <w:b w:val="false"/>
          <w:i w:val="false"/>
          <w:color w:val="000000"/>
          <w:sz w:val="28"/>
        </w:rPr>
        <w:t xml:space="preserve">
      257. Учредительными документами международной школы являются приказ учредителя (учредителей) об открытии учебного заведения и Устав школы. Основные направления деятельности школы регулируются учредителем (учредителями). </w:t>
      </w:r>
    </w:p>
    <w:bookmarkEnd w:id="748"/>
    <w:bookmarkStart w:name="z793" w:id="749"/>
    <w:p>
      <w:pPr>
        <w:spacing w:after="0"/>
        <w:ind w:left="0"/>
        <w:jc w:val="both"/>
      </w:pPr>
      <w:r>
        <w:rPr>
          <w:rFonts w:ascii="Times New Roman"/>
          <w:b w:val="false"/>
          <w:i w:val="false"/>
          <w:color w:val="000000"/>
          <w:sz w:val="28"/>
        </w:rPr>
        <w:t xml:space="preserve">
      258. Международная школа, как юридическое лицо, имеет Устав, расчетный и другие счета в банковских учреждениях, печать, штамп, бланки со своим наименованием. </w:t>
      </w:r>
    </w:p>
    <w:bookmarkEnd w:id="749"/>
    <w:bookmarkStart w:name="z794" w:id="750"/>
    <w:p>
      <w:pPr>
        <w:spacing w:after="0"/>
        <w:ind w:left="0"/>
        <w:jc w:val="both"/>
      </w:pPr>
      <w:r>
        <w:rPr>
          <w:rFonts w:ascii="Times New Roman"/>
          <w:b w:val="false"/>
          <w:i w:val="false"/>
          <w:color w:val="000000"/>
          <w:sz w:val="28"/>
        </w:rPr>
        <w:t xml:space="preserve">
      259. Международная школа осуществляет образовательную деятельность с момента выдачи ей лицензии на право ведения образовательной деятельности. </w:t>
      </w:r>
    </w:p>
    <w:bookmarkEnd w:id="750"/>
    <w:bookmarkStart w:name="z795" w:id="751"/>
    <w:p>
      <w:pPr>
        <w:spacing w:after="0"/>
        <w:ind w:left="0"/>
        <w:jc w:val="both"/>
      </w:pPr>
      <w:r>
        <w:rPr>
          <w:rFonts w:ascii="Times New Roman"/>
          <w:b w:val="false"/>
          <w:i w:val="false"/>
          <w:color w:val="000000"/>
          <w:sz w:val="28"/>
        </w:rPr>
        <w:t xml:space="preserve">
      260. Международная школа регулярно предоставляет информацию о своей деятельности Министерству образования и науки Республики Казахстан. </w:t>
      </w:r>
    </w:p>
    <w:bookmarkEnd w:id="751"/>
    <w:bookmarkStart w:name="z796" w:id="752"/>
    <w:p>
      <w:pPr>
        <w:spacing w:after="0"/>
        <w:ind w:left="0"/>
        <w:jc w:val="both"/>
      </w:pPr>
      <w:r>
        <w:rPr>
          <w:rFonts w:ascii="Times New Roman"/>
          <w:b w:val="false"/>
          <w:i w:val="false"/>
          <w:color w:val="000000"/>
          <w:sz w:val="28"/>
        </w:rPr>
        <w:t xml:space="preserve">
      261. Международная школа проходит авторизацию по программам Международного Бакалавриата и/или международную институциональную аккредитацию на регулярной основе с периодичностью, установленной соответствующими международными образовательными организациями. </w:t>
      </w:r>
    </w:p>
    <w:bookmarkEnd w:id="752"/>
    <w:bookmarkStart w:name="z797" w:id="753"/>
    <w:p>
      <w:pPr>
        <w:spacing w:after="0"/>
        <w:ind w:left="0"/>
        <w:jc w:val="both"/>
      </w:pPr>
      <w:r>
        <w:rPr>
          <w:rFonts w:ascii="Times New Roman"/>
          <w:b w:val="false"/>
          <w:i w:val="false"/>
          <w:color w:val="000000"/>
          <w:sz w:val="28"/>
        </w:rPr>
        <w:t xml:space="preserve">
      262. Международная школа при необходимости образовывает комплексы, участвует в создании и деятельности ассоциаций, союзов и иных объединений с участием учреждений, предприятий и общественных организаций, в том числе международных, в целях развития и совершенствования образования. </w:t>
      </w:r>
    </w:p>
    <w:bookmarkEnd w:id="753"/>
    <w:bookmarkStart w:name="z798" w:id="754"/>
    <w:p>
      <w:pPr>
        <w:spacing w:after="0"/>
        <w:ind w:left="0"/>
        <w:jc w:val="both"/>
      </w:pPr>
      <w:r>
        <w:rPr>
          <w:rFonts w:ascii="Times New Roman"/>
          <w:b w:val="false"/>
          <w:i w:val="false"/>
          <w:color w:val="000000"/>
          <w:sz w:val="28"/>
        </w:rPr>
        <w:t xml:space="preserve">
      263. Международная школа устанавливает прямые связи с зарубежными предприятиями, учреждениями и организациями, осуществляет внешнеэкономическую деятельность и имеет валютные счета в банковских и других кредитных учреждениях. </w:t>
      </w:r>
    </w:p>
    <w:bookmarkEnd w:id="754"/>
    <w:bookmarkStart w:name="z799" w:id="755"/>
    <w:p>
      <w:pPr>
        <w:spacing w:after="0"/>
        <w:ind w:left="0"/>
        <w:jc w:val="both"/>
      </w:pPr>
      <w:r>
        <w:rPr>
          <w:rFonts w:ascii="Times New Roman"/>
          <w:b w:val="false"/>
          <w:i w:val="false"/>
          <w:color w:val="000000"/>
          <w:sz w:val="28"/>
        </w:rPr>
        <w:t xml:space="preserve">
      264. Медицинское обслуживание обеспечивается штатным медицинским персоналом, который наряду с администрацией и педагогами обеспечивает здоровье и физическое развитие обучающихся, проведение лечебно-профилактических мероприятий, соблюдение санитарно-гигиенических норм, режима и качества питания обучающихся. </w:t>
      </w:r>
    </w:p>
    <w:bookmarkEnd w:id="755"/>
    <w:bookmarkStart w:name="z800" w:id="756"/>
    <w:p>
      <w:pPr>
        <w:spacing w:after="0"/>
        <w:ind w:left="0"/>
        <w:jc w:val="both"/>
      </w:pPr>
      <w:r>
        <w:rPr>
          <w:rFonts w:ascii="Times New Roman"/>
          <w:b w:val="false"/>
          <w:i w:val="false"/>
          <w:color w:val="000000"/>
          <w:sz w:val="28"/>
        </w:rPr>
        <w:t xml:space="preserve">
      265. Порядок приема, отчисления, перевода и выпуска учащихся, права и обязанности обучающихся, их родителей (законных представителей) в международной школе определяются в соответствии с Уставом школы и иными предусмотренными Уставом локальными актами. </w:t>
      </w:r>
    </w:p>
    <w:bookmarkEnd w:id="756"/>
    <w:bookmarkStart w:name="z801" w:id="757"/>
    <w:p>
      <w:pPr>
        <w:spacing w:after="0"/>
        <w:ind w:left="0"/>
        <w:jc w:val="both"/>
      </w:pPr>
      <w:r>
        <w:rPr>
          <w:rFonts w:ascii="Times New Roman"/>
          <w:b w:val="false"/>
          <w:i w:val="false"/>
          <w:color w:val="000000"/>
          <w:sz w:val="28"/>
        </w:rPr>
        <w:t xml:space="preserve">
      266. Обучение в международной школе осуществляется как казахстанскими, так и иностранными педагогами, нанимаемыми организацией образования в соответствии с трудовым законодательством Республики Казахстан. </w:t>
      </w:r>
    </w:p>
    <w:bookmarkEnd w:id="757"/>
    <w:bookmarkStart w:name="z802" w:id="758"/>
    <w:p>
      <w:pPr>
        <w:spacing w:after="0"/>
        <w:ind w:left="0"/>
        <w:jc w:val="both"/>
      </w:pPr>
      <w:r>
        <w:rPr>
          <w:rFonts w:ascii="Times New Roman"/>
          <w:b w:val="false"/>
          <w:i w:val="false"/>
          <w:color w:val="000000"/>
          <w:sz w:val="28"/>
        </w:rPr>
        <w:t xml:space="preserve">
      267. Трудовые отношения работника и администрации школы определяются в соответствии с трудовым законодательством Республики Казахстан. </w:t>
      </w:r>
    </w:p>
    <w:bookmarkEnd w:id="758"/>
    <w:bookmarkStart w:name="z803" w:id="759"/>
    <w:p>
      <w:pPr>
        <w:spacing w:after="0"/>
        <w:ind w:left="0"/>
        <w:jc w:val="both"/>
      </w:pPr>
      <w:r>
        <w:rPr>
          <w:rFonts w:ascii="Times New Roman"/>
          <w:b w:val="false"/>
          <w:i w:val="false"/>
          <w:color w:val="000000"/>
          <w:sz w:val="28"/>
        </w:rPr>
        <w:t xml:space="preserve">
      268. Управление международной школой осуществляется в соответствии с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759"/>
    <w:bookmarkStart w:name="z804" w:id="760"/>
    <w:p>
      <w:pPr>
        <w:spacing w:after="0"/>
        <w:ind w:left="0"/>
        <w:jc w:val="both"/>
      </w:pPr>
      <w:r>
        <w:rPr>
          <w:rFonts w:ascii="Times New Roman"/>
          <w:b w:val="false"/>
          <w:i w:val="false"/>
          <w:color w:val="000000"/>
          <w:sz w:val="28"/>
        </w:rPr>
        <w:t xml:space="preserve">
      269.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 предусмотренном Уставом школы и иными локальными актами школы. </w:t>
      </w:r>
    </w:p>
    <w:bookmarkEnd w:id="760"/>
    <w:bookmarkStart w:name="z805" w:id="761"/>
    <w:p>
      <w:pPr>
        <w:spacing w:after="0"/>
        <w:ind w:left="0"/>
        <w:jc w:val="both"/>
      </w:pPr>
      <w:r>
        <w:rPr>
          <w:rFonts w:ascii="Times New Roman"/>
          <w:b w:val="false"/>
          <w:i w:val="false"/>
          <w:color w:val="000000"/>
          <w:sz w:val="28"/>
        </w:rPr>
        <w:t xml:space="preserve">
      270. Финансово-хозяйственная деятельность международной школы регламентируется учредителем (учредителями) и зависит от формы собственности. </w:t>
      </w:r>
    </w:p>
    <w:bookmarkEnd w:id="761"/>
    <w:bookmarkStart w:name="z806" w:id="762"/>
    <w:p>
      <w:pPr>
        <w:spacing w:after="0"/>
        <w:ind w:left="0"/>
        <w:jc w:val="both"/>
      </w:pPr>
      <w:r>
        <w:rPr>
          <w:rFonts w:ascii="Times New Roman"/>
          <w:b w:val="false"/>
          <w:i w:val="false"/>
          <w:color w:val="000000"/>
          <w:sz w:val="28"/>
        </w:rPr>
        <w:t xml:space="preserve">
      271. Международная школа реализует интегрированные образовательные учебные программы,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 </w:t>
      </w:r>
    </w:p>
    <w:bookmarkEnd w:id="762"/>
    <w:bookmarkStart w:name="z807" w:id="763"/>
    <w:p>
      <w:pPr>
        <w:spacing w:after="0"/>
        <w:ind w:left="0"/>
        <w:jc w:val="both"/>
      </w:pPr>
      <w:r>
        <w:rPr>
          <w:rFonts w:ascii="Times New Roman"/>
          <w:b w:val="false"/>
          <w:i w:val="false"/>
          <w:color w:val="000000"/>
          <w:sz w:val="28"/>
        </w:rPr>
        <w:t xml:space="preserve">
      272. Учащиеся основной школы участвуют в государственной и/или международной внешней аттестации согласно законодательным актам Республики Казахстан и Уставу школы. Выпускникам основной школы, успешно прошедшим итоговую аттестацию за курс основной школы, выдаются документы об окончании основной школы государственного и/или международного образцов. </w:t>
      </w:r>
    </w:p>
    <w:bookmarkEnd w:id="763"/>
    <w:bookmarkStart w:name="z808" w:id="764"/>
    <w:p>
      <w:pPr>
        <w:spacing w:after="0"/>
        <w:ind w:left="0"/>
        <w:jc w:val="both"/>
      </w:pPr>
      <w:r>
        <w:rPr>
          <w:rFonts w:ascii="Times New Roman"/>
          <w:b w:val="false"/>
          <w:i w:val="false"/>
          <w:color w:val="000000"/>
          <w:sz w:val="28"/>
        </w:rPr>
        <w:t xml:space="preserve">
      273. Выпускникам, окончившим международную школу, выдается аттестат об общем среднем образовании и (или) документ международного образца. </w:t>
      </w:r>
    </w:p>
    <w:bookmarkEnd w:id="764"/>
    <w:bookmarkStart w:name="z809" w:id="765"/>
    <w:p>
      <w:pPr>
        <w:spacing w:after="0"/>
        <w:ind w:left="0"/>
        <w:jc w:val="both"/>
      </w:pPr>
      <w:r>
        <w:rPr>
          <w:rFonts w:ascii="Times New Roman"/>
          <w:b w:val="false"/>
          <w:i w:val="false"/>
          <w:color w:val="000000"/>
          <w:sz w:val="28"/>
        </w:rPr>
        <w:t xml:space="preserve">
      274. Язык (языки), на котором ведутся обучение и воспитание в международной школе, определяется учредителем (учредителями), Уставом школы и языковой политикой школы. </w:t>
      </w:r>
    </w:p>
    <w:bookmarkEnd w:id="765"/>
    <w:bookmarkStart w:name="z810" w:id="766"/>
    <w:p>
      <w:pPr>
        <w:spacing w:after="0"/>
        <w:ind w:left="0"/>
        <w:jc w:val="both"/>
      </w:pPr>
      <w:r>
        <w:rPr>
          <w:rFonts w:ascii="Times New Roman"/>
          <w:b w:val="false"/>
          <w:i w:val="false"/>
          <w:color w:val="000000"/>
          <w:sz w:val="28"/>
        </w:rPr>
        <w:t xml:space="preserve">
      275. Казахский язык и литература, история и география Казахстана являются обязательными предметами для включения в образовательную программу международной школы. </w:t>
      </w:r>
    </w:p>
    <w:bookmarkEnd w:id="766"/>
    <w:bookmarkStart w:name="z811" w:id="767"/>
    <w:p>
      <w:pPr>
        <w:spacing w:after="0"/>
        <w:ind w:left="0"/>
        <w:jc w:val="both"/>
      </w:pPr>
      <w:r>
        <w:rPr>
          <w:rFonts w:ascii="Times New Roman"/>
          <w:b w:val="false"/>
          <w:i w:val="false"/>
          <w:color w:val="000000"/>
          <w:sz w:val="28"/>
        </w:rPr>
        <w:t xml:space="preserve">
      276. Международная школа реализует право обучающихся на выбор языка обучения созданием условий для функционирования необходимого числа классов и групп. </w:t>
      </w:r>
    </w:p>
    <w:bookmarkEnd w:id="767"/>
    <w:bookmarkStart w:name="z812" w:id="768"/>
    <w:p>
      <w:pPr>
        <w:spacing w:after="0"/>
        <w:ind w:left="0"/>
        <w:jc w:val="both"/>
      </w:pPr>
      <w:r>
        <w:rPr>
          <w:rFonts w:ascii="Times New Roman"/>
          <w:b w:val="false"/>
          <w:i w:val="false"/>
          <w:color w:val="000000"/>
          <w:sz w:val="28"/>
        </w:rPr>
        <w:t xml:space="preserve">
      277. В соответствии с уставными целями и задачами международная школа реализует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 </w:t>
      </w:r>
    </w:p>
    <w:bookmarkEnd w:id="768"/>
    <w:bookmarkStart w:name="z813" w:id="769"/>
    <w:p>
      <w:pPr>
        <w:spacing w:after="0"/>
        <w:ind w:left="0"/>
        <w:jc w:val="both"/>
      </w:pPr>
      <w:r>
        <w:rPr>
          <w:rFonts w:ascii="Times New Roman"/>
          <w:b w:val="false"/>
          <w:i w:val="false"/>
          <w:color w:val="000000"/>
          <w:sz w:val="28"/>
        </w:rPr>
        <w:t xml:space="preserve">
      278. Организация образовательного процесса в международной школе строится на основе рабочего учебного плана и/или интегрированных учебных программ, разрабатываемых школой самостоятельно с учетом требований в соответствии с требованиями ГОСО, утвержденных </w:t>
      </w:r>
      <w:r>
        <w:rPr>
          <w:rFonts w:ascii="Times New Roman"/>
          <w:b w:val="false"/>
          <w:i w:val="false"/>
          <w:color w:val="000000"/>
          <w:sz w:val="28"/>
        </w:rPr>
        <w:t>приказом № 604</w:t>
      </w:r>
      <w:r>
        <w:rPr>
          <w:rFonts w:ascii="Times New Roman"/>
          <w:b w:val="false"/>
          <w:i w:val="false"/>
          <w:color w:val="000000"/>
          <w:sz w:val="28"/>
        </w:rPr>
        <w:t xml:space="preserve"> и международных образовательных программ. </w:t>
      </w:r>
    </w:p>
    <w:bookmarkEnd w:id="769"/>
    <w:bookmarkStart w:name="z814" w:id="770"/>
    <w:p>
      <w:pPr>
        <w:spacing w:after="0"/>
        <w:ind w:left="0"/>
        <w:jc w:val="both"/>
      </w:pPr>
      <w:r>
        <w:rPr>
          <w:rFonts w:ascii="Times New Roman"/>
          <w:b w:val="false"/>
          <w:i w:val="false"/>
          <w:color w:val="000000"/>
          <w:sz w:val="28"/>
        </w:rPr>
        <w:t xml:space="preserve">
      279. Международная школа самостоятельна в выборе форм, средств и методов обучения и воспитания в пределах, определенных законодательством Республики Казахстан и Уставом школы. </w:t>
      </w:r>
    </w:p>
    <w:bookmarkEnd w:id="770"/>
    <w:bookmarkStart w:name="z815" w:id="771"/>
    <w:p>
      <w:pPr>
        <w:spacing w:after="0"/>
        <w:ind w:left="0"/>
        <w:jc w:val="both"/>
      </w:pPr>
      <w:r>
        <w:rPr>
          <w:rFonts w:ascii="Times New Roman"/>
          <w:b w:val="false"/>
          <w:i w:val="false"/>
          <w:color w:val="000000"/>
          <w:sz w:val="28"/>
        </w:rPr>
        <w:t xml:space="preserve">
      280. Международная школа использует казахстанскую и/или международную систему оценивания уровня учебных достижений учащихся. </w:t>
      </w:r>
    </w:p>
    <w:bookmarkEnd w:id="771"/>
    <w:bookmarkStart w:name="z816" w:id="772"/>
    <w:p>
      <w:pPr>
        <w:spacing w:after="0"/>
        <w:ind w:left="0"/>
        <w:jc w:val="both"/>
      </w:pPr>
      <w:r>
        <w:rPr>
          <w:rFonts w:ascii="Times New Roman"/>
          <w:b w:val="false"/>
          <w:i w:val="false"/>
          <w:color w:val="000000"/>
          <w:sz w:val="28"/>
        </w:rPr>
        <w:t xml:space="preserve">
      281. Годовой календарный учебный график разрабатывается и утверждается международной школой самостоятельно, по согласованию с учредителем (учредителями). </w:t>
      </w:r>
    </w:p>
    <w:bookmarkEnd w:id="772"/>
    <w:bookmarkStart w:name="z817" w:id="773"/>
    <w:p>
      <w:pPr>
        <w:spacing w:after="0"/>
        <w:ind w:left="0"/>
        <w:jc w:val="both"/>
      </w:pPr>
      <w:r>
        <w:rPr>
          <w:rFonts w:ascii="Times New Roman"/>
          <w:b w:val="false"/>
          <w:i w:val="false"/>
          <w:color w:val="000000"/>
          <w:sz w:val="28"/>
        </w:rPr>
        <w:t xml:space="preserve">
      282. Система воспитательной работы в международной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 </w:t>
      </w:r>
    </w:p>
    <w:bookmarkEnd w:id="773"/>
    <w:bookmarkStart w:name="z818" w:id="774"/>
    <w:p>
      <w:pPr>
        <w:spacing w:after="0"/>
        <w:ind w:left="0"/>
        <w:jc w:val="both"/>
      </w:pPr>
      <w:r>
        <w:rPr>
          <w:rFonts w:ascii="Times New Roman"/>
          <w:b w:val="false"/>
          <w:i w:val="false"/>
          <w:color w:val="000000"/>
          <w:sz w:val="28"/>
        </w:rPr>
        <w:t xml:space="preserve">
      283. Управление международной школой осуществляется в соответствии с настоящими Типовыми Правилами, Уставом и учредительными документами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774"/>
    <w:bookmarkStart w:name="z819" w:id="775"/>
    <w:p>
      <w:pPr>
        <w:spacing w:after="0"/>
        <w:ind w:left="0"/>
        <w:jc w:val="both"/>
      </w:pPr>
      <w:r>
        <w:rPr>
          <w:rFonts w:ascii="Times New Roman"/>
          <w:b w:val="false"/>
          <w:i w:val="false"/>
          <w:color w:val="000000"/>
          <w:sz w:val="28"/>
        </w:rPr>
        <w:t xml:space="preserve">
      284.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w:t>
      </w:r>
    </w:p>
    <w:bookmarkEnd w:id="775"/>
    <w:bookmarkStart w:name="z820" w:id="776"/>
    <w:p>
      <w:pPr>
        <w:spacing w:after="0"/>
        <w:ind w:left="0"/>
        <w:jc w:val="both"/>
      </w:pPr>
      <w:r>
        <w:rPr>
          <w:rFonts w:ascii="Times New Roman"/>
          <w:b w:val="false"/>
          <w:i w:val="false"/>
          <w:color w:val="000000"/>
          <w:sz w:val="28"/>
        </w:rPr>
        <w:t xml:space="preserve">
      285. Педагогический коллектив для работы в международной школе формируется из числа высококвалифицированных казахстанских и иностранных педагогов, включая международных экзаменаторов, тренеров, экспертов. </w:t>
      </w:r>
    </w:p>
    <w:bookmarkEnd w:id="776"/>
    <w:bookmarkStart w:name="z821" w:id="777"/>
    <w:p>
      <w:pPr>
        <w:spacing w:after="0"/>
        <w:ind w:left="0"/>
        <w:jc w:val="both"/>
      </w:pPr>
      <w:r>
        <w:rPr>
          <w:rFonts w:ascii="Times New Roman"/>
          <w:b w:val="false"/>
          <w:i w:val="false"/>
          <w:color w:val="000000"/>
          <w:sz w:val="28"/>
        </w:rPr>
        <w:t xml:space="preserve">
      286. Основным источником финансирования деятельности международной школы является доход от оказания платных образовательных услуг. </w:t>
      </w:r>
    </w:p>
    <w:bookmarkEnd w:id="777"/>
    <w:bookmarkStart w:name="z822" w:id="778"/>
    <w:p>
      <w:pPr>
        <w:spacing w:after="0"/>
        <w:ind w:left="0"/>
        <w:jc w:val="both"/>
      </w:pPr>
      <w:r>
        <w:rPr>
          <w:rFonts w:ascii="Times New Roman"/>
          <w:b w:val="false"/>
          <w:i w:val="false"/>
          <w:color w:val="000000"/>
          <w:sz w:val="28"/>
        </w:rPr>
        <w:t>
      287. Для стимулирования инновационной деятельности работников организаций образования, международная школа самостоятельно определяет форму и систему оплаты труда в соответствии с трудовым законодательством Республики Казахстан.</w:t>
      </w:r>
    </w:p>
    <w:bookmarkEnd w:id="778"/>
    <w:bookmarkStart w:name="z823" w:id="779"/>
    <w:p>
      <w:pPr>
        <w:spacing w:after="0"/>
        <w:ind w:left="0"/>
        <w:jc w:val="left"/>
      </w:pPr>
      <w:r>
        <w:rPr>
          <w:rFonts w:ascii="Times New Roman"/>
          <w:b/>
          <w:i w:val="false"/>
          <w:color w:val="000000"/>
        </w:rPr>
        <w:t xml:space="preserve"> Глава 6. Типовые правила деятельности интернатных организаций образования</w:t>
      </w:r>
    </w:p>
    <w:bookmarkEnd w:id="779"/>
    <w:bookmarkStart w:name="z824" w:id="780"/>
    <w:p>
      <w:pPr>
        <w:spacing w:after="0"/>
        <w:ind w:left="0"/>
        <w:jc w:val="both"/>
      </w:pPr>
      <w:r>
        <w:rPr>
          <w:rFonts w:ascii="Times New Roman"/>
          <w:b w:val="false"/>
          <w:i w:val="false"/>
          <w:color w:val="000000"/>
          <w:sz w:val="28"/>
        </w:rPr>
        <w:t>
      288. Виды интернатных организаций образования:</w:t>
      </w:r>
    </w:p>
    <w:bookmarkEnd w:id="780"/>
    <w:bookmarkStart w:name="z825" w:id="781"/>
    <w:p>
      <w:pPr>
        <w:spacing w:after="0"/>
        <w:ind w:left="0"/>
        <w:jc w:val="both"/>
      </w:pPr>
      <w:r>
        <w:rPr>
          <w:rFonts w:ascii="Times New Roman"/>
          <w:b w:val="false"/>
          <w:i w:val="false"/>
          <w:color w:val="000000"/>
          <w:sz w:val="28"/>
        </w:rPr>
        <w:t>
      1) военная школа-интернат;</w:t>
      </w:r>
    </w:p>
    <w:bookmarkEnd w:id="781"/>
    <w:bookmarkStart w:name="z826" w:id="782"/>
    <w:p>
      <w:pPr>
        <w:spacing w:after="0"/>
        <w:ind w:left="0"/>
        <w:jc w:val="both"/>
      </w:pPr>
      <w:r>
        <w:rPr>
          <w:rFonts w:ascii="Times New Roman"/>
          <w:b w:val="false"/>
          <w:i w:val="false"/>
          <w:color w:val="000000"/>
          <w:sz w:val="28"/>
        </w:rPr>
        <w:t>
      2) интернат при общеобразовательной школе;</w:t>
      </w:r>
    </w:p>
    <w:bookmarkEnd w:id="782"/>
    <w:bookmarkStart w:name="z827" w:id="783"/>
    <w:p>
      <w:pPr>
        <w:spacing w:after="0"/>
        <w:ind w:left="0"/>
        <w:jc w:val="both"/>
      </w:pPr>
      <w:r>
        <w:rPr>
          <w:rFonts w:ascii="Times New Roman"/>
          <w:b w:val="false"/>
          <w:i w:val="false"/>
          <w:color w:val="000000"/>
          <w:sz w:val="28"/>
        </w:rPr>
        <w:t>
      3) школа-интернат для детей из многодетных и малообеспеченных;</w:t>
      </w:r>
    </w:p>
    <w:bookmarkEnd w:id="783"/>
    <w:bookmarkStart w:name="z828" w:id="784"/>
    <w:p>
      <w:pPr>
        <w:spacing w:after="0"/>
        <w:ind w:left="0"/>
        <w:jc w:val="both"/>
      </w:pPr>
      <w:r>
        <w:rPr>
          <w:rFonts w:ascii="Times New Roman"/>
          <w:b w:val="false"/>
          <w:i w:val="false"/>
          <w:color w:val="000000"/>
          <w:sz w:val="28"/>
        </w:rPr>
        <w:t>
      4) школа-интернат;</w:t>
      </w:r>
    </w:p>
    <w:bookmarkEnd w:id="784"/>
    <w:bookmarkStart w:name="z829" w:id="785"/>
    <w:p>
      <w:pPr>
        <w:spacing w:after="0"/>
        <w:ind w:left="0"/>
        <w:jc w:val="both"/>
      </w:pPr>
      <w:r>
        <w:rPr>
          <w:rFonts w:ascii="Times New Roman"/>
          <w:b w:val="false"/>
          <w:i w:val="false"/>
          <w:color w:val="000000"/>
          <w:sz w:val="28"/>
        </w:rPr>
        <w:t>
      5) санаторная школа-интернат;</w:t>
      </w:r>
    </w:p>
    <w:bookmarkEnd w:id="785"/>
    <w:bookmarkStart w:name="z830" w:id="786"/>
    <w:p>
      <w:pPr>
        <w:spacing w:after="0"/>
        <w:ind w:left="0"/>
        <w:jc w:val="both"/>
      </w:pPr>
      <w:r>
        <w:rPr>
          <w:rFonts w:ascii="Times New Roman"/>
          <w:b w:val="false"/>
          <w:i w:val="false"/>
          <w:color w:val="000000"/>
          <w:sz w:val="28"/>
        </w:rPr>
        <w:t>
      6) интернат при опорной школе (ресурсный центр).</w:t>
      </w:r>
    </w:p>
    <w:bookmarkEnd w:id="786"/>
    <w:bookmarkStart w:name="z831" w:id="787"/>
    <w:p>
      <w:pPr>
        <w:spacing w:after="0"/>
        <w:ind w:left="0"/>
        <w:jc w:val="both"/>
      </w:pPr>
      <w:r>
        <w:rPr>
          <w:rFonts w:ascii="Times New Roman"/>
          <w:b w:val="false"/>
          <w:i w:val="false"/>
          <w:color w:val="000000"/>
          <w:sz w:val="28"/>
        </w:rPr>
        <w:t>
      289. Санаторная школа-интернат осуществляет прием детей в возрасте от шести (семи)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здравоохранения при областном, городском противотуберкулезном диспансере. Допускается зачисление учащихся после начала учебного года при наличии свободных мест. Переводные экзамены в санаторной школе - интернате не проводятся. Наполняемость класса и группы не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уроков в 1-5 классах 35 минут, 6-11(12) классах - 40 минут. Перед каждым уроком проводятся физкультурные упражнения.</w:t>
      </w:r>
    </w:p>
    <w:bookmarkEnd w:id="787"/>
    <w:bookmarkStart w:name="z832" w:id="788"/>
    <w:p>
      <w:pPr>
        <w:spacing w:after="0"/>
        <w:ind w:left="0"/>
        <w:jc w:val="both"/>
      </w:pPr>
      <w:r>
        <w:rPr>
          <w:rFonts w:ascii="Times New Roman"/>
          <w:b w:val="false"/>
          <w:i w:val="false"/>
          <w:color w:val="000000"/>
          <w:sz w:val="28"/>
        </w:rPr>
        <w:t>
      290. Основной деятельностью интернатных организаций является:</w:t>
      </w:r>
    </w:p>
    <w:bookmarkEnd w:id="788"/>
    <w:bookmarkStart w:name="z833" w:id="789"/>
    <w:p>
      <w:pPr>
        <w:spacing w:after="0"/>
        <w:ind w:left="0"/>
        <w:jc w:val="both"/>
      </w:pPr>
      <w:r>
        <w:rPr>
          <w:rFonts w:ascii="Times New Roman"/>
          <w:b w:val="false"/>
          <w:i w:val="false"/>
          <w:color w:val="000000"/>
          <w:sz w:val="28"/>
        </w:rPr>
        <w:t>
      1) создание условий для получения образования, обеспечение интеллектуального, личностного, социального, физического, творческого развития детей;</w:t>
      </w:r>
    </w:p>
    <w:bookmarkEnd w:id="789"/>
    <w:bookmarkStart w:name="z834" w:id="790"/>
    <w:p>
      <w:pPr>
        <w:spacing w:after="0"/>
        <w:ind w:left="0"/>
        <w:jc w:val="both"/>
      </w:pPr>
      <w:r>
        <w:rPr>
          <w:rFonts w:ascii="Times New Roman"/>
          <w:b w:val="false"/>
          <w:i w:val="false"/>
          <w:color w:val="000000"/>
          <w:sz w:val="28"/>
        </w:rPr>
        <w:t xml:space="preserve">
      2) реализация, общеобразовательных учебных программ начального, основного среднего, общего среднего образования в соответствии с ГОСО, утвержденным </w:t>
      </w:r>
      <w:r>
        <w:rPr>
          <w:rFonts w:ascii="Times New Roman"/>
          <w:b w:val="false"/>
          <w:i w:val="false"/>
          <w:color w:val="000000"/>
          <w:sz w:val="28"/>
        </w:rPr>
        <w:t>приказом № 604</w:t>
      </w:r>
      <w:r>
        <w:rPr>
          <w:rFonts w:ascii="Times New Roman"/>
          <w:b w:val="false"/>
          <w:i w:val="false"/>
          <w:color w:val="000000"/>
          <w:sz w:val="28"/>
        </w:rPr>
        <w:t>, специализированных и специальных общеобразовательных учебных программ, образовательных программ дополнительного образования, разработанных на основе общеобразовательных учебных программ начального, основного среднего, общего среднего образования;</w:t>
      </w:r>
    </w:p>
    <w:bookmarkEnd w:id="790"/>
    <w:bookmarkStart w:name="z835" w:id="791"/>
    <w:p>
      <w:pPr>
        <w:spacing w:after="0"/>
        <w:ind w:left="0"/>
        <w:jc w:val="both"/>
      </w:pPr>
      <w:r>
        <w:rPr>
          <w:rFonts w:ascii="Times New Roman"/>
          <w:b w:val="false"/>
          <w:i w:val="false"/>
          <w:color w:val="000000"/>
          <w:sz w:val="28"/>
        </w:rPr>
        <w:t xml:space="preserve">
      3) обеспечение комфортных и безопасных условий проживания обучающихся при получении общего среднего образования. </w:t>
      </w:r>
    </w:p>
    <w:bookmarkEnd w:id="791"/>
    <w:bookmarkStart w:name="z836" w:id="792"/>
    <w:p>
      <w:pPr>
        <w:spacing w:after="0"/>
        <w:ind w:left="0"/>
        <w:jc w:val="both"/>
      </w:pPr>
      <w:r>
        <w:rPr>
          <w:rFonts w:ascii="Times New Roman"/>
          <w:b w:val="false"/>
          <w:i w:val="false"/>
          <w:color w:val="000000"/>
          <w:sz w:val="28"/>
        </w:rPr>
        <w:t xml:space="preserve">
      291. Учебно-воспитательный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 реализующих образовательные программы начального, основного и общего среднего образования, специальные и специализированные учебные программы, настоящими Типовыми правилами, уставом и правилами внутреннего распорядка. </w:t>
      </w:r>
    </w:p>
    <w:bookmarkEnd w:id="792"/>
    <w:bookmarkStart w:name="z837" w:id="793"/>
    <w:p>
      <w:pPr>
        <w:spacing w:after="0"/>
        <w:ind w:left="0"/>
        <w:jc w:val="both"/>
      </w:pPr>
      <w:r>
        <w:rPr>
          <w:rFonts w:ascii="Times New Roman"/>
          <w:b w:val="false"/>
          <w:i w:val="false"/>
          <w:color w:val="000000"/>
          <w:sz w:val="28"/>
        </w:rPr>
        <w:t>
      292. Медицинским персоналом обеспечивается проведение профилактических мероприятий по укреплению здоровья детей, контроль за санитарно-гигиеническим состоянием интернатных организаций и питанием, организуется гигиенически обоснованный режим работы с учетом пребывания детей.</w:t>
      </w:r>
    </w:p>
    <w:bookmarkEnd w:id="793"/>
    <w:bookmarkStart w:name="z838" w:id="794"/>
    <w:p>
      <w:pPr>
        <w:spacing w:after="0"/>
        <w:ind w:left="0"/>
        <w:jc w:val="both"/>
      </w:pPr>
      <w:r>
        <w:rPr>
          <w:rFonts w:ascii="Times New Roman"/>
          <w:b w:val="false"/>
          <w:i w:val="false"/>
          <w:color w:val="000000"/>
          <w:sz w:val="28"/>
        </w:rPr>
        <w:t xml:space="preserve">
      293. Обучающиеся обеспечиваются одеждой, обувью, мягким инвентарем, предметами личной гигиены, учебниками, игрушками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794"/>
    <w:bookmarkStart w:name="z839" w:id="795"/>
    <w:p>
      <w:pPr>
        <w:spacing w:after="0"/>
        <w:ind w:left="0"/>
        <w:jc w:val="both"/>
      </w:pPr>
      <w:r>
        <w:rPr>
          <w:rFonts w:ascii="Times New Roman"/>
          <w:b w:val="false"/>
          <w:i w:val="false"/>
          <w:color w:val="000000"/>
          <w:sz w:val="28"/>
        </w:rPr>
        <w:t xml:space="preserve">
      294. Материально-техническое обеспечение, создание условий, оснащение и оборудование в школах-интернатах осуществляется местными исполнительными органами с учетом особых индивидуальных потребностей детей согласно </w:t>
      </w:r>
      <w:r>
        <w:rPr>
          <w:rFonts w:ascii="Times New Roman"/>
          <w:b w:val="false"/>
          <w:i w:val="false"/>
          <w:color w:val="000000"/>
          <w:sz w:val="28"/>
        </w:rPr>
        <w:t>статье 6</w:t>
      </w:r>
      <w:r>
        <w:rPr>
          <w:rFonts w:ascii="Times New Roman"/>
          <w:b w:val="false"/>
          <w:i w:val="false"/>
          <w:color w:val="000000"/>
          <w:sz w:val="28"/>
        </w:rPr>
        <w:t xml:space="preserve"> Закона "Об образовании". </w:t>
      </w:r>
    </w:p>
    <w:bookmarkEnd w:id="795"/>
    <w:bookmarkStart w:name="z840" w:id="796"/>
    <w:p>
      <w:pPr>
        <w:spacing w:after="0"/>
        <w:ind w:left="0"/>
        <w:jc w:val="left"/>
      </w:pPr>
      <w:r>
        <w:rPr>
          <w:rFonts w:ascii="Times New Roman"/>
          <w:b/>
          <w:i w:val="false"/>
          <w:color w:val="000000"/>
        </w:rPr>
        <w:t xml:space="preserve"> Глава 7. Типовые правила деятельности комбинированных организаций образования</w:t>
      </w:r>
    </w:p>
    <w:bookmarkEnd w:id="796"/>
    <w:bookmarkStart w:name="z841" w:id="797"/>
    <w:p>
      <w:pPr>
        <w:spacing w:after="0"/>
        <w:ind w:left="0"/>
        <w:jc w:val="both"/>
      </w:pPr>
      <w:r>
        <w:rPr>
          <w:rFonts w:ascii="Times New Roman"/>
          <w:b w:val="false"/>
          <w:i w:val="false"/>
          <w:color w:val="000000"/>
          <w:sz w:val="28"/>
        </w:rPr>
        <w:t>
      295. Основными видами комбинированных организаций образования являются:</w:t>
      </w:r>
    </w:p>
    <w:bookmarkEnd w:id="797"/>
    <w:bookmarkStart w:name="z842" w:id="798"/>
    <w:p>
      <w:pPr>
        <w:spacing w:after="0"/>
        <w:ind w:left="0"/>
        <w:jc w:val="both"/>
      </w:pPr>
      <w:r>
        <w:rPr>
          <w:rFonts w:ascii="Times New Roman"/>
          <w:b w:val="false"/>
          <w:i w:val="false"/>
          <w:color w:val="000000"/>
          <w:sz w:val="28"/>
        </w:rPr>
        <w:t>
      1) школа-гимназия;</w:t>
      </w:r>
    </w:p>
    <w:bookmarkEnd w:id="798"/>
    <w:bookmarkStart w:name="z843" w:id="799"/>
    <w:p>
      <w:pPr>
        <w:spacing w:after="0"/>
        <w:ind w:left="0"/>
        <w:jc w:val="both"/>
      </w:pPr>
      <w:r>
        <w:rPr>
          <w:rFonts w:ascii="Times New Roman"/>
          <w:b w:val="false"/>
          <w:i w:val="false"/>
          <w:color w:val="000000"/>
          <w:sz w:val="28"/>
        </w:rPr>
        <w:t>
      2) школа-лицей;</w:t>
      </w:r>
    </w:p>
    <w:bookmarkEnd w:id="799"/>
    <w:bookmarkStart w:name="z844" w:id="800"/>
    <w:p>
      <w:pPr>
        <w:spacing w:after="0"/>
        <w:ind w:left="0"/>
        <w:jc w:val="both"/>
      </w:pPr>
      <w:r>
        <w:rPr>
          <w:rFonts w:ascii="Times New Roman"/>
          <w:b w:val="false"/>
          <w:i w:val="false"/>
          <w:color w:val="000000"/>
          <w:sz w:val="28"/>
        </w:rPr>
        <w:t>
      3) школа-центр дополнительного образования;</w:t>
      </w:r>
    </w:p>
    <w:bookmarkEnd w:id="800"/>
    <w:bookmarkStart w:name="z845" w:id="801"/>
    <w:p>
      <w:pPr>
        <w:spacing w:after="0"/>
        <w:ind w:left="0"/>
        <w:jc w:val="both"/>
      </w:pPr>
      <w:r>
        <w:rPr>
          <w:rFonts w:ascii="Times New Roman"/>
          <w:b w:val="false"/>
          <w:i w:val="false"/>
          <w:color w:val="000000"/>
          <w:sz w:val="28"/>
        </w:rPr>
        <w:t>
      4) школа-интернат-колледж;</w:t>
      </w:r>
    </w:p>
    <w:bookmarkEnd w:id="801"/>
    <w:bookmarkStart w:name="z846" w:id="802"/>
    <w:p>
      <w:pPr>
        <w:spacing w:after="0"/>
        <w:ind w:left="0"/>
        <w:jc w:val="both"/>
      </w:pPr>
      <w:r>
        <w:rPr>
          <w:rFonts w:ascii="Times New Roman"/>
          <w:b w:val="false"/>
          <w:i w:val="false"/>
          <w:color w:val="000000"/>
          <w:sz w:val="28"/>
        </w:rPr>
        <w:t>
      5) учебно-оздоровительный центр (комплекс);</w:t>
      </w:r>
    </w:p>
    <w:bookmarkEnd w:id="802"/>
    <w:bookmarkStart w:name="z847" w:id="803"/>
    <w:p>
      <w:pPr>
        <w:spacing w:after="0"/>
        <w:ind w:left="0"/>
        <w:jc w:val="both"/>
      </w:pPr>
      <w:r>
        <w:rPr>
          <w:rFonts w:ascii="Times New Roman"/>
          <w:b w:val="false"/>
          <w:i w:val="false"/>
          <w:color w:val="000000"/>
          <w:sz w:val="28"/>
        </w:rPr>
        <w:t>
      6) учебно-производственный комбинат (межшкольный, курсовой);</w:t>
      </w:r>
    </w:p>
    <w:bookmarkEnd w:id="803"/>
    <w:bookmarkStart w:name="z848" w:id="804"/>
    <w:p>
      <w:pPr>
        <w:spacing w:after="0"/>
        <w:ind w:left="0"/>
        <w:jc w:val="both"/>
      </w:pPr>
      <w:r>
        <w:rPr>
          <w:rFonts w:ascii="Times New Roman"/>
          <w:b w:val="false"/>
          <w:i w:val="false"/>
          <w:color w:val="000000"/>
          <w:sz w:val="28"/>
        </w:rPr>
        <w:t>
      7) учебно-воспитательный центр(комплекс);</w:t>
      </w:r>
    </w:p>
    <w:bookmarkEnd w:id="804"/>
    <w:bookmarkStart w:name="z849" w:id="805"/>
    <w:p>
      <w:pPr>
        <w:spacing w:after="0"/>
        <w:ind w:left="0"/>
        <w:jc w:val="both"/>
      </w:pPr>
      <w:r>
        <w:rPr>
          <w:rFonts w:ascii="Times New Roman"/>
          <w:b w:val="false"/>
          <w:i w:val="false"/>
          <w:color w:val="000000"/>
          <w:sz w:val="28"/>
        </w:rPr>
        <w:t>
      8) учебный центр.</w:t>
      </w:r>
    </w:p>
    <w:bookmarkEnd w:id="805"/>
    <w:bookmarkStart w:name="z850" w:id="806"/>
    <w:p>
      <w:pPr>
        <w:spacing w:after="0"/>
        <w:ind w:left="0"/>
        <w:jc w:val="both"/>
      </w:pPr>
      <w:r>
        <w:rPr>
          <w:rFonts w:ascii="Times New Roman"/>
          <w:b w:val="false"/>
          <w:i w:val="false"/>
          <w:color w:val="000000"/>
          <w:sz w:val="28"/>
        </w:rPr>
        <w:t xml:space="preserve">
      9) центр по выявлению и поддержке одаренных детей и талантливой молодежи. </w:t>
      </w:r>
    </w:p>
    <w:bookmarkEnd w:id="806"/>
    <w:bookmarkStart w:name="z851" w:id="807"/>
    <w:p>
      <w:pPr>
        <w:spacing w:after="0"/>
        <w:ind w:left="0"/>
        <w:jc w:val="left"/>
      </w:pPr>
      <w:r>
        <w:rPr>
          <w:rFonts w:ascii="Times New Roman"/>
          <w:b/>
          <w:i w:val="false"/>
          <w:color w:val="000000"/>
        </w:rPr>
        <w:t xml:space="preserve"> Параграф 1. Типовые правила деятельности школ-гимназий, школ-лицеев</w:t>
      </w:r>
    </w:p>
    <w:bookmarkEnd w:id="807"/>
    <w:bookmarkStart w:name="z852" w:id="808"/>
    <w:p>
      <w:pPr>
        <w:spacing w:after="0"/>
        <w:ind w:left="0"/>
        <w:jc w:val="both"/>
      </w:pPr>
      <w:r>
        <w:rPr>
          <w:rFonts w:ascii="Times New Roman"/>
          <w:b w:val="false"/>
          <w:i w:val="false"/>
          <w:color w:val="000000"/>
          <w:sz w:val="28"/>
        </w:rPr>
        <w:t xml:space="preserve">
      296. Целью деятельности школ-гимназий, школ-лицеев является создание оптимальных условий для качественного усвоения общеобразовательных программ начального, основного среднего, общего среднего образования, а также дополнительных общеобразовательных программ, предусматривающих углубленное, профильное, дифференцированное обучение учащихся. </w:t>
      </w:r>
    </w:p>
    <w:bookmarkEnd w:id="808"/>
    <w:bookmarkStart w:name="z853" w:id="809"/>
    <w:p>
      <w:pPr>
        <w:spacing w:after="0"/>
        <w:ind w:left="0"/>
        <w:jc w:val="both"/>
      </w:pPr>
      <w:r>
        <w:rPr>
          <w:rFonts w:ascii="Times New Roman"/>
          <w:b w:val="false"/>
          <w:i w:val="false"/>
          <w:color w:val="000000"/>
          <w:sz w:val="28"/>
        </w:rPr>
        <w:t>
      297. Для осуществления указанных целей школы-гимназии, школы-лицеи реализуют следующие задачи:</w:t>
      </w:r>
    </w:p>
    <w:bookmarkEnd w:id="809"/>
    <w:bookmarkStart w:name="z854" w:id="810"/>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810"/>
    <w:bookmarkStart w:name="z855" w:id="811"/>
    <w:p>
      <w:pPr>
        <w:spacing w:after="0"/>
        <w:ind w:left="0"/>
        <w:jc w:val="both"/>
      </w:pPr>
      <w:r>
        <w:rPr>
          <w:rFonts w:ascii="Times New Roman"/>
          <w:b w:val="false"/>
          <w:i w:val="false"/>
          <w:color w:val="000000"/>
          <w:sz w:val="28"/>
        </w:rPr>
        <w:t>
      2) выявление одаренных, способных к учебной деятельности учащихся;</w:t>
      </w:r>
    </w:p>
    <w:bookmarkEnd w:id="811"/>
    <w:bookmarkStart w:name="z856" w:id="812"/>
    <w:p>
      <w:pPr>
        <w:spacing w:after="0"/>
        <w:ind w:left="0"/>
        <w:jc w:val="both"/>
      </w:pPr>
      <w:r>
        <w:rPr>
          <w:rFonts w:ascii="Times New Roman"/>
          <w:b w:val="false"/>
          <w:i w:val="false"/>
          <w:color w:val="000000"/>
          <w:sz w:val="28"/>
        </w:rPr>
        <w:t>
      3) обучение учащихся в гимназических и лицейских классах дисциплинам с превышением уровня государственного общеобязательного стандарта образования;</w:t>
      </w:r>
    </w:p>
    <w:bookmarkEnd w:id="812"/>
    <w:bookmarkStart w:name="z857" w:id="813"/>
    <w:p>
      <w:pPr>
        <w:spacing w:after="0"/>
        <w:ind w:left="0"/>
        <w:jc w:val="both"/>
      </w:pPr>
      <w:r>
        <w:rPr>
          <w:rFonts w:ascii="Times New Roman"/>
          <w:b w:val="false"/>
          <w:i w:val="false"/>
          <w:color w:val="000000"/>
          <w:sz w:val="28"/>
        </w:rPr>
        <w:t>
      4)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w:t>
      </w:r>
    </w:p>
    <w:bookmarkEnd w:id="813"/>
    <w:bookmarkStart w:name="z858" w:id="814"/>
    <w:p>
      <w:pPr>
        <w:spacing w:after="0"/>
        <w:ind w:left="0"/>
        <w:jc w:val="both"/>
      </w:pPr>
      <w:r>
        <w:rPr>
          <w:rFonts w:ascii="Times New Roman"/>
          <w:b w:val="false"/>
          <w:i w:val="false"/>
          <w:color w:val="000000"/>
          <w:sz w:val="28"/>
        </w:rPr>
        <w:t>
      5) создание благоприятных условий для развития творческого потенциала;</w:t>
      </w:r>
    </w:p>
    <w:bookmarkEnd w:id="814"/>
    <w:bookmarkStart w:name="z859" w:id="815"/>
    <w:p>
      <w:pPr>
        <w:spacing w:after="0"/>
        <w:ind w:left="0"/>
        <w:jc w:val="both"/>
      </w:pPr>
      <w:r>
        <w:rPr>
          <w:rFonts w:ascii="Times New Roman"/>
          <w:b w:val="false"/>
          <w:i w:val="false"/>
          <w:color w:val="000000"/>
          <w:sz w:val="28"/>
        </w:rPr>
        <w:t xml:space="preserve">
      6) использование отечественного и зарубежного передового педагогического опыта в общеобразовательном процессе, повышение профессиональной компетентности и творческой деятельности педагогов. </w:t>
      </w:r>
    </w:p>
    <w:bookmarkEnd w:id="815"/>
    <w:bookmarkStart w:name="z860" w:id="816"/>
    <w:p>
      <w:pPr>
        <w:spacing w:after="0"/>
        <w:ind w:left="0"/>
        <w:jc w:val="both"/>
      </w:pPr>
      <w:r>
        <w:rPr>
          <w:rFonts w:ascii="Times New Roman"/>
          <w:b w:val="false"/>
          <w:i w:val="false"/>
          <w:color w:val="000000"/>
          <w:sz w:val="28"/>
        </w:rPr>
        <w:t xml:space="preserve">
      298. Школа-гимназия имеет направления: гуманитарное, лингвистическое, эстетическое, а также многопрофильное. </w:t>
      </w:r>
    </w:p>
    <w:bookmarkEnd w:id="816"/>
    <w:bookmarkStart w:name="z861" w:id="817"/>
    <w:p>
      <w:pPr>
        <w:spacing w:after="0"/>
        <w:ind w:left="0"/>
        <w:jc w:val="both"/>
      </w:pPr>
      <w:r>
        <w:rPr>
          <w:rFonts w:ascii="Times New Roman"/>
          <w:b w:val="false"/>
          <w:i w:val="false"/>
          <w:color w:val="000000"/>
          <w:sz w:val="28"/>
        </w:rPr>
        <w:t>
      299. Школа-лицей имеет направления: естественно-математическое, экономическое, а также многопрофильное.</w:t>
      </w:r>
    </w:p>
    <w:bookmarkEnd w:id="817"/>
    <w:bookmarkStart w:name="z862" w:id="818"/>
    <w:p>
      <w:pPr>
        <w:spacing w:after="0"/>
        <w:ind w:left="0"/>
        <w:jc w:val="left"/>
      </w:pPr>
      <w:r>
        <w:rPr>
          <w:rFonts w:ascii="Times New Roman"/>
          <w:b/>
          <w:i w:val="false"/>
          <w:color w:val="000000"/>
        </w:rPr>
        <w:t xml:space="preserve"> Параграф 2. Типовые правила деятельности школ-центров дополнительного образования</w:t>
      </w:r>
    </w:p>
    <w:bookmarkEnd w:id="818"/>
    <w:bookmarkStart w:name="z863" w:id="819"/>
    <w:p>
      <w:pPr>
        <w:spacing w:after="0"/>
        <w:ind w:left="0"/>
        <w:jc w:val="both"/>
      </w:pPr>
      <w:r>
        <w:rPr>
          <w:rFonts w:ascii="Times New Roman"/>
          <w:b w:val="false"/>
          <w:i w:val="false"/>
          <w:color w:val="000000"/>
          <w:sz w:val="28"/>
        </w:rPr>
        <w:t xml:space="preserve">
      300. Целью деятельности Школы-центра дополнительного образования (далее – Центр) является реализация общеобразовательных учебных программ начального, основного среднего, общего среднего, дополнительного образования. </w:t>
      </w:r>
    </w:p>
    <w:bookmarkEnd w:id="819"/>
    <w:bookmarkStart w:name="z864" w:id="820"/>
    <w:p>
      <w:pPr>
        <w:spacing w:after="0"/>
        <w:ind w:left="0"/>
        <w:jc w:val="both"/>
      </w:pPr>
      <w:r>
        <w:rPr>
          <w:rFonts w:ascii="Times New Roman"/>
          <w:b w:val="false"/>
          <w:i w:val="false"/>
          <w:color w:val="000000"/>
          <w:sz w:val="28"/>
        </w:rPr>
        <w:t>
      301. Для осуществления указанной цели Центр реализует следующие задачи:</w:t>
      </w:r>
    </w:p>
    <w:bookmarkEnd w:id="820"/>
    <w:bookmarkStart w:name="z865" w:id="821"/>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821"/>
    <w:bookmarkStart w:name="z866" w:id="822"/>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822"/>
    <w:bookmarkStart w:name="z867" w:id="823"/>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823"/>
    <w:bookmarkStart w:name="z868" w:id="824"/>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824"/>
    <w:bookmarkStart w:name="z869" w:id="825"/>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825"/>
    <w:bookmarkStart w:name="z870" w:id="826"/>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826"/>
    <w:bookmarkStart w:name="z871" w:id="827"/>
    <w:p>
      <w:pPr>
        <w:spacing w:after="0"/>
        <w:ind w:left="0"/>
        <w:jc w:val="both"/>
      </w:pPr>
      <w:r>
        <w:rPr>
          <w:rFonts w:ascii="Times New Roman"/>
          <w:b w:val="false"/>
          <w:i w:val="false"/>
          <w:color w:val="000000"/>
          <w:sz w:val="28"/>
        </w:rPr>
        <w:t>
      7) воспитание у детей экологической культуры, вовлечение их в природоохранную деятельность;</w:t>
      </w:r>
    </w:p>
    <w:bookmarkEnd w:id="827"/>
    <w:bookmarkStart w:name="z872" w:id="828"/>
    <w:p>
      <w:pPr>
        <w:spacing w:after="0"/>
        <w:ind w:left="0"/>
        <w:jc w:val="both"/>
      </w:pPr>
      <w:r>
        <w:rPr>
          <w:rFonts w:ascii="Times New Roman"/>
          <w:b w:val="false"/>
          <w:i w:val="false"/>
          <w:color w:val="000000"/>
          <w:sz w:val="28"/>
        </w:rPr>
        <w:t>
      8) адаптация к жизни в обществе;</w:t>
      </w:r>
    </w:p>
    <w:bookmarkEnd w:id="828"/>
    <w:bookmarkStart w:name="z873" w:id="829"/>
    <w:p>
      <w:pPr>
        <w:spacing w:after="0"/>
        <w:ind w:left="0"/>
        <w:jc w:val="both"/>
      </w:pPr>
      <w:r>
        <w:rPr>
          <w:rFonts w:ascii="Times New Roman"/>
          <w:b w:val="false"/>
          <w:i w:val="false"/>
          <w:color w:val="000000"/>
          <w:sz w:val="28"/>
        </w:rPr>
        <w:t>
      9) организация содержательного досуга;</w:t>
      </w:r>
    </w:p>
    <w:bookmarkEnd w:id="829"/>
    <w:bookmarkStart w:name="z874" w:id="830"/>
    <w:p>
      <w:pPr>
        <w:spacing w:after="0"/>
        <w:ind w:left="0"/>
        <w:jc w:val="both"/>
      </w:pPr>
      <w:r>
        <w:rPr>
          <w:rFonts w:ascii="Times New Roman"/>
          <w:b w:val="false"/>
          <w:i w:val="false"/>
          <w:color w:val="000000"/>
          <w:sz w:val="28"/>
        </w:rPr>
        <w:t xml:space="preserve">
      10) обеспечение комфортных и безопасных условий для занятий обучающихся. </w:t>
      </w:r>
    </w:p>
    <w:bookmarkEnd w:id="830"/>
    <w:bookmarkStart w:name="z875" w:id="831"/>
    <w:p>
      <w:pPr>
        <w:spacing w:after="0"/>
        <w:ind w:left="0"/>
        <w:jc w:val="both"/>
      </w:pPr>
      <w:r>
        <w:rPr>
          <w:rFonts w:ascii="Times New Roman"/>
          <w:b w:val="false"/>
          <w:i w:val="false"/>
          <w:color w:val="000000"/>
          <w:sz w:val="28"/>
        </w:rPr>
        <w:t xml:space="preserve">
      302. Центр объединяет классных руководителей 1-11 классов, педагогов-организаторов, социального педагога, педагогов дополнительного образования и учащихся. Руководство Центром осуществляет заместитель директора по воспитательной работе. </w:t>
      </w:r>
    </w:p>
    <w:bookmarkEnd w:id="831"/>
    <w:bookmarkStart w:name="z876" w:id="832"/>
    <w:p>
      <w:pPr>
        <w:spacing w:after="0"/>
        <w:ind w:left="0"/>
        <w:jc w:val="both"/>
      </w:pPr>
      <w:r>
        <w:rPr>
          <w:rFonts w:ascii="Times New Roman"/>
          <w:b w:val="false"/>
          <w:i w:val="false"/>
          <w:color w:val="000000"/>
          <w:sz w:val="28"/>
        </w:rPr>
        <w:t xml:space="preserve">
      303. Работа Центра проходит согласно плану учебно-воспитательной работы школы, который составляется на учебный год заместителем директора по воспитательной работе и утверждается приказом директора школы. </w:t>
      </w:r>
    </w:p>
    <w:bookmarkEnd w:id="832"/>
    <w:bookmarkStart w:name="z877" w:id="833"/>
    <w:p>
      <w:pPr>
        <w:spacing w:after="0"/>
        <w:ind w:left="0"/>
        <w:jc w:val="both"/>
      </w:pPr>
      <w:r>
        <w:rPr>
          <w:rFonts w:ascii="Times New Roman"/>
          <w:b w:val="false"/>
          <w:i w:val="false"/>
          <w:color w:val="000000"/>
          <w:sz w:val="28"/>
        </w:rPr>
        <w:t xml:space="preserve">
      304. Центр организует во внеурочное время работу клубов, студий, кружков, секций. </w:t>
      </w:r>
    </w:p>
    <w:bookmarkEnd w:id="833"/>
    <w:bookmarkStart w:name="z878" w:id="834"/>
    <w:p>
      <w:pPr>
        <w:spacing w:after="0"/>
        <w:ind w:left="0"/>
        <w:jc w:val="both"/>
      </w:pPr>
      <w:r>
        <w:rPr>
          <w:rFonts w:ascii="Times New Roman"/>
          <w:b w:val="false"/>
          <w:i w:val="false"/>
          <w:color w:val="000000"/>
          <w:sz w:val="28"/>
        </w:rPr>
        <w:t>
      305. Планирование работы Центра осуществляется:</w:t>
      </w:r>
    </w:p>
    <w:bookmarkEnd w:id="834"/>
    <w:bookmarkStart w:name="z879" w:id="835"/>
    <w:p>
      <w:pPr>
        <w:spacing w:after="0"/>
        <w:ind w:left="0"/>
        <w:jc w:val="both"/>
      </w:pPr>
      <w:r>
        <w:rPr>
          <w:rFonts w:ascii="Times New Roman"/>
          <w:b w:val="false"/>
          <w:i w:val="false"/>
          <w:color w:val="000000"/>
          <w:sz w:val="28"/>
        </w:rPr>
        <w:t>
      1) по воспитательным направлениям: физкультурно-спортивное, туристско-краеведческое, художественно-эстетическое, естественно-научное, эколого-биологическое, военно-патриотическое;</w:t>
      </w:r>
    </w:p>
    <w:bookmarkEnd w:id="835"/>
    <w:bookmarkStart w:name="z880" w:id="836"/>
    <w:p>
      <w:pPr>
        <w:spacing w:after="0"/>
        <w:ind w:left="0"/>
        <w:jc w:val="both"/>
      </w:pPr>
      <w:r>
        <w:rPr>
          <w:rFonts w:ascii="Times New Roman"/>
          <w:b w:val="false"/>
          <w:i w:val="false"/>
          <w:color w:val="000000"/>
          <w:sz w:val="28"/>
        </w:rPr>
        <w:t xml:space="preserve">
      2) по профильным направлениям: естественно-математическое, общественно-гуманитарное. </w:t>
      </w:r>
    </w:p>
    <w:bookmarkEnd w:id="836"/>
    <w:bookmarkStart w:name="z881" w:id="837"/>
    <w:p>
      <w:pPr>
        <w:spacing w:after="0"/>
        <w:ind w:left="0"/>
        <w:jc w:val="both"/>
      </w:pPr>
      <w:r>
        <w:rPr>
          <w:rFonts w:ascii="Times New Roman"/>
          <w:b w:val="false"/>
          <w:i w:val="false"/>
          <w:color w:val="000000"/>
          <w:sz w:val="28"/>
        </w:rPr>
        <w:t xml:space="preserve">
      306. Центр работает для всей школы и открыт для всех желающих, в том числе для учеников других школ. </w:t>
      </w:r>
    </w:p>
    <w:bookmarkEnd w:id="837"/>
    <w:bookmarkStart w:name="z882" w:id="838"/>
    <w:p>
      <w:pPr>
        <w:spacing w:after="0"/>
        <w:ind w:left="0"/>
        <w:jc w:val="left"/>
      </w:pPr>
      <w:r>
        <w:rPr>
          <w:rFonts w:ascii="Times New Roman"/>
          <w:b/>
          <w:i w:val="false"/>
          <w:color w:val="000000"/>
        </w:rPr>
        <w:t xml:space="preserve"> Параграф 3. Типовые правила деятельности школ-интернатов-колледжей</w:t>
      </w:r>
    </w:p>
    <w:bookmarkEnd w:id="838"/>
    <w:bookmarkStart w:name="z883" w:id="839"/>
    <w:p>
      <w:pPr>
        <w:spacing w:after="0"/>
        <w:ind w:left="0"/>
        <w:jc w:val="both"/>
      </w:pPr>
      <w:r>
        <w:rPr>
          <w:rFonts w:ascii="Times New Roman"/>
          <w:b w:val="false"/>
          <w:i w:val="false"/>
          <w:color w:val="000000"/>
          <w:sz w:val="28"/>
        </w:rPr>
        <w:t xml:space="preserve">
      307. Целью деятельности школ-интернатов-колледжей является реализация общеобразовательных учебных программ начального, основного среднего, общего среднего, профессионального и технического образования. </w:t>
      </w:r>
    </w:p>
    <w:bookmarkEnd w:id="839"/>
    <w:bookmarkStart w:name="z884" w:id="840"/>
    <w:p>
      <w:pPr>
        <w:spacing w:after="0"/>
        <w:ind w:left="0"/>
        <w:jc w:val="both"/>
      </w:pPr>
      <w:r>
        <w:rPr>
          <w:rFonts w:ascii="Times New Roman"/>
          <w:b w:val="false"/>
          <w:i w:val="false"/>
          <w:color w:val="000000"/>
          <w:sz w:val="28"/>
        </w:rPr>
        <w:t>
      308. Для осуществления указанной цели школа-интернат-колледж реализует следующие задачи:</w:t>
      </w:r>
    </w:p>
    <w:bookmarkEnd w:id="840"/>
    <w:bookmarkStart w:name="z885" w:id="841"/>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841"/>
    <w:bookmarkStart w:name="z886" w:id="842"/>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842"/>
    <w:bookmarkStart w:name="z887" w:id="843"/>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с потребностями рынка труда;</w:t>
      </w:r>
    </w:p>
    <w:bookmarkEnd w:id="843"/>
    <w:bookmarkStart w:name="z888" w:id="844"/>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844"/>
    <w:bookmarkStart w:name="z889" w:id="845"/>
    <w:p>
      <w:pPr>
        <w:spacing w:after="0"/>
        <w:ind w:left="0"/>
        <w:jc w:val="both"/>
      </w:pPr>
      <w:r>
        <w:rPr>
          <w:rFonts w:ascii="Times New Roman"/>
          <w:b w:val="false"/>
          <w:i w:val="false"/>
          <w:color w:val="000000"/>
          <w:sz w:val="28"/>
        </w:rPr>
        <w:t xml:space="preserve">
      5) обеспечение комфортных и безопасных условий для проживания обучающихся. </w:t>
      </w:r>
    </w:p>
    <w:bookmarkEnd w:id="845"/>
    <w:bookmarkStart w:name="z890" w:id="846"/>
    <w:p>
      <w:pPr>
        <w:spacing w:after="0"/>
        <w:ind w:left="0"/>
        <w:jc w:val="both"/>
      </w:pPr>
      <w:r>
        <w:rPr>
          <w:rFonts w:ascii="Times New Roman"/>
          <w:b w:val="false"/>
          <w:i w:val="false"/>
          <w:color w:val="000000"/>
          <w:sz w:val="28"/>
        </w:rPr>
        <w:t xml:space="preserve">
      309. Школа-интернат-колледж осуществляет прием детей, проживающих в населенных пунктах, не имеющих организации среднего образования. </w:t>
      </w:r>
    </w:p>
    <w:bookmarkEnd w:id="846"/>
    <w:bookmarkStart w:name="z891" w:id="847"/>
    <w:p>
      <w:pPr>
        <w:spacing w:after="0"/>
        <w:ind w:left="0"/>
        <w:jc w:val="both"/>
      </w:pPr>
      <w:r>
        <w:rPr>
          <w:rFonts w:ascii="Times New Roman"/>
          <w:b w:val="false"/>
          <w:i w:val="false"/>
          <w:color w:val="000000"/>
          <w:sz w:val="28"/>
        </w:rPr>
        <w:t xml:space="preserve">
      310. Предоставление академических отпусков обучающимся в школах–интернатах–колледжах осуществляется в соответствии законодательству Республики Казахстан в области образования. </w:t>
      </w:r>
    </w:p>
    <w:bookmarkEnd w:id="847"/>
    <w:bookmarkStart w:name="z892" w:id="848"/>
    <w:p>
      <w:pPr>
        <w:spacing w:after="0"/>
        <w:ind w:left="0"/>
        <w:jc w:val="both"/>
      </w:pPr>
      <w:r>
        <w:rPr>
          <w:rFonts w:ascii="Times New Roman"/>
          <w:b w:val="false"/>
          <w:i w:val="false"/>
          <w:color w:val="000000"/>
          <w:sz w:val="28"/>
        </w:rPr>
        <w:t xml:space="preserve">
      311. Школы-интернаты-колледжи,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самостоятельны в организации учебно-воспитательного процесса, подборе и расстановке кадров, научной, финансово-хозяйственной деятельности. </w:t>
      </w:r>
    </w:p>
    <w:bookmarkEnd w:id="848"/>
    <w:bookmarkStart w:name="z893" w:id="849"/>
    <w:p>
      <w:pPr>
        <w:spacing w:after="0"/>
        <w:ind w:left="0"/>
        <w:jc w:val="both"/>
      </w:pPr>
      <w:r>
        <w:rPr>
          <w:rFonts w:ascii="Times New Roman"/>
          <w:b w:val="false"/>
          <w:i w:val="false"/>
          <w:color w:val="000000"/>
          <w:sz w:val="28"/>
        </w:rPr>
        <w:t xml:space="preserve">
      312. Медицинским персоналом обеспечивается охрана и укрепление здоровья учащихся, проведение профилактических мероприятий, контроль за санитарно-гигиеническим состоянием школы-интерната-колледжа, питанием учащихся, организуется гигиенически обоснованный режим работы с учетом круглосуточного пребывания детей. </w:t>
      </w:r>
    </w:p>
    <w:bookmarkEnd w:id="849"/>
    <w:bookmarkStart w:name="z894" w:id="850"/>
    <w:p>
      <w:pPr>
        <w:spacing w:after="0"/>
        <w:ind w:left="0"/>
        <w:jc w:val="both"/>
      </w:pPr>
      <w:r>
        <w:rPr>
          <w:rFonts w:ascii="Times New Roman"/>
          <w:b w:val="false"/>
          <w:i w:val="false"/>
          <w:color w:val="000000"/>
          <w:sz w:val="28"/>
        </w:rPr>
        <w:t>
      313. Материально-техническое обеспечение, оснащение и оборудование школы-интерната-колледжа осуществляется в соответствии с законодательством Республики Казахстан в области образования.</w:t>
      </w:r>
    </w:p>
    <w:bookmarkEnd w:id="850"/>
    <w:bookmarkStart w:name="z895" w:id="851"/>
    <w:p>
      <w:pPr>
        <w:spacing w:after="0"/>
        <w:ind w:left="0"/>
        <w:jc w:val="left"/>
      </w:pPr>
      <w:r>
        <w:rPr>
          <w:rFonts w:ascii="Times New Roman"/>
          <w:b/>
          <w:i w:val="false"/>
          <w:color w:val="000000"/>
        </w:rPr>
        <w:t xml:space="preserve"> Параграф 4. Типовые правила деятельности учебно-оздоровительных центров</w:t>
      </w:r>
    </w:p>
    <w:bookmarkEnd w:id="851"/>
    <w:bookmarkStart w:name="z896" w:id="852"/>
    <w:p>
      <w:pPr>
        <w:spacing w:after="0"/>
        <w:ind w:left="0"/>
        <w:jc w:val="both"/>
      </w:pPr>
      <w:r>
        <w:rPr>
          <w:rFonts w:ascii="Times New Roman"/>
          <w:b w:val="false"/>
          <w:i w:val="false"/>
          <w:color w:val="000000"/>
          <w:sz w:val="28"/>
        </w:rPr>
        <w:t xml:space="preserve">
      314. Деятельность учебно-оздоровительных центров (далее - УОЦ) направлена на создание условий для полноценного физического, психологического и морально-нравственного развития личности ребенка. </w:t>
      </w:r>
    </w:p>
    <w:bookmarkEnd w:id="852"/>
    <w:bookmarkStart w:name="z897" w:id="853"/>
    <w:p>
      <w:pPr>
        <w:spacing w:after="0"/>
        <w:ind w:left="0"/>
        <w:jc w:val="both"/>
      </w:pPr>
      <w:r>
        <w:rPr>
          <w:rFonts w:ascii="Times New Roman"/>
          <w:b w:val="false"/>
          <w:i w:val="false"/>
          <w:color w:val="000000"/>
          <w:sz w:val="28"/>
        </w:rPr>
        <w:t xml:space="preserve">
      315. Продолжительность смен составляет 15 дней и 20 дней. </w:t>
      </w:r>
    </w:p>
    <w:bookmarkEnd w:id="853"/>
    <w:bookmarkStart w:name="z898" w:id="854"/>
    <w:p>
      <w:pPr>
        <w:spacing w:after="0"/>
        <w:ind w:left="0"/>
        <w:jc w:val="both"/>
      </w:pPr>
      <w:r>
        <w:rPr>
          <w:rFonts w:ascii="Times New Roman"/>
          <w:b w:val="false"/>
          <w:i w:val="false"/>
          <w:color w:val="000000"/>
          <w:sz w:val="28"/>
        </w:rPr>
        <w:t xml:space="preserve">
      316. Воспитанниками УОЦ являются творческие дети, победители международных, республиканских, межрегиональных, городских, школьных олимпиад, творческих конкурсов учащихся. </w:t>
      </w:r>
    </w:p>
    <w:bookmarkEnd w:id="854"/>
    <w:bookmarkStart w:name="z899" w:id="855"/>
    <w:p>
      <w:pPr>
        <w:spacing w:after="0"/>
        <w:ind w:left="0"/>
        <w:jc w:val="both"/>
      </w:pPr>
      <w:r>
        <w:rPr>
          <w:rFonts w:ascii="Times New Roman"/>
          <w:b w:val="false"/>
          <w:i w:val="false"/>
          <w:color w:val="000000"/>
          <w:sz w:val="28"/>
        </w:rPr>
        <w:t xml:space="preserve">
      317. Целью деятельности УОЦ является обеспечение прав ребенка в области охраны здоровья, образования, воспитания, личностного развития и профессионального самоопределения. </w:t>
      </w:r>
    </w:p>
    <w:bookmarkEnd w:id="855"/>
    <w:bookmarkStart w:name="z900" w:id="856"/>
    <w:p>
      <w:pPr>
        <w:spacing w:after="0"/>
        <w:ind w:left="0"/>
        <w:jc w:val="both"/>
      </w:pPr>
      <w:r>
        <w:rPr>
          <w:rFonts w:ascii="Times New Roman"/>
          <w:b w:val="false"/>
          <w:i w:val="false"/>
          <w:color w:val="000000"/>
          <w:sz w:val="28"/>
        </w:rPr>
        <w:t>
      318. Для осуществления указанной цели УОЦ реализует следующие задачи:</w:t>
      </w:r>
    </w:p>
    <w:bookmarkEnd w:id="856"/>
    <w:bookmarkStart w:name="z901" w:id="857"/>
    <w:p>
      <w:pPr>
        <w:spacing w:after="0"/>
        <w:ind w:left="0"/>
        <w:jc w:val="both"/>
      </w:pPr>
      <w:r>
        <w:rPr>
          <w:rFonts w:ascii="Times New Roman"/>
          <w:b w:val="false"/>
          <w:i w:val="false"/>
          <w:color w:val="000000"/>
          <w:sz w:val="28"/>
        </w:rPr>
        <w:t>
      1) социальная адаптация детей к жизни в обществе, формирование трудовых и других жизненных навыков;</w:t>
      </w:r>
    </w:p>
    <w:bookmarkEnd w:id="857"/>
    <w:bookmarkStart w:name="z902" w:id="858"/>
    <w:p>
      <w:pPr>
        <w:spacing w:after="0"/>
        <w:ind w:left="0"/>
        <w:jc w:val="both"/>
      </w:pPr>
      <w:r>
        <w:rPr>
          <w:rFonts w:ascii="Times New Roman"/>
          <w:b w:val="false"/>
          <w:i w:val="false"/>
          <w:color w:val="000000"/>
          <w:sz w:val="28"/>
        </w:rPr>
        <w:t>
      2) профилактическое воспитание детей по предупреждению правонарушений и преступности, вредных привычек, инфекционных и других заболеваний, формирование навыков здорового образа жизни;</w:t>
      </w:r>
    </w:p>
    <w:bookmarkEnd w:id="858"/>
    <w:bookmarkStart w:name="z903" w:id="859"/>
    <w:p>
      <w:pPr>
        <w:spacing w:after="0"/>
        <w:ind w:left="0"/>
        <w:jc w:val="both"/>
      </w:pPr>
      <w:r>
        <w:rPr>
          <w:rFonts w:ascii="Times New Roman"/>
          <w:b w:val="false"/>
          <w:i w:val="false"/>
          <w:color w:val="000000"/>
          <w:sz w:val="28"/>
        </w:rPr>
        <w:t>
      3) формирование активной гражданской позиции, мировоззренческой культуры;</w:t>
      </w:r>
    </w:p>
    <w:bookmarkEnd w:id="859"/>
    <w:bookmarkStart w:name="z904" w:id="860"/>
    <w:p>
      <w:pPr>
        <w:spacing w:after="0"/>
        <w:ind w:left="0"/>
        <w:jc w:val="both"/>
      </w:pPr>
      <w:r>
        <w:rPr>
          <w:rFonts w:ascii="Times New Roman"/>
          <w:b w:val="false"/>
          <w:i w:val="false"/>
          <w:color w:val="000000"/>
          <w:sz w:val="28"/>
        </w:rPr>
        <w:t>
      4) расширение и углубление инженерно-технических компетенций в научно-техническом, художественном творчестве, спорте, туризме, краеведении и других видах познавательной деятельности;</w:t>
      </w:r>
    </w:p>
    <w:bookmarkEnd w:id="860"/>
    <w:bookmarkStart w:name="z905" w:id="861"/>
    <w:p>
      <w:pPr>
        <w:spacing w:after="0"/>
        <w:ind w:left="0"/>
        <w:jc w:val="both"/>
      </w:pPr>
      <w:r>
        <w:rPr>
          <w:rFonts w:ascii="Times New Roman"/>
          <w:b w:val="false"/>
          <w:i w:val="false"/>
          <w:color w:val="000000"/>
          <w:sz w:val="28"/>
        </w:rPr>
        <w:t>
      5) практическое применение жизненных навыков.</w:t>
      </w:r>
    </w:p>
    <w:bookmarkEnd w:id="861"/>
    <w:bookmarkStart w:name="z906" w:id="862"/>
    <w:p>
      <w:pPr>
        <w:spacing w:after="0"/>
        <w:ind w:left="0"/>
        <w:jc w:val="both"/>
      </w:pPr>
      <w:r>
        <w:rPr>
          <w:rFonts w:ascii="Times New Roman"/>
          <w:b w:val="false"/>
          <w:i w:val="false"/>
          <w:color w:val="000000"/>
          <w:sz w:val="28"/>
        </w:rPr>
        <w:t>
      319. Предметом деятельности УОЦ является:</w:t>
      </w:r>
    </w:p>
    <w:bookmarkEnd w:id="862"/>
    <w:bookmarkStart w:name="z907" w:id="863"/>
    <w:p>
      <w:pPr>
        <w:spacing w:after="0"/>
        <w:ind w:left="0"/>
        <w:jc w:val="both"/>
      </w:pPr>
      <w:r>
        <w:rPr>
          <w:rFonts w:ascii="Times New Roman"/>
          <w:b w:val="false"/>
          <w:i w:val="false"/>
          <w:color w:val="000000"/>
          <w:sz w:val="28"/>
        </w:rPr>
        <w:t>
      1) осуществление комплекса мер по обеспечению организации сервисных услуг;</w:t>
      </w:r>
    </w:p>
    <w:bookmarkEnd w:id="863"/>
    <w:bookmarkStart w:name="z908" w:id="864"/>
    <w:p>
      <w:pPr>
        <w:spacing w:after="0"/>
        <w:ind w:left="0"/>
        <w:jc w:val="both"/>
      </w:pPr>
      <w:r>
        <w:rPr>
          <w:rFonts w:ascii="Times New Roman"/>
          <w:b w:val="false"/>
          <w:i w:val="false"/>
          <w:color w:val="000000"/>
          <w:sz w:val="28"/>
        </w:rPr>
        <w:t>
      2) оздоровление, активный отдых детей и подростков;</w:t>
      </w:r>
    </w:p>
    <w:bookmarkEnd w:id="864"/>
    <w:bookmarkStart w:name="z909" w:id="865"/>
    <w:p>
      <w:pPr>
        <w:spacing w:after="0"/>
        <w:ind w:left="0"/>
        <w:jc w:val="both"/>
      </w:pPr>
      <w:r>
        <w:rPr>
          <w:rFonts w:ascii="Times New Roman"/>
          <w:b w:val="false"/>
          <w:i w:val="false"/>
          <w:color w:val="000000"/>
          <w:sz w:val="28"/>
        </w:rPr>
        <w:t>
      3) создание необходимых условий для освоения образовательных программ во время оздоровления, отдыха детей и подростков;</w:t>
      </w:r>
    </w:p>
    <w:bookmarkEnd w:id="865"/>
    <w:bookmarkStart w:name="z910" w:id="866"/>
    <w:p>
      <w:pPr>
        <w:spacing w:after="0"/>
        <w:ind w:left="0"/>
        <w:jc w:val="both"/>
      </w:pPr>
      <w:r>
        <w:rPr>
          <w:rFonts w:ascii="Times New Roman"/>
          <w:b w:val="false"/>
          <w:i w:val="false"/>
          <w:color w:val="000000"/>
          <w:sz w:val="28"/>
        </w:rPr>
        <w:t xml:space="preserve">
      4) проведение детских международных и республиканских культурно–массовых, спортивных, научно-практических мероприятий и других видов деятельности, осуществляемые УОЦ. </w:t>
      </w:r>
    </w:p>
    <w:bookmarkEnd w:id="866"/>
    <w:bookmarkStart w:name="z911" w:id="867"/>
    <w:p>
      <w:pPr>
        <w:spacing w:after="0"/>
        <w:ind w:left="0"/>
        <w:jc w:val="both"/>
      </w:pPr>
      <w:r>
        <w:rPr>
          <w:rFonts w:ascii="Times New Roman"/>
          <w:b w:val="false"/>
          <w:i w:val="false"/>
          <w:color w:val="000000"/>
          <w:sz w:val="28"/>
        </w:rPr>
        <w:t xml:space="preserve">
      320. Режим работы УОЦ устанавливается правилами внутреннего трудового распорядка и не противоречит нормам трудового законодательства Республики Казахстан. </w:t>
      </w:r>
    </w:p>
    <w:bookmarkEnd w:id="867"/>
    <w:bookmarkStart w:name="z912" w:id="868"/>
    <w:p>
      <w:pPr>
        <w:spacing w:after="0"/>
        <w:ind w:left="0"/>
        <w:jc w:val="both"/>
      </w:pPr>
      <w:r>
        <w:rPr>
          <w:rFonts w:ascii="Times New Roman"/>
          <w:b w:val="false"/>
          <w:i w:val="false"/>
          <w:color w:val="000000"/>
          <w:sz w:val="28"/>
        </w:rPr>
        <w:t xml:space="preserve">
      321. Создание и развитие материально-технической базы УОЦ осуществляется за счет средств учредителя, доходов от услуг, оказываемых на платной основе. </w:t>
      </w:r>
    </w:p>
    <w:bookmarkEnd w:id="868"/>
    <w:bookmarkStart w:name="z913" w:id="869"/>
    <w:p>
      <w:pPr>
        <w:spacing w:after="0"/>
        <w:ind w:left="0"/>
        <w:jc w:val="both"/>
      </w:pPr>
      <w:r>
        <w:rPr>
          <w:rFonts w:ascii="Times New Roman"/>
          <w:b w:val="false"/>
          <w:i w:val="false"/>
          <w:color w:val="000000"/>
          <w:sz w:val="28"/>
        </w:rPr>
        <w:t xml:space="preserve">
      322. В целях социальной адаптации обучающихся и оптимизации образовательного процесса в УОЦ создаются социально-педагогическая, психологическая и медицинская службы. </w:t>
      </w:r>
    </w:p>
    <w:bookmarkEnd w:id="869"/>
    <w:bookmarkStart w:name="z914" w:id="870"/>
    <w:p>
      <w:pPr>
        <w:spacing w:after="0"/>
        <w:ind w:left="0"/>
        <w:jc w:val="both"/>
      </w:pPr>
      <w:r>
        <w:rPr>
          <w:rFonts w:ascii="Times New Roman"/>
          <w:b w:val="false"/>
          <w:i w:val="false"/>
          <w:color w:val="000000"/>
          <w:sz w:val="28"/>
        </w:rPr>
        <w:t xml:space="preserve">
      323. Обеспечение медицинской помощи детям возлагается на руководителя УОЦ. Руководителем УОЦ обеспечивается предоставление помещений с соответствующими условиями для работы медицинских работников, а также осуществление контроля их работы в целях охраны и укрепления здоровья детей в УОЦ. </w:t>
      </w:r>
    </w:p>
    <w:bookmarkEnd w:id="870"/>
    <w:bookmarkStart w:name="z915" w:id="871"/>
    <w:p>
      <w:pPr>
        <w:spacing w:after="0"/>
        <w:ind w:left="0"/>
        <w:jc w:val="left"/>
      </w:pPr>
      <w:r>
        <w:rPr>
          <w:rFonts w:ascii="Times New Roman"/>
          <w:b/>
          <w:i w:val="false"/>
          <w:color w:val="000000"/>
        </w:rPr>
        <w:t xml:space="preserve"> Параграф 5. Типовые правила деятельности учебно-производственных комбинатов</w:t>
      </w:r>
    </w:p>
    <w:bookmarkEnd w:id="871"/>
    <w:bookmarkStart w:name="z916" w:id="872"/>
    <w:p>
      <w:pPr>
        <w:spacing w:after="0"/>
        <w:ind w:left="0"/>
        <w:jc w:val="both"/>
      </w:pPr>
      <w:r>
        <w:rPr>
          <w:rFonts w:ascii="Times New Roman"/>
          <w:b w:val="false"/>
          <w:i w:val="false"/>
          <w:color w:val="000000"/>
          <w:sz w:val="28"/>
        </w:rPr>
        <w:t xml:space="preserve">
      324. Комбинат реализует общеобразовательные программы основного среднего образования в части изучения предмета "Художественный труд", а также дополнительных часов из прикладных курсов, курсов по выбору и дополнительные образовательные программы, имеющие целью трудовое воспитание, профессиональную ориентацию и подготовку обучающихся к трудовой деятельности. </w:t>
      </w:r>
    </w:p>
    <w:bookmarkEnd w:id="872"/>
    <w:bookmarkStart w:name="z917" w:id="873"/>
    <w:p>
      <w:pPr>
        <w:spacing w:after="0"/>
        <w:ind w:left="0"/>
        <w:jc w:val="both"/>
      </w:pPr>
      <w:r>
        <w:rPr>
          <w:rFonts w:ascii="Times New Roman"/>
          <w:b w:val="false"/>
          <w:i w:val="false"/>
          <w:color w:val="000000"/>
          <w:sz w:val="28"/>
        </w:rPr>
        <w:t>
      325. Целью деятельности Комбината является:</w:t>
      </w:r>
    </w:p>
    <w:bookmarkEnd w:id="873"/>
    <w:bookmarkStart w:name="z918" w:id="874"/>
    <w:p>
      <w:pPr>
        <w:spacing w:after="0"/>
        <w:ind w:left="0"/>
        <w:jc w:val="both"/>
      </w:pPr>
      <w:r>
        <w:rPr>
          <w:rFonts w:ascii="Times New Roman"/>
          <w:b w:val="false"/>
          <w:i w:val="false"/>
          <w:color w:val="000000"/>
          <w:sz w:val="28"/>
        </w:rPr>
        <w:t>
      1) создание необходимых условий для трудового и профессионального обучения учащихся;</w:t>
      </w:r>
    </w:p>
    <w:bookmarkEnd w:id="874"/>
    <w:bookmarkStart w:name="z919" w:id="875"/>
    <w:p>
      <w:pPr>
        <w:spacing w:after="0"/>
        <w:ind w:left="0"/>
        <w:jc w:val="both"/>
      </w:pPr>
      <w:r>
        <w:rPr>
          <w:rFonts w:ascii="Times New Roman"/>
          <w:b w:val="false"/>
          <w:i w:val="false"/>
          <w:color w:val="000000"/>
          <w:sz w:val="28"/>
        </w:rPr>
        <w:t>
      2) осуществление профориентационной работы.</w:t>
      </w:r>
    </w:p>
    <w:bookmarkEnd w:id="875"/>
    <w:bookmarkStart w:name="z920" w:id="876"/>
    <w:p>
      <w:pPr>
        <w:spacing w:after="0"/>
        <w:ind w:left="0"/>
        <w:jc w:val="both"/>
      </w:pPr>
      <w:r>
        <w:rPr>
          <w:rFonts w:ascii="Times New Roman"/>
          <w:b w:val="false"/>
          <w:i w:val="false"/>
          <w:color w:val="000000"/>
          <w:sz w:val="28"/>
        </w:rPr>
        <w:t>
      326. Для осуществления указанных целей Комбинат реализует следующие задачи:</w:t>
      </w:r>
    </w:p>
    <w:bookmarkEnd w:id="876"/>
    <w:bookmarkStart w:name="z921" w:id="877"/>
    <w:p>
      <w:pPr>
        <w:spacing w:after="0"/>
        <w:ind w:left="0"/>
        <w:jc w:val="both"/>
      </w:pPr>
      <w:r>
        <w:rPr>
          <w:rFonts w:ascii="Times New Roman"/>
          <w:b w:val="false"/>
          <w:i w:val="false"/>
          <w:color w:val="000000"/>
          <w:sz w:val="28"/>
        </w:rPr>
        <w:t>
      1) организация профориентационной работы с учащимися;</w:t>
      </w:r>
    </w:p>
    <w:bookmarkEnd w:id="877"/>
    <w:bookmarkStart w:name="z922" w:id="878"/>
    <w:p>
      <w:pPr>
        <w:spacing w:after="0"/>
        <w:ind w:left="0"/>
        <w:jc w:val="both"/>
      </w:pPr>
      <w:r>
        <w:rPr>
          <w:rFonts w:ascii="Times New Roman"/>
          <w:b w:val="false"/>
          <w:i w:val="false"/>
          <w:color w:val="000000"/>
          <w:sz w:val="28"/>
        </w:rPr>
        <w:t>
      2) формирование у учащихся основ экономических знаний, профессиональной направленности в соответствии с их интересами, склонностями, медико-физиологическими показателями, воспитание осознанного отношения к труду, подготовка их к жизни и труду в условиях рынка;</w:t>
      </w:r>
    </w:p>
    <w:bookmarkEnd w:id="878"/>
    <w:bookmarkStart w:name="z923" w:id="879"/>
    <w:p>
      <w:pPr>
        <w:spacing w:after="0"/>
        <w:ind w:left="0"/>
        <w:jc w:val="both"/>
      </w:pPr>
      <w:r>
        <w:rPr>
          <w:rFonts w:ascii="Times New Roman"/>
          <w:b w:val="false"/>
          <w:i w:val="false"/>
          <w:color w:val="000000"/>
          <w:sz w:val="28"/>
        </w:rPr>
        <w:t>
      3) выявление, развитие и закрепление профессиональных интересов учащихся 7-11 (12) классов организаций основного среднего и общего среднего образования, организация их общественно-полезного, производительного труда, развитие технического творчества, изобретательности и рационализаторства;</w:t>
      </w:r>
    </w:p>
    <w:bookmarkEnd w:id="879"/>
    <w:bookmarkStart w:name="z924" w:id="880"/>
    <w:p>
      <w:pPr>
        <w:spacing w:after="0"/>
        <w:ind w:left="0"/>
        <w:jc w:val="both"/>
      </w:pPr>
      <w:r>
        <w:rPr>
          <w:rFonts w:ascii="Times New Roman"/>
          <w:b w:val="false"/>
          <w:i w:val="false"/>
          <w:color w:val="000000"/>
          <w:sz w:val="28"/>
        </w:rPr>
        <w:t xml:space="preserve">
      4) производственная деятельность на основе договора и взаимовыгодного сотрудничества с предприятиями государственной и другой формой собственности. </w:t>
      </w:r>
    </w:p>
    <w:bookmarkEnd w:id="880"/>
    <w:bookmarkStart w:name="z925" w:id="881"/>
    <w:p>
      <w:pPr>
        <w:spacing w:after="0"/>
        <w:ind w:left="0"/>
        <w:jc w:val="both"/>
      </w:pPr>
      <w:r>
        <w:rPr>
          <w:rFonts w:ascii="Times New Roman"/>
          <w:b w:val="false"/>
          <w:i w:val="false"/>
          <w:color w:val="000000"/>
          <w:sz w:val="28"/>
        </w:rPr>
        <w:t xml:space="preserve">
      327. Комбинат создается местными исполнительными органами по собственной инициативе при наличии необходимых условий для обучения, воспитания, трудовой и профессиональной подготовки учащихся. </w:t>
      </w:r>
    </w:p>
    <w:bookmarkEnd w:id="881"/>
    <w:bookmarkStart w:name="z926" w:id="882"/>
    <w:p>
      <w:pPr>
        <w:spacing w:after="0"/>
        <w:ind w:left="0"/>
        <w:jc w:val="both"/>
      </w:pPr>
      <w:r>
        <w:rPr>
          <w:rFonts w:ascii="Times New Roman"/>
          <w:b w:val="false"/>
          <w:i w:val="false"/>
          <w:color w:val="000000"/>
          <w:sz w:val="28"/>
        </w:rPr>
        <w:t xml:space="preserve">
      328. Права юридического лица у комбината в части ведения уставной финансово-хозяйственной деятельности возникают с момента его государственной регистрации, а право на ведение образовательной деятельности с момента получения лицензии. </w:t>
      </w:r>
    </w:p>
    <w:bookmarkEnd w:id="882"/>
    <w:bookmarkStart w:name="z927" w:id="883"/>
    <w:p>
      <w:pPr>
        <w:spacing w:after="0"/>
        <w:ind w:left="0"/>
        <w:jc w:val="both"/>
      </w:pPr>
      <w:r>
        <w:rPr>
          <w:rFonts w:ascii="Times New Roman"/>
          <w:b w:val="false"/>
          <w:i w:val="false"/>
          <w:color w:val="000000"/>
          <w:sz w:val="28"/>
        </w:rPr>
        <w:t xml:space="preserve">
      329.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 </w:t>
      </w:r>
    </w:p>
    <w:bookmarkEnd w:id="883"/>
    <w:bookmarkStart w:name="z928" w:id="884"/>
    <w:p>
      <w:pPr>
        <w:spacing w:after="0"/>
        <w:ind w:left="0"/>
        <w:jc w:val="both"/>
      </w:pPr>
      <w:r>
        <w:rPr>
          <w:rFonts w:ascii="Times New Roman"/>
          <w:b w:val="false"/>
          <w:i w:val="false"/>
          <w:color w:val="000000"/>
          <w:sz w:val="28"/>
        </w:rPr>
        <w:t xml:space="preserve">
      330. Комбинат совместно с организациями среднего образования и по согласованию с районным (городским) отделом образования определяет контингент учащихся. </w:t>
      </w:r>
    </w:p>
    <w:bookmarkEnd w:id="884"/>
    <w:bookmarkStart w:name="z929" w:id="885"/>
    <w:p>
      <w:pPr>
        <w:spacing w:after="0"/>
        <w:ind w:left="0"/>
        <w:jc w:val="both"/>
      </w:pPr>
      <w:r>
        <w:rPr>
          <w:rFonts w:ascii="Times New Roman"/>
          <w:b w:val="false"/>
          <w:i w:val="false"/>
          <w:color w:val="000000"/>
          <w:sz w:val="28"/>
        </w:rPr>
        <w:t>
      331. Комбинат осуществляет образовательную деятельность по следующим направлениям:</w:t>
      </w:r>
    </w:p>
    <w:bookmarkEnd w:id="885"/>
    <w:bookmarkStart w:name="z930" w:id="886"/>
    <w:p>
      <w:pPr>
        <w:spacing w:after="0"/>
        <w:ind w:left="0"/>
        <w:jc w:val="both"/>
      </w:pPr>
      <w:r>
        <w:rPr>
          <w:rFonts w:ascii="Times New Roman"/>
          <w:b w:val="false"/>
          <w:i w:val="false"/>
          <w:color w:val="000000"/>
          <w:sz w:val="28"/>
        </w:rPr>
        <w:t>
      1) в соответствии со стандартами предмета "Художественный труд" 8-9 (10) классов организаций среднего образования;</w:t>
      </w:r>
    </w:p>
    <w:bookmarkEnd w:id="886"/>
    <w:bookmarkStart w:name="z931" w:id="887"/>
    <w:p>
      <w:pPr>
        <w:spacing w:after="0"/>
        <w:ind w:left="0"/>
        <w:jc w:val="both"/>
      </w:pPr>
      <w:r>
        <w:rPr>
          <w:rFonts w:ascii="Times New Roman"/>
          <w:b w:val="false"/>
          <w:i w:val="false"/>
          <w:color w:val="000000"/>
          <w:sz w:val="28"/>
        </w:rPr>
        <w:t xml:space="preserve">
      2) осуществление профориентационной работы, профессиональной подготовки обучающихся 8-11 (12) классов организаций среднего образования. </w:t>
      </w:r>
    </w:p>
    <w:bookmarkEnd w:id="887"/>
    <w:bookmarkStart w:name="z932" w:id="888"/>
    <w:p>
      <w:pPr>
        <w:spacing w:after="0"/>
        <w:ind w:left="0"/>
        <w:jc w:val="both"/>
      </w:pPr>
      <w:r>
        <w:rPr>
          <w:rFonts w:ascii="Times New Roman"/>
          <w:b w:val="false"/>
          <w:i w:val="false"/>
          <w:color w:val="000000"/>
          <w:sz w:val="28"/>
        </w:rPr>
        <w:t xml:space="preserve">
      332. Итоговая аттестация выпускников организаций среднего образования, обучавшихся в Комбинате по профилям (направлениям) по их выбору, осуществляется Комбинатом в соответствии с приказом № 125. </w:t>
      </w:r>
    </w:p>
    <w:bookmarkEnd w:id="888"/>
    <w:bookmarkStart w:name="z933" w:id="889"/>
    <w:p>
      <w:pPr>
        <w:spacing w:after="0"/>
        <w:ind w:left="0"/>
        <w:jc w:val="both"/>
      </w:pPr>
      <w:r>
        <w:rPr>
          <w:rFonts w:ascii="Times New Roman"/>
          <w:b w:val="false"/>
          <w:i w:val="false"/>
          <w:color w:val="000000"/>
          <w:sz w:val="28"/>
        </w:rPr>
        <w:t>
      Квалификационные экзамены по профессии (специальности) в межшкольном Комбинате, завершаются за две недели до начала итоговой аттестации в организациях среднего образования.</w:t>
      </w:r>
    </w:p>
    <w:bookmarkEnd w:id="889"/>
    <w:bookmarkStart w:name="z934" w:id="890"/>
    <w:p>
      <w:pPr>
        <w:spacing w:after="0"/>
        <w:ind w:left="0"/>
        <w:jc w:val="both"/>
      </w:pPr>
      <w:r>
        <w:rPr>
          <w:rFonts w:ascii="Times New Roman"/>
          <w:b w:val="false"/>
          <w:i w:val="false"/>
          <w:color w:val="000000"/>
          <w:sz w:val="28"/>
        </w:rPr>
        <w:t xml:space="preserve">
      333. Участниками образовательного процесса в Комбинате являются обучающиеся, педагоги и инженерно-педагогические работники, мастера (инструкторы) производственного обучения, родители (или законные представители). </w:t>
      </w:r>
    </w:p>
    <w:bookmarkEnd w:id="890"/>
    <w:bookmarkStart w:name="z935" w:id="891"/>
    <w:p>
      <w:pPr>
        <w:spacing w:after="0"/>
        <w:ind w:left="0"/>
        <w:jc w:val="left"/>
      </w:pPr>
      <w:r>
        <w:rPr>
          <w:rFonts w:ascii="Times New Roman"/>
          <w:b/>
          <w:i w:val="false"/>
          <w:color w:val="000000"/>
        </w:rPr>
        <w:t xml:space="preserve"> Параграф 6. Типовые правила деятельности учебно-воспитательных центров</w:t>
      </w:r>
    </w:p>
    <w:bookmarkEnd w:id="891"/>
    <w:bookmarkStart w:name="z936" w:id="892"/>
    <w:p>
      <w:pPr>
        <w:spacing w:after="0"/>
        <w:ind w:left="0"/>
        <w:jc w:val="both"/>
      </w:pPr>
      <w:r>
        <w:rPr>
          <w:rFonts w:ascii="Times New Roman"/>
          <w:b w:val="false"/>
          <w:i w:val="false"/>
          <w:color w:val="000000"/>
          <w:sz w:val="28"/>
        </w:rPr>
        <w:t xml:space="preserve">
      334. Учебно-воспитательный центр (комплекс) (далее – УВЦ) входит в структуру средней общеобразовательной школы. </w:t>
      </w:r>
    </w:p>
    <w:bookmarkEnd w:id="892"/>
    <w:bookmarkStart w:name="z937" w:id="893"/>
    <w:p>
      <w:pPr>
        <w:spacing w:after="0"/>
        <w:ind w:left="0"/>
        <w:jc w:val="both"/>
      </w:pPr>
      <w:r>
        <w:rPr>
          <w:rFonts w:ascii="Times New Roman"/>
          <w:b w:val="false"/>
          <w:i w:val="false"/>
          <w:color w:val="000000"/>
          <w:sz w:val="28"/>
        </w:rPr>
        <w:t xml:space="preserve">
      335. Основной целью УВЦ является реализация общеобразовательных учебных программ начального, основного среднего, общего среднего, дополнительного образования. </w:t>
      </w:r>
    </w:p>
    <w:bookmarkEnd w:id="893"/>
    <w:bookmarkStart w:name="z938" w:id="894"/>
    <w:p>
      <w:pPr>
        <w:spacing w:after="0"/>
        <w:ind w:left="0"/>
        <w:jc w:val="both"/>
      </w:pPr>
      <w:r>
        <w:rPr>
          <w:rFonts w:ascii="Times New Roman"/>
          <w:b w:val="false"/>
          <w:i w:val="false"/>
          <w:color w:val="000000"/>
          <w:sz w:val="28"/>
        </w:rPr>
        <w:t>
      336. Для осуществления указанной цели УВЦ реализует следующие задачи:</w:t>
      </w:r>
    </w:p>
    <w:bookmarkEnd w:id="894"/>
    <w:bookmarkStart w:name="z939" w:id="895"/>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895"/>
    <w:bookmarkStart w:name="z940" w:id="896"/>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896"/>
    <w:bookmarkStart w:name="z941" w:id="897"/>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897"/>
    <w:bookmarkStart w:name="z942" w:id="898"/>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898"/>
    <w:bookmarkStart w:name="z943" w:id="899"/>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899"/>
    <w:bookmarkStart w:name="z944" w:id="900"/>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00"/>
    <w:bookmarkStart w:name="z945" w:id="901"/>
    <w:p>
      <w:pPr>
        <w:spacing w:after="0"/>
        <w:ind w:left="0"/>
        <w:jc w:val="both"/>
      </w:pPr>
      <w:r>
        <w:rPr>
          <w:rFonts w:ascii="Times New Roman"/>
          <w:b w:val="false"/>
          <w:i w:val="false"/>
          <w:color w:val="000000"/>
          <w:sz w:val="28"/>
        </w:rPr>
        <w:t>
      7) адаптация к жизни в обществе;</w:t>
      </w:r>
    </w:p>
    <w:bookmarkEnd w:id="901"/>
    <w:bookmarkStart w:name="z946" w:id="902"/>
    <w:p>
      <w:pPr>
        <w:spacing w:after="0"/>
        <w:ind w:left="0"/>
        <w:jc w:val="both"/>
      </w:pPr>
      <w:r>
        <w:rPr>
          <w:rFonts w:ascii="Times New Roman"/>
          <w:b w:val="false"/>
          <w:i w:val="false"/>
          <w:color w:val="000000"/>
          <w:sz w:val="28"/>
        </w:rPr>
        <w:t>
      8) организация содержательного досуга;</w:t>
      </w:r>
    </w:p>
    <w:bookmarkEnd w:id="902"/>
    <w:bookmarkStart w:name="z947" w:id="903"/>
    <w:p>
      <w:pPr>
        <w:spacing w:after="0"/>
        <w:ind w:left="0"/>
        <w:jc w:val="both"/>
      </w:pPr>
      <w:r>
        <w:rPr>
          <w:rFonts w:ascii="Times New Roman"/>
          <w:b w:val="false"/>
          <w:i w:val="false"/>
          <w:color w:val="000000"/>
          <w:sz w:val="28"/>
        </w:rPr>
        <w:t xml:space="preserve">
      9) обеспечение комфортных и безопасных условий для занятий обучающихся. </w:t>
      </w:r>
    </w:p>
    <w:bookmarkEnd w:id="903"/>
    <w:bookmarkStart w:name="z948" w:id="904"/>
    <w:p>
      <w:pPr>
        <w:spacing w:after="0"/>
        <w:ind w:left="0"/>
        <w:jc w:val="both"/>
      </w:pPr>
      <w:r>
        <w:rPr>
          <w:rFonts w:ascii="Times New Roman"/>
          <w:b w:val="false"/>
          <w:i w:val="false"/>
          <w:color w:val="000000"/>
          <w:sz w:val="28"/>
        </w:rPr>
        <w:t xml:space="preserve">
      337. УВЦ объединяет учителей одного или нескольких родственных предметов. Руководство УВЦ осуществляют руководители методических объединений. </w:t>
      </w:r>
    </w:p>
    <w:bookmarkEnd w:id="904"/>
    <w:bookmarkStart w:name="z949" w:id="905"/>
    <w:p>
      <w:pPr>
        <w:spacing w:after="0"/>
        <w:ind w:left="0"/>
        <w:jc w:val="both"/>
      </w:pPr>
      <w:r>
        <w:rPr>
          <w:rFonts w:ascii="Times New Roman"/>
          <w:b w:val="false"/>
          <w:i w:val="false"/>
          <w:color w:val="000000"/>
          <w:sz w:val="28"/>
        </w:rPr>
        <w:t xml:space="preserve">
      338. УВЦ занимаются организацией внеурочной воспитательной работы, дополнительным образованием учащихся. </w:t>
      </w:r>
    </w:p>
    <w:bookmarkEnd w:id="905"/>
    <w:bookmarkStart w:name="z950" w:id="906"/>
    <w:p>
      <w:pPr>
        <w:spacing w:after="0"/>
        <w:ind w:left="0"/>
        <w:jc w:val="both"/>
      </w:pPr>
      <w:r>
        <w:rPr>
          <w:rFonts w:ascii="Times New Roman"/>
          <w:b w:val="false"/>
          <w:i w:val="false"/>
          <w:color w:val="000000"/>
          <w:sz w:val="28"/>
        </w:rPr>
        <w:t xml:space="preserve">
      339. Внутри УВЦ работают методические объединения учителей и воспитателей. </w:t>
      </w:r>
    </w:p>
    <w:bookmarkEnd w:id="906"/>
    <w:bookmarkStart w:name="z951" w:id="907"/>
    <w:p>
      <w:pPr>
        <w:spacing w:after="0"/>
        <w:ind w:left="0"/>
        <w:jc w:val="both"/>
      </w:pPr>
      <w:r>
        <w:rPr>
          <w:rFonts w:ascii="Times New Roman"/>
          <w:b w:val="false"/>
          <w:i w:val="false"/>
          <w:color w:val="000000"/>
          <w:sz w:val="28"/>
        </w:rPr>
        <w:t xml:space="preserve">
      340. Каждый УВЦ — это самостоятельное подразделение, которое включает в себя учебные кабинеты, а также рекреации и коридоры, оформленные в соответствии с содержанием деятельности данного УВЦ. </w:t>
      </w:r>
    </w:p>
    <w:bookmarkEnd w:id="907"/>
    <w:bookmarkStart w:name="z952" w:id="908"/>
    <w:p>
      <w:pPr>
        <w:spacing w:after="0"/>
        <w:ind w:left="0"/>
        <w:jc w:val="both"/>
      </w:pPr>
      <w:r>
        <w:rPr>
          <w:rFonts w:ascii="Times New Roman"/>
          <w:b w:val="false"/>
          <w:i w:val="false"/>
          <w:color w:val="000000"/>
          <w:sz w:val="28"/>
        </w:rPr>
        <w:t>
      341. УВЦ оснащается методической, справочной литературой, словарями, теле-радиоаппаратурой, фонотекой.</w:t>
      </w:r>
    </w:p>
    <w:bookmarkEnd w:id="908"/>
    <w:bookmarkStart w:name="z953" w:id="909"/>
    <w:p>
      <w:pPr>
        <w:spacing w:after="0"/>
        <w:ind w:left="0"/>
        <w:jc w:val="left"/>
      </w:pPr>
      <w:r>
        <w:rPr>
          <w:rFonts w:ascii="Times New Roman"/>
          <w:b/>
          <w:i w:val="false"/>
          <w:color w:val="000000"/>
        </w:rPr>
        <w:t xml:space="preserve"> Параграф 7. Типовые правила деятельности учебных центров</w:t>
      </w:r>
    </w:p>
    <w:bookmarkEnd w:id="909"/>
    <w:bookmarkStart w:name="z954" w:id="910"/>
    <w:p>
      <w:pPr>
        <w:spacing w:after="0"/>
        <w:ind w:left="0"/>
        <w:jc w:val="both"/>
      </w:pPr>
      <w:r>
        <w:rPr>
          <w:rFonts w:ascii="Times New Roman"/>
          <w:b w:val="false"/>
          <w:i w:val="false"/>
          <w:color w:val="000000"/>
          <w:sz w:val="28"/>
        </w:rPr>
        <w:t xml:space="preserve">
      342. Учебные центры создаются как структурные подразделения управлений образования в области электронного обучения. </w:t>
      </w:r>
    </w:p>
    <w:bookmarkEnd w:id="910"/>
    <w:bookmarkStart w:name="z955" w:id="911"/>
    <w:p>
      <w:pPr>
        <w:spacing w:after="0"/>
        <w:ind w:left="0"/>
        <w:jc w:val="both"/>
      </w:pPr>
      <w:r>
        <w:rPr>
          <w:rFonts w:ascii="Times New Roman"/>
          <w:b w:val="false"/>
          <w:i w:val="false"/>
          <w:color w:val="000000"/>
          <w:sz w:val="28"/>
        </w:rPr>
        <w:t xml:space="preserve">
      343. Целью деятельности учебного центра является обеспечение поддержки и координация процесса внедрения электронного обучения, методическое руководство электронного обучения. </w:t>
      </w:r>
    </w:p>
    <w:bookmarkEnd w:id="911"/>
    <w:bookmarkStart w:name="z956" w:id="912"/>
    <w:p>
      <w:pPr>
        <w:spacing w:after="0"/>
        <w:ind w:left="0"/>
        <w:jc w:val="both"/>
      </w:pPr>
      <w:r>
        <w:rPr>
          <w:rFonts w:ascii="Times New Roman"/>
          <w:b w:val="false"/>
          <w:i w:val="false"/>
          <w:color w:val="000000"/>
          <w:sz w:val="28"/>
        </w:rPr>
        <w:t>
      344. Для осуществления указанной цели учебный центр реализует следующие задачи:</w:t>
      </w:r>
    </w:p>
    <w:bookmarkEnd w:id="912"/>
    <w:bookmarkStart w:name="z957" w:id="913"/>
    <w:p>
      <w:pPr>
        <w:spacing w:after="0"/>
        <w:ind w:left="0"/>
        <w:jc w:val="both"/>
      </w:pPr>
      <w:r>
        <w:rPr>
          <w:rFonts w:ascii="Times New Roman"/>
          <w:b w:val="false"/>
          <w:i w:val="false"/>
          <w:color w:val="000000"/>
          <w:sz w:val="28"/>
        </w:rPr>
        <w:t>
      1) формирование, обеспечение функционирования и развитие инфраструктуры электронного обучения, и координация на соответствующей территории;</w:t>
      </w:r>
    </w:p>
    <w:bookmarkEnd w:id="913"/>
    <w:bookmarkStart w:name="z958" w:id="914"/>
    <w:p>
      <w:pPr>
        <w:spacing w:after="0"/>
        <w:ind w:left="0"/>
        <w:jc w:val="both"/>
      </w:pPr>
      <w:r>
        <w:rPr>
          <w:rFonts w:ascii="Times New Roman"/>
          <w:b w:val="false"/>
          <w:i w:val="false"/>
          <w:color w:val="000000"/>
          <w:sz w:val="28"/>
        </w:rPr>
        <w:t>
      2) оказание информационных, аналитических, консалтинговых услуг в системе электронного обучения, проведение интерактивных уроков;</w:t>
      </w:r>
    </w:p>
    <w:bookmarkEnd w:id="914"/>
    <w:bookmarkStart w:name="z959" w:id="915"/>
    <w:p>
      <w:pPr>
        <w:spacing w:after="0"/>
        <w:ind w:left="0"/>
        <w:jc w:val="both"/>
      </w:pPr>
      <w:r>
        <w:rPr>
          <w:rFonts w:ascii="Times New Roman"/>
          <w:b w:val="false"/>
          <w:i w:val="false"/>
          <w:color w:val="000000"/>
          <w:sz w:val="28"/>
        </w:rPr>
        <w:t xml:space="preserve">
      3) интеграция малокомплектных и опорных школ (ресурсных центров) в единое образовательное пространство и обеспечение межсессионного взаимодействия в дистанционном обучении. </w:t>
      </w:r>
    </w:p>
    <w:bookmarkEnd w:id="915"/>
    <w:bookmarkStart w:name="z960" w:id="916"/>
    <w:p>
      <w:pPr>
        <w:spacing w:after="0"/>
        <w:ind w:left="0"/>
        <w:jc w:val="both"/>
      </w:pPr>
      <w:r>
        <w:rPr>
          <w:rFonts w:ascii="Times New Roman"/>
          <w:b w:val="false"/>
          <w:i w:val="false"/>
          <w:color w:val="000000"/>
          <w:sz w:val="28"/>
        </w:rPr>
        <w:t>
      345. Учебный центр обеспечивается образовательно-информационными, демонстрационными залами, компьютерными классами.</w:t>
      </w:r>
    </w:p>
    <w:bookmarkEnd w:id="916"/>
    <w:bookmarkStart w:name="z961" w:id="917"/>
    <w:p>
      <w:pPr>
        <w:spacing w:after="0"/>
        <w:ind w:left="0"/>
        <w:jc w:val="both"/>
      </w:pPr>
      <w:r>
        <w:rPr>
          <w:rFonts w:ascii="Times New Roman"/>
          <w:b w:val="false"/>
          <w:i w:val="false"/>
          <w:color w:val="000000"/>
          <w:sz w:val="28"/>
        </w:rPr>
        <w:t xml:space="preserve">
      346. Учебный центр разрабатывает методические рекомендации по использованию и повышению эффективности электронного обучения, осуществляет сбор и анализ от образовательных учреждений в установленном порядке необходимых материалов по вопросам электронного обучения, иные информационные материалы по обмену опытом, рекомендации по проблемам электронного обучения, изучает и анализирует состояние и уровень эффективности внедрения электронного обучения. </w:t>
      </w:r>
    </w:p>
    <w:bookmarkEnd w:id="917"/>
    <w:bookmarkStart w:name="z962" w:id="918"/>
    <w:p>
      <w:pPr>
        <w:spacing w:after="0"/>
        <w:ind w:left="0"/>
        <w:jc w:val="both"/>
      </w:pPr>
      <w:r>
        <w:rPr>
          <w:rFonts w:ascii="Times New Roman"/>
          <w:b w:val="false"/>
          <w:i w:val="false"/>
          <w:color w:val="000000"/>
          <w:sz w:val="28"/>
        </w:rPr>
        <w:t xml:space="preserve">
      347. Деятельность учебного центра строится на основе плана работы, осуществляемого самостоятельно в соответствии с возложенными на него задачами. </w:t>
      </w:r>
    </w:p>
    <w:bookmarkEnd w:id="918"/>
    <w:bookmarkStart w:name="z963" w:id="919"/>
    <w:p>
      <w:pPr>
        <w:spacing w:after="0"/>
        <w:ind w:left="0"/>
        <w:jc w:val="left"/>
      </w:pPr>
      <w:r>
        <w:rPr>
          <w:rFonts w:ascii="Times New Roman"/>
          <w:b/>
          <w:i w:val="false"/>
          <w:color w:val="000000"/>
        </w:rPr>
        <w:t xml:space="preserve"> Параграф 8. Типовые правила деятельности центров по выявлению и поддержке одаренных детей</w:t>
      </w:r>
    </w:p>
    <w:bookmarkEnd w:id="919"/>
    <w:bookmarkStart w:name="z964" w:id="920"/>
    <w:p>
      <w:pPr>
        <w:spacing w:after="0"/>
        <w:ind w:left="0"/>
        <w:jc w:val="both"/>
      </w:pPr>
      <w:r>
        <w:rPr>
          <w:rFonts w:ascii="Times New Roman"/>
          <w:b w:val="false"/>
          <w:i w:val="false"/>
          <w:color w:val="000000"/>
          <w:sz w:val="28"/>
        </w:rPr>
        <w:t>
      348. Центры по выявлению и поддержке одаренных детей (далее – Центр) создаются для выявления, поддержки, обучение, развитие, сопровождение и социализацию одаренных детей и талантливой молодежи, а также реализации проектов инициативы "Ел үміті".</w:t>
      </w:r>
    </w:p>
    <w:bookmarkEnd w:id="920"/>
    <w:bookmarkStart w:name="z965" w:id="921"/>
    <w:p>
      <w:pPr>
        <w:spacing w:after="0"/>
        <w:ind w:left="0"/>
        <w:jc w:val="both"/>
      </w:pPr>
      <w:r>
        <w:rPr>
          <w:rFonts w:ascii="Times New Roman"/>
          <w:b w:val="false"/>
          <w:i w:val="false"/>
          <w:color w:val="000000"/>
          <w:sz w:val="28"/>
        </w:rPr>
        <w:t>
      349. Целью деятельности Центра является диагностика способностей школьников, выявление одарҰнных детей, содействие в повышении уровня интеллектуальной подготовки, создание условий для реализации интеллектуального и личностного потенциала, профессионального самоопределения независимо от социального положения и финансовых возможностей семей.</w:t>
      </w:r>
    </w:p>
    <w:bookmarkEnd w:id="921"/>
    <w:bookmarkStart w:name="z966" w:id="922"/>
    <w:p>
      <w:pPr>
        <w:spacing w:after="0"/>
        <w:ind w:left="0"/>
        <w:jc w:val="both"/>
      </w:pPr>
      <w:r>
        <w:rPr>
          <w:rFonts w:ascii="Times New Roman"/>
          <w:b w:val="false"/>
          <w:i w:val="false"/>
          <w:color w:val="000000"/>
          <w:sz w:val="28"/>
        </w:rPr>
        <w:t>
      350. Центр реализует следующие задачи:</w:t>
      </w:r>
    </w:p>
    <w:bookmarkEnd w:id="922"/>
    <w:bookmarkStart w:name="z967" w:id="923"/>
    <w:p>
      <w:pPr>
        <w:spacing w:after="0"/>
        <w:ind w:left="0"/>
        <w:jc w:val="both"/>
      </w:pPr>
      <w:r>
        <w:rPr>
          <w:rFonts w:ascii="Times New Roman"/>
          <w:b w:val="false"/>
          <w:i w:val="false"/>
          <w:color w:val="000000"/>
          <w:sz w:val="28"/>
        </w:rPr>
        <w:t>
      1) разработка системного подхода для выявления и психолого-педагогического сопровождения одаренных детей;</w:t>
      </w:r>
    </w:p>
    <w:bookmarkEnd w:id="923"/>
    <w:bookmarkStart w:name="z968" w:id="924"/>
    <w:p>
      <w:pPr>
        <w:spacing w:after="0"/>
        <w:ind w:left="0"/>
        <w:jc w:val="both"/>
      </w:pPr>
      <w:r>
        <w:rPr>
          <w:rFonts w:ascii="Times New Roman"/>
          <w:b w:val="false"/>
          <w:i w:val="false"/>
          <w:color w:val="000000"/>
          <w:sz w:val="28"/>
        </w:rPr>
        <w:t>
      2) психолого-педагогические консультации одаренных детей;</w:t>
      </w:r>
    </w:p>
    <w:bookmarkEnd w:id="924"/>
    <w:bookmarkStart w:name="z969" w:id="925"/>
    <w:p>
      <w:pPr>
        <w:spacing w:after="0"/>
        <w:ind w:left="0"/>
        <w:jc w:val="both"/>
      </w:pPr>
      <w:r>
        <w:rPr>
          <w:rFonts w:ascii="Times New Roman"/>
          <w:b w:val="false"/>
          <w:i w:val="false"/>
          <w:color w:val="000000"/>
          <w:sz w:val="28"/>
        </w:rPr>
        <w:t>
      3) профессиональная ориентация школьников;</w:t>
      </w:r>
    </w:p>
    <w:bookmarkEnd w:id="925"/>
    <w:bookmarkStart w:name="z970" w:id="926"/>
    <w:p>
      <w:pPr>
        <w:spacing w:after="0"/>
        <w:ind w:left="0"/>
        <w:jc w:val="both"/>
      </w:pPr>
      <w:r>
        <w:rPr>
          <w:rFonts w:ascii="Times New Roman"/>
          <w:b w:val="false"/>
          <w:i w:val="false"/>
          <w:color w:val="000000"/>
          <w:sz w:val="28"/>
        </w:rPr>
        <w:t>
      4) создание материально-технической и учебно-методической базы для выявления и поддержки одаренных детей;</w:t>
      </w:r>
    </w:p>
    <w:bookmarkEnd w:id="926"/>
    <w:bookmarkStart w:name="z971" w:id="927"/>
    <w:p>
      <w:pPr>
        <w:spacing w:after="0"/>
        <w:ind w:left="0"/>
        <w:jc w:val="both"/>
      </w:pPr>
      <w:r>
        <w:rPr>
          <w:rFonts w:ascii="Times New Roman"/>
          <w:b w:val="false"/>
          <w:i w:val="false"/>
          <w:color w:val="000000"/>
          <w:sz w:val="28"/>
        </w:rPr>
        <w:t>
      5) формирование системы сетевого взаимодействия и единого информационного пространства по работе с одаренными детьми;</w:t>
      </w:r>
    </w:p>
    <w:bookmarkEnd w:id="927"/>
    <w:bookmarkStart w:name="z972" w:id="928"/>
    <w:p>
      <w:pPr>
        <w:spacing w:after="0"/>
        <w:ind w:left="0"/>
        <w:jc w:val="both"/>
      </w:pPr>
      <w:r>
        <w:rPr>
          <w:rFonts w:ascii="Times New Roman"/>
          <w:b w:val="false"/>
          <w:i w:val="false"/>
          <w:color w:val="000000"/>
          <w:sz w:val="28"/>
        </w:rPr>
        <w:t>
      6) создание электронной базы данных одаренных детей – Единого реестра одаренных детей;</w:t>
      </w:r>
    </w:p>
    <w:bookmarkEnd w:id="928"/>
    <w:bookmarkStart w:name="z973" w:id="929"/>
    <w:p>
      <w:pPr>
        <w:spacing w:after="0"/>
        <w:ind w:left="0"/>
        <w:jc w:val="both"/>
      </w:pPr>
      <w:r>
        <w:rPr>
          <w:rFonts w:ascii="Times New Roman"/>
          <w:b w:val="false"/>
          <w:i w:val="false"/>
          <w:color w:val="000000"/>
          <w:sz w:val="28"/>
        </w:rPr>
        <w:t>
      7) методическое обеспечение организации работы по выявлению и поддержке одаренных детей;</w:t>
      </w:r>
    </w:p>
    <w:bookmarkEnd w:id="929"/>
    <w:bookmarkStart w:name="z974" w:id="930"/>
    <w:p>
      <w:pPr>
        <w:spacing w:after="0"/>
        <w:ind w:left="0"/>
        <w:jc w:val="both"/>
      </w:pPr>
      <w:r>
        <w:rPr>
          <w:rFonts w:ascii="Times New Roman"/>
          <w:b w:val="false"/>
          <w:i w:val="false"/>
          <w:color w:val="000000"/>
          <w:sz w:val="28"/>
        </w:rPr>
        <w:t>
      8) содействие в реализации проектов, направленных на развитие одаренных детей;</w:t>
      </w:r>
    </w:p>
    <w:bookmarkEnd w:id="930"/>
    <w:bookmarkStart w:name="z975" w:id="931"/>
    <w:p>
      <w:pPr>
        <w:spacing w:after="0"/>
        <w:ind w:left="0"/>
        <w:jc w:val="both"/>
      </w:pPr>
      <w:r>
        <w:rPr>
          <w:rFonts w:ascii="Times New Roman"/>
          <w:b w:val="false"/>
          <w:i w:val="false"/>
          <w:color w:val="000000"/>
          <w:sz w:val="28"/>
        </w:rPr>
        <w:t>
      9) оказание помощи педагогам в овладении методами работы с одаренными детьми;</w:t>
      </w:r>
    </w:p>
    <w:bookmarkEnd w:id="931"/>
    <w:bookmarkStart w:name="z976" w:id="932"/>
    <w:p>
      <w:pPr>
        <w:spacing w:after="0"/>
        <w:ind w:left="0"/>
        <w:jc w:val="both"/>
      </w:pPr>
      <w:r>
        <w:rPr>
          <w:rFonts w:ascii="Times New Roman"/>
          <w:b w:val="false"/>
          <w:i w:val="false"/>
          <w:color w:val="000000"/>
          <w:sz w:val="28"/>
        </w:rPr>
        <w:t>
      10) организация и проведение олимпиад, конкурсов, тренингов, профильных смен в оздоровительных центрах и лагерях;</w:t>
      </w:r>
    </w:p>
    <w:bookmarkEnd w:id="932"/>
    <w:bookmarkStart w:name="z977" w:id="933"/>
    <w:p>
      <w:pPr>
        <w:spacing w:after="0"/>
        <w:ind w:left="0"/>
        <w:jc w:val="both"/>
      </w:pPr>
      <w:r>
        <w:rPr>
          <w:rFonts w:ascii="Times New Roman"/>
          <w:b w:val="false"/>
          <w:i w:val="false"/>
          <w:color w:val="000000"/>
          <w:sz w:val="28"/>
        </w:rPr>
        <w:t>
      11) создание механизма адресной поддержки одаренных детей, а также педагогов;</w:t>
      </w:r>
    </w:p>
    <w:bookmarkEnd w:id="933"/>
    <w:bookmarkStart w:name="z978" w:id="934"/>
    <w:p>
      <w:pPr>
        <w:spacing w:after="0"/>
        <w:ind w:left="0"/>
        <w:jc w:val="both"/>
      </w:pPr>
      <w:r>
        <w:rPr>
          <w:rFonts w:ascii="Times New Roman"/>
          <w:b w:val="false"/>
          <w:i w:val="false"/>
          <w:color w:val="000000"/>
          <w:sz w:val="28"/>
        </w:rPr>
        <w:t>
      12) организация дополнительного обучения для поддержки и развития одаренных детей;</w:t>
      </w:r>
    </w:p>
    <w:bookmarkEnd w:id="934"/>
    <w:bookmarkStart w:name="z979" w:id="935"/>
    <w:p>
      <w:pPr>
        <w:spacing w:after="0"/>
        <w:ind w:left="0"/>
        <w:jc w:val="both"/>
      </w:pPr>
      <w:r>
        <w:rPr>
          <w:rFonts w:ascii="Times New Roman"/>
          <w:b w:val="false"/>
          <w:i w:val="false"/>
          <w:color w:val="000000"/>
          <w:sz w:val="28"/>
        </w:rPr>
        <w:t>
      13) планирование, мониторинг и анализ работы с одаренными детьми;</w:t>
      </w:r>
    </w:p>
    <w:bookmarkEnd w:id="935"/>
    <w:bookmarkStart w:name="z980" w:id="936"/>
    <w:p>
      <w:pPr>
        <w:spacing w:after="0"/>
        <w:ind w:left="0"/>
        <w:jc w:val="both"/>
      </w:pPr>
      <w:r>
        <w:rPr>
          <w:rFonts w:ascii="Times New Roman"/>
          <w:b w:val="false"/>
          <w:i w:val="false"/>
          <w:color w:val="000000"/>
          <w:sz w:val="28"/>
        </w:rPr>
        <w:t>
      14) распространение положительного опыта педагогов по выявлению и поддержке одаренных детей;</w:t>
      </w:r>
    </w:p>
    <w:bookmarkEnd w:id="936"/>
    <w:bookmarkStart w:name="z981" w:id="937"/>
    <w:p>
      <w:pPr>
        <w:spacing w:after="0"/>
        <w:ind w:left="0"/>
        <w:jc w:val="both"/>
      </w:pPr>
      <w:r>
        <w:rPr>
          <w:rFonts w:ascii="Times New Roman"/>
          <w:b w:val="false"/>
          <w:i w:val="false"/>
          <w:color w:val="000000"/>
          <w:sz w:val="28"/>
        </w:rPr>
        <w:t>
      15) проведение интеллектуальных мероприятий по общеобразовательным предметам республиканского и международного уровней (турниры, марафоны, конкурсы, игры, фестивали, научные соревнования и олимпиады).</w:t>
      </w:r>
    </w:p>
    <w:bookmarkEnd w:id="937"/>
    <w:bookmarkStart w:name="z982" w:id="938"/>
    <w:p>
      <w:pPr>
        <w:spacing w:after="0"/>
        <w:ind w:left="0"/>
        <w:jc w:val="both"/>
      </w:pPr>
      <w:r>
        <w:rPr>
          <w:rFonts w:ascii="Times New Roman"/>
          <w:b w:val="false"/>
          <w:i w:val="false"/>
          <w:color w:val="000000"/>
          <w:sz w:val="28"/>
        </w:rPr>
        <w:t>
      351. Деятельность Центра по выявлению и поддержке одаренных детей направлена на организационно-экономическое обеспечение системы выявления и поддержки одаренных детей, психолого-педагогическое сопровождение одаренных детей, ведение реестра одаренных детей, методическое сопровождение педагогов, работающих с одаренными детьми.</w:t>
      </w:r>
    </w:p>
    <w:bookmarkEnd w:id="938"/>
    <w:bookmarkStart w:name="z983" w:id="939"/>
    <w:p>
      <w:pPr>
        <w:spacing w:after="0"/>
        <w:ind w:left="0"/>
        <w:jc w:val="both"/>
      </w:pPr>
      <w:r>
        <w:rPr>
          <w:rFonts w:ascii="Times New Roman"/>
          <w:b w:val="false"/>
          <w:i w:val="false"/>
          <w:color w:val="000000"/>
          <w:sz w:val="28"/>
        </w:rPr>
        <w:t>
      352. Центр оказывает следующие услуги - диагностика способностей школьников, профессиональная ориентация, психолого-педагогическая консультация одаренных детей и их законных представителей, ведение реестра талантов и другие услуги, не противоречащие действующему законодательству Республики Казахстан.</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986" w:id="940"/>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940"/>
    <w:bookmarkStart w:name="z987" w:id="941"/>
    <w:p>
      <w:pPr>
        <w:spacing w:after="0"/>
        <w:ind w:left="0"/>
        <w:jc w:val="left"/>
      </w:pPr>
      <w:r>
        <w:rPr>
          <w:rFonts w:ascii="Times New Roman"/>
          <w:b/>
          <w:i w:val="false"/>
          <w:color w:val="000000"/>
        </w:rPr>
        <w:t xml:space="preserve"> Глава 1. Общие положения</w:t>
      </w:r>
    </w:p>
    <w:bookmarkEnd w:id="941"/>
    <w:bookmarkStart w:name="z988" w:id="942"/>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(далее – Закон "Об образовании") и Закона Республики Казахстан "</w:t>
      </w:r>
      <w:r>
        <w:rPr>
          <w:rFonts w:ascii="Times New Roman"/>
          <w:b w:val="false"/>
          <w:i w:val="false"/>
          <w:color w:val="000000"/>
          <w:sz w:val="28"/>
        </w:rPr>
        <w:t>О социальной и медико-педагогической</w:t>
      </w:r>
      <w:r>
        <w:rPr>
          <w:rFonts w:ascii="Times New Roman"/>
          <w:b w:val="false"/>
          <w:i w:val="false"/>
          <w:color w:val="000000"/>
          <w:sz w:val="28"/>
        </w:rPr>
        <w:t xml:space="preserve"> коррекционной поддержке детей с ограниченными возможностями" (далее – Закон) и определяют порядок деятельности специальных организаций образования.</w:t>
      </w:r>
    </w:p>
    <w:bookmarkEnd w:id="942"/>
    <w:bookmarkStart w:name="z989" w:id="94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43"/>
    <w:bookmarkStart w:name="z990" w:id="944"/>
    <w:p>
      <w:pPr>
        <w:spacing w:after="0"/>
        <w:ind w:left="0"/>
        <w:jc w:val="both"/>
      </w:pPr>
      <w:r>
        <w:rPr>
          <w:rFonts w:ascii="Times New Roman"/>
          <w:b w:val="false"/>
          <w:i w:val="false"/>
          <w:color w:val="000000"/>
          <w:sz w:val="28"/>
        </w:rPr>
        <w:t>
      1) ребенок (дети) с ограниченными возможностями – ребенок (дети) до восемнадцати лет с физическими и (или) психическими недостатками,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
    <w:bookmarkEnd w:id="944"/>
    <w:bookmarkStart w:name="z991" w:id="945"/>
    <w:p>
      <w:pPr>
        <w:spacing w:after="0"/>
        <w:ind w:left="0"/>
        <w:jc w:val="both"/>
      </w:pPr>
      <w:r>
        <w:rPr>
          <w:rFonts w:ascii="Times New Roman"/>
          <w:b w:val="false"/>
          <w:i w:val="false"/>
          <w:color w:val="000000"/>
          <w:sz w:val="28"/>
        </w:rPr>
        <w:t>
      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945"/>
    <w:bookmarkStart w:name="z992" w:id="946"/>
    <w:p>
      <w:pPr>
        <w:spacing w:after="0"/>
        <w:ind w:left="0"/>
        <w:jc w:val="both"/>
      </w:pPr>
      <w:r>
        <w:rPr>
          <w:rFonts w:ascii="Times New Roman"/>
          <w:b w:val="false"/>
          <w:i w:val="false"/>
          <w:color w:val="000000"/>
          <w:sz w:val="28"/>
        </w:rPr>
        <w:t xml:space="preserve">
      3)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bookmarkEnd w:id="946"/>
    <w:bookmarkStart w:name="z993" w:id="947"/>
    <w:p>
      <w:pPr>
        <w:spacing w:after="0"/>
        <w:ind w:left="0"/>
        <w:jc w:val="both"/>
      </w:pPr>
      <w:r>
        <w:rPr>
          <w:rFonts w:ascii="Times New Roman"/>
          <w:b w:val="false"/>
          <w:i w:val="false"/>
          <w:color w:val="000000"/>
          <w:sz w:val="28"/>
        </w:rPr>
        <w:t>
      4) оценка особых образовательных потребностей – определение необходимых специальных условий для получения образования;</w:t>
      </w:r>
    </w:p>
    <w:bookmarkEnd w:id="947"/>
    <w:bookmarkStart w:name="z994" w:id="948"/>
    <w:p>
      <w:pPr>
        <w:spacing w:after="0"/>
        <w:ind w:left="0"/>
        <w:jc w:val="both"/>
      </w:pPr>
      <w:r>
        <w:rPr>
          <w:rFonts w:ascii="Times New Roman"/>
          <w:b w:val="false"/>
          <w:i w:val="false"/>
          <w:color w:val="000000"/>
          <w:sz w:val="28"/>
        </w:rPr>
        <w:t xml:space="preserve">
      3. Специальные организации образования в своей деятельности руководствуются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и настоящими Правилами.</w:t>
      </w:r>
    </w:p>
    <w:bookmarkEnd w:id="948"/>
    <w:bookmarkStart w:name="z995" w:id="949"/>
    <w:p>
      <w:pPr>
        <w:spacing w:after="0"/>
        <w:ind w:left="0"/>
        <w:jc w:val="both"/>
      </w:pPr>
      <w:r>
        <w:rPr>
          <w:rFonts w:ascii="Times New Roman"/>
          <w:b w:val="false"/>
          <w:i w:val="false"/>
          <w:color w:val="000000"/>
          <w:sz w:val="28"/>
        </w:rPr>
        <w:t xml:space="preserve">
      4. К специальным организациям образования относятся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коррекционно-развивающие программы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программы психолого-медико-педагогического обследования и консультирования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статьи 43 Закона "Об образовании". </w:t>
      </w:r>
    </w:p>
    <w:bookmarkEnd w:id="949"/>
    <w:bookmarkStart w:name="z996" w:id="950"/>
    <w:p>
      <w:pPr>
        <w:spacing w:after="0"/>
        <w:ind w:left="0"/>
        <w:jc w:val="both"/>
      </w:pPr>
      <w:r>
        <w:rPr>
          <w:rFonts w:ascii="Times New Roman"/>
          <w:b w:val="false"/>
          <w:i w:val="false"/>
          <w:color w:val="000000"/>
          <w:sz w:val="28"/>
        </w:rPr>
        <w:t xml:space="preserve">
      5. Специальная организация образования является самостоятельным юридическим лицом и создается в соответствии с подпунктом 6) пункта 2 и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950"/>
    <w:bookmarkStart w:name="z997" w:id="951"/>
    <w:p>
      <w:pPr>
        <w:spacing w:after="0"/>
        <w:ind w:left="0"/>
        <w:jc w:val="both"/>
      </w:pPr>
      <w:r>
        <w:rPr>
          <w:rFonts w:ascii="Times New Roman"/>
          <w:b w:val="false"/>
          <w:i w:val="false"/>
          <w:color w:val="000000"/>
          <w:sz w:val="28"/>
        </w:rPr>
        <w:t>
      6. В специальных классах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951"/>
    <w:bookmarkStart w:name="z998" w:id="952"/>
    <w:p>
      <w:pPr>
        <w:spacing w:after="0"/>
        <w:ind w:left="0"/>
        <w:jc w:val="both"/>
      </w:pPr>
      <w:r>
        <w:rPr>
          <w:rFonts w:ascii="Times New Roman"/>
          <w:b w:val="false"/>
          <w:i w:val="false"/>
          <w:color w:val="000000"/>
          <w:sz w:val="28"/>
        </w:rPr>
        <w:t>
      В специальных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952"/>
    <w:bookmarkStart w:name="z999" w:id="953"/>
    <w:p>
      <w:pPr>
        <w:spacing w:after="0"/>
        <w:ind w:left="0"/>
        <w:jc w:val="both"/>
      </w:pPr>
      <w:r>
        <w:rPr>
          <w:rFonts w:ascii="Times New Roman"/>
          <w:b w:val="false"/>
          <w:i w:val="false"/>
          <w:color w:val="000000"/>
          <w:sz w:val="28"/>
        </w:rPr>
        <w:t>
      Занятия коррекционного компонента осуществляют специальные педагоги.</w:t>
      </w:r>
    </w:p>
    <w:bookmarkEnd w:id="953"/>
    <w:bookmarkStart w:name="z1000" w:id="954"/>
    <w:p>
      <w:pPr>
        <w:spacing w:after="0"/>
        <w:ind w:left="0"/>
        <w:jc w:val="both"/>
      </w:pPr>
      <w:r>
        <w:rPr>
          <w:rFonts w:ascii="Times New Roman"/>
          <w:b w:val="false"/>
          <w:i w:val="false"/>
          <w:color w:val="000000"/>
          <w:sz w:val="28"/>
        </w:rPr>
        <w:t>
      В Центре по поддержке детей с аутизмом (расстройствами аутистического спектра) (далее – аутизм-центр) специальную психолого-педагогическую поддержку оказывают педагоги, прошедшие обучение в аутизм-центре.</w:t>
      </w:r>
    </w:p>
    <w:bookmarkEnd w:id="954"/>
    <w:bookmarkStart w:name="z1001" w:id="955"/>
    <w:p>
      <w:pPr>
        <w:spacing w:after="0"/>
        <w:ind w:left="0"/>
        <w:jc w:val="both"/>
      </w:pPr>
      <w:r>
        <w:rPr>
          <w:rFonts w:ascii="Times New Roman"/>
          <w:b w:val="false"/>
          <w:i w:val="false"/>
          <w:color w:val="000000"/>
          <w:sz w:val="28"/>
        </w:rPr>
        <w:t>
      Воспитатели специальных организаций образования (специальных школ-интернатов) имеют педагогическое образование.</w:t>
      </w:r>
    </w:p>
    <w:bookmarkEnd w:id="955"/>
    <w:bookmarkStart w:name="z1002" w:id="956"/>
    <w:p>
      <w:pPr>
        <w:spacing w:after="0"/>
        <w:ind w:left="0"/>
        <w:jc w:val="both"/>
      </w:pPr>
      <w:r>
        <w:rPr>
          <w:rFonts w:ascii="Times New Roman"/>
          <w:b w:val="false"/>
          <w:i w:val="false"/>
          <w:color w:val="000000"/>
          <w:sz w:val="28"/>
        </w:rPr>
        <w:t>
      7. Формы получения образования (обучение на дому, свободное и индивидуальное посещение) сочетаются.</w:t>
      </w:r>
    </w:p>
    <w:bookmarkEnd w:id="956"/>
    <w:bookmarkStart w:name="z1003" w:id="957"/>
    <w:p>
      <w:pPr>
        <w:spacing w:after="0"/>
        <w:ind w:left="0"/>
        <w:jc w:val="both"/>
      </w:pPr>
      <w:r>
        <w:rPr>
          <w:rFonts w:ascii="Times New Roman"/>
          <w:b w:val="false"/>
          <w:i w:val="false"/>
          <w:color w:val="000000"/>
          <w:sz w:val="28"/>
        </w:rPr>
        <w:t>
      8.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 клинический педагог.</w:t>
      </w:r>
    </w:p>
    <w:bookmarkEnd w:id="957"/>
    <w:bookmarkStart w:name="z1004" w:id="958"/>
    <w:p>
      <w:pPr>
        <w:spacing w:after="0"/>
        <w:ind w:left="0"/>
        <w:jc w:val="both"/>
      </w:pPr>
      <w:r>
        <w:rPr>
          <w:rFonts w:ascii="Times New Roman"/>
          <w:b w:val="false"/>
          <w:i w:val="false"/>
          <w:color w:val="000000"/>
          <w:sz w:val="28"/>
        </w:rPr>
        <w:t>
      9. Перевод обучающихся в другие специальные организации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 (далее – ПМПК).</w:t>
      </w:r>
    </w:p>
    <w:bookmarkEnd w:id="958"/>
    <w:bookmarkStart w:name="z1005" w:id="959"/>
    <w:p>
      <w:pPr>
        <w:spacing w:after="0"/>
        <w:ind w:left="0"/>
        <w:jc w:val="both"/>
      </w:pPr>
      <w:r>
        <w:rPr>
          <w:rFonts w:ascii="Times New Roman"/>
          <w:b w:val="false"/>
          <w:i w:val="false"/>
          <w:color w:val="000000"/>
          <w:sz w:val="28"/>
        </w:rPr>
        <w:t>
      10. При проведении факультативных занятий по социально-бытовой ориентировке по решению педагогического совета класс делится на две группы. При организации общественно полезного производительного труда, начиная с пятого класса, класс делится на группы с учетом профилей трудовой подготовки учащихся.</w:t>
      </w:r>
    </w:p>
    <w:bookmarkEnd w:id="959"/>
    <w:bookmarkStart w:name="z1006" w:id="960"/>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детей с нарушением интеллекта (умственной отсталостью) с четвертого класса, обучающиеся делятся на две группы.</w:t>
      </w:r>
    </w:p>
    <w:bookmarkEnd w:id="960"/>
    <w:bookmarkStart w:name="z1007" w:id="961"/>
    <w:p>
      <w:pPr>
        <w:spacing w:after="0"/>
        <w:ind w:left="0"/>
        <w:jc w:val="both"/>
      </w:pPr>
      <w:r>
        <w:rPr>
          <w:rFonts w:ascii="Times New Roman"/>
          <w:b w:val="false"/>
          <w:i w:val="false"/>
          <w:color w:val="000000"/>
          <w:sz w:val="28"/>
        </w:rPr>
        <w:t>
      11.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961"/>
    <w:bookmarkStart w:name="z1008" w:id="962"/>
    <w:p>
      <w:pPr>
        <w:spacing w:after="0"/>
        <w:ind w:left="0"/>
        <w:jc w:val="both"/>
      </w:pPr>
      <w:r>
        <w:rPr>
          <w:rFonts w:ascii="Times New Roman"/>
          <w:b w:val="false"/>
          <w:i w:val="false"/>
          <w:color w:val="000000"/>
          <w:sz w:val="28"/>
        </w:rPr>
        <w:t>
      12.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962"/>
    <w:bookmarkStart w:name="z1009" w:id="963"/>
    <w:p>
      <w:pPr>
        <w:spacing w:after="0"/>
        <w:ind w:left="0"/>
        <w:jc w:val="both"/>
      </w:pPr>
      <w:r>
        <w:rPr>
          <w:rFonts w:ascii="Times New Roman"/>
          <w:b w:val="false"/>
          <w:i w:val="false"/>
          <w:color w:val="000000"/>
          <w:sz w:val="28"/>
        </w:rPr>
        <w:t>
      13.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963"/>
    <w:bookmarkStart w:name="z1010" w:id="964"/>
    <w:p>
      <w:pPr>
        <w:spacing w:after="0"/>
        <w:ind w:left="0"/>
        <w:jc w:val="left"/>
      </w:pPr>
      <w:r>
        <w:rPr>
          <w:rFonts w:ascii="Times New Roman"/>
          <w:b/>
          <w:i w:val="false"/>
          <w:color w:val="000000"/>
        </w:rPr>
        <w:t xml:space="preserve"> Глава 2. Порядок деятельности специальных ясли-садов, специальных детских садов</w:t>
      </w:r>
    </w:p>
    <w:bookmarkEnd w:id="964"/>
    <w:bookmarkStart w:name="z1011" w:id="965"/>
    <w:p>
      <w:pPr>
        <w:spacing w:after="0"/>
        <w:ind w:left="0"/>
        <w:jc w:val="both"/>
      </w:pPr>
      <w:r>
        <w:rPr>
          <w:rFonts w:ascii="Times New Roman"/>
          <w:b w:val="false"/>
          <w:i w:val="false"/>
          <w:color w:val="000000"/>
          <w:sz w:val="28"/>
        </w:rPr>
        <w:t xml:space="preserve">
      14. Специальные ясли-сады и детские сады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w:t>
      </w:r>
      <w:r>
        <w:rPr>
          <w:rFonts w:ascii="Times New Roman"/>
          <w:b w:val="false"/>
          <w:i w:val="false"/>
          <w:color w:val="000000"/>
          <w:sz w:val="28"/>
        </w:rPr>
        <w:t>Об образовании</w:t>
      </w:r>
      <w:r>
        <w:rPr>
          <w:rFonts w:ascii="Times New Roman"/>
          <w:b w:val="false"/>
          <w:i w:val="false"/>
          <w:color w:val="000000"/>
          <w:sz w:val="28"/>
        </w:rPr>
        <w:t>", Законом, настоящими Правилами.</w:t>
      </w:r>
    </w:p>
    <w:bookmarkEnd w:id="965"/>
    <w:bookmarkStart w:name="z1012" w:id="966"/>
    <w:p>
      <w:pPr>
        <w:spacing w:after="0"/>
        <w:ind w:left="0"/>
        <w:jc w:val="both"/>
      </w:pPr>
      <w:r>
        <w:rPr>
          <w:rFonts w:ascii="Times New Roman"/>
          <w:b w:val="false"/>
          <w:i w:val="false"/>
          <w:color w:val="000000"/>
          <w:sz w:val="28"/>
        </w:rPr>
        <w:t xml:space="preserve">
      Воспитание и обучение детей с особыми образовательными потребностями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(далее – ГОСО),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 дошкольного воспитания и обучения), с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Типовые учебные программы дошкольного воспитания и обучения).</w:t>
      </w:r>
    </w:p>
    <w:bookmarkEnd w:id="966"/>
    <w:bookmarkStart w:name="z1013" w:id="967"/>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ясли-садов и детских садов осуществляет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bookmarkEnd w:id="967"/>
    <w:bookmarkStart w:name="z1014" w:id="968"/>
    <w:p>
      <w:pPr>
        <w:spacing w:after="0"/>
        <w:ind w:left="0"/>
        <w:jc w:val="both"/>
      </w:pPr>
      <w:r>
        <w:rPr>
          <w:rFonts w:ascii="Times New Roman"/>
          <w:b w:val="false"/>
          <w:i w:val="false"/>
          <w:color w:val="000000"/>
          <w:sz w:val="28"/>
        </w:rPr>
        <w:t>
      15. Специальные ясли-сады и детские сады создаются:</w:t>
      </w:r>
    </w:p>
    <w:bookmarkEnd w:id="968"/>
    <w:bookmarkStart w:name="z1015" w:id="969"/>
    <w:p>
      <w:pPr>
        <w:spacing w:after="0"/>
        <w:ind w:left="0"/>
        <w:jc w:val="both"/>
      </w:pPr>
      <w:r>
        <w:rPr>
          <w:rFonts w:ascii="Times New Roman"/>
          <w:b w:val="false"/>
          <w:i w:val="false"/>
          <w:color w:val="000000"/>
          <w:sz w:val="28"/>
        </w:rPr>
        <w:t>
      1) для детей с нарушениями зрения;</w:t>
      </w:r>
    </w:p>
    <w:bookmarkEnd w:id="969"/>
    <w:bookmarkStart w:name="z1016" w:id="970"/>
    <w:p>
      <w:pPr>
        <w:spacing w:after="0"/>
        <w:ind w:left="0"/>
        <w:jc w:val="both"/>
      </w:pPr>
      <w:r>
        <w:rPr>
          <w:rFonts w:ascii="Times New Roman"/>
          <w:b w:val="false"/>
          <w:i w:val="false"/>
          <w:color w:val="000000"/>
          <w:sz w:val="28"/>
        </w:rPr>
        <w:t>
      2) для детей с нарушениями слуха;</w:t>
      </w:r>
    </w:p>
    <w:bookmarkEnd w:id="970"/>
    <w:bookmarkStart w:name="z1017" w:id="971"/>
    <w:p>
      <w:pPr>
        <w:spacing w:after="0"/>
        <w:ind w:left="0"/>
        <w:jc w:val="both"/>
      </w:pPr>
      <w:r>
        <w:rPr>
          <w:rFonts w:ascii="Times New Roman"/>
          <w:b w:val="false"/>
          <w:i w:val="false"/>
          <w:color w:val="000000"/>
          <w:sz w:val="28"/>
        </w:rPr>
        <w:t>
      3) для детей с тяжелыми нарушениями речи;</w:t>
      </w:r>
    </w:p>
    <w:bookmarkEnd w:id="971"/>
    <w:bookmarkStart w:name="z1018" w:id="972"/>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972"/>
    <w:bookmarkStart w:name="z1019" w:id="973"/>
    <w:p>
      <w:pPr>
        <w:spacing w:after="0"/>
        <w:ind w:left="0"/>
        <w:jc w:val="both"/>
      </w:pPr>
      <w:r>
        <w:rPr>
          <w:rFonts w:ascii="Times New Roman"/>
          <w:b w:val="false"/>
          <w:i w:val="false"/>
          <w:color w:val="000000"/>
          <w:sz w:val="28"/>
        </w:rPr>
        <w:t>
      5) для детей с нарушениями интеллекта;</w:t>
      </w:r>
    </w:p>
    <w:bookmarkEnd w:id="973"/>
    <w:bookmarkStart w:name="z1020" w:id="974"/>
    <w:p>
      <w:pPr>
        <w:spacing w:after="0"/>
        <w:ind w:left="0"/>
        <w:jc w:val="both"/>
      </w:pPr>
      <w:r>
        <w:rPr>
          <w:rFonts w:ascii="Times New Roman"/>
          <w:b w:val="false"/>
          <w:i w:val="false"/>
          <w:color w:val="000000"/>
          <w:sz w:val="28"/>
        </w:rPr>
        <w:t>
      6) для детей с задержкой психического развития;</w:t>
      </w:r>
    </w:p>
    <w:bookmarkEnd w:id="974"/>
    <w:bookmarkStart w:name="z1021" w:id="975"/>
    <w:p>
      <w:pPr>
        <w:spacing w:after="0"/>
        <w:ind w:left="0"/>
        <w:jc w:val="both"/>
      </w:pPr>
      <w:r>
        <w:rPr>
          <w:rFonts w:ascii="Times New Roman"/>
          <w:b w:val="false"/>
          <w:i w:val="false"/>
          <w:color w:val="000000"/>
          <w:sz w:val="28"/>
        </w:rPr>
        <w:t>
      7) при совмещении категорий детей, предусмотренных настоящим пунктом.</w:t>
      </w:r>
    </w:p>
    <w:bookmarkEnd w:id="975"/>
    <w:bookmarkStart w:name="z1022" w:id="976"/>
    <w:p>
      <w:pPr>
        <w:spacing w:after="0"/>
        <w:ind w:left="0"/>
        <w:jc w:val="both"/>
      </w:pPr>
      <w:r>
        <w:rPr>
          <w:rFonts w:ascii="Times New Roman"/>
          <w:b w:val="false"/>
          <w:i w:val="false"/>
          <w:color w:val="000000"/>
          <w:sz w:val="28"/>
        </w:rPr>
        <w:t>
      16. При отсутствии специальных ясли-садов и детских садов в организациях дошкольного воспитания и обучения создаются специальные группы для различных категории детей, предусмотренных пунктом 15 настоящих Правил.</w:t>
      </w:r>
    </w:p>
    <w:bookmarkEnd w:id="976"/>
    <w:bookmarkStart w:name="z1023" w:id="977"/>
    <w:p>
      <w:pPr>
        <w:spacing w:after="0"/>
        <w:ind w:left="0"/>
        <w:jc w:val="both"/>
      </w:pPr>
      <w:r>
        <w:rPr>
          <w:rFonts w:ascii="Times New Roman"/>
          <w:b w:val="false"/>
          <w:i w:val="false"/>
          <w:color w:val="000000"/>
          <w:sz w:val="28"/>
        </w:rPr>
        <w:t xml:space="preserve">
      17. Направление и перевод детей в специальные ясли-сады и детские сады проводится с согласия родителей (законных представителей) на основании заключения и рекомендаций ПМПК. </w:t>
      </w:r>
    </w:p>
    <w:bookmarkEnd w:id="977"/>
    <w:bookmarkStart w:name="z1024" w:id="978"/>
    <w:p>
      <w:pPr>
        <w:spacing w:after="0"/>
        <w:ind w:left="0"/>
        <w:jc w:val="both"/>
      </w:pPr>
      <w:r>
        <w:rPr>
          <w:rFonts w:ascii="Times New Roman"/>
          <w:b w:val="false"/>
          <w:i w:val="false"/>
          <w:color w:val="000000"/>
          <w:sz w:val="28"/>
        </w:rPr>
        <w:t>
      18. Для создания специальных условий педагогами (воспитатели) специальной дошкольной организации образования осуществляется оценка особых образовательных потребностей ребенка.</w:t>
      </w:r>
    </w:p>
    <w:bookmarkEnd w:id="978"/>
    <w:bookmarkStart w:name="z1025" w:id="979"/>
    <w:p>
      <w:pPr>
        <w:spacing w:after="0"/>
        <w:ind w:left="0"/>
        <w:jc w:val="both"/>
      </w:pPr>
      <w:r>
        <w:rPr>
          <w:rFonts w:ascii="Times New Roman"/>
          <w:b w:val="false"/>
          <w:i w:val="false"/>
          <w:color w:val="000000"/>
          <w:sz w:val="28"/>
        </w:rPr>
        <w:t>
      19. Расписание учебных занятий в специальном ясли-саду и детском саду разрабатывается и утверждается администрацией дошкольной организации образования.</w:t>
      </w:r>
    </w:p>
    <w:bookmarkEnd w:id="979"/>
    <w:bookmarkStart w:name="z1026" w:id="980"/>
    <w:p>
      <w:pPr>
        <w:spacing w:after="0"/>
        <w:ind w:left="0"/>
        <w:jc w:val="both"/>
      </w:pPr>
      <w:r>
        <w:rPr>
          <w:rFonts w:ascii="Times New Roman"/>
          <w:b w:val="false"/>
          <w:i w:val="false"/>
          <w:color w:val="000000"/>
          <w:sz w:val="28"/>
        </w:rPr>
        <w:t>
      Индивидуальные/подгрупповые/групповые коррекционные занятия специальными педагогами и психологом проводятся в течение учебного дня и во внеурочное время в соответствии с расписанием, утвержденным администрацией организации образования.</w:t>
      </w:r>
    </w:p>
    <w:bookmarkEnd w:id="980"/>
    <w:bookmarkStart w:name="z1027" w:id="981"/>
    <w:p>
      <w:pPr>
        <w:spacing w:after="0"/>
        <w:ind w:left="0"/>
        <w:jc w:val="both"/>
      </w:pPr>
      <w:r>
        <w:rPr>
          <w:rFonts w:ascii="Times New Roman"/>
          <w:b w:val="false"/>
          <w:i w:val="false"/>
          <w:color w:val="000000"/>
          <w:sz w:val="28"/>
        </w:rPr>
        <w:t>
      Педагогами ясли-садов и специальных детских садов при необходимости проводятся консультации для родителей (законных представителей) по вопросам воспитания и развития детей.</w:t>
      </w:r>
    </w:p>
    <w:bookmarkEnd w:id="981"/>
    <w:bookmarkStart w:name="z1028" w:id="982"/>
    <w:p>
      <w:pPr>
        <w:spacing w:after="0"/>
        <w:ind w:left="0"/>
        <w:jc w:val="both"/>
      </w:pPr>
      <w:r>
        <w:rPr>
          <w:rFonts w:ascii="Times New Roman"/>
          <w:b w:val="false"/>
          <w:i w:val="false"/>
          <w:color w:val="000000"/>
          <w:sz w:val="28"/>
        </w:rPr>
        <w:t>
      20. Специальные детские сады самостоятельны в осуществлении учебно-воспитательного процесса, подборе и расстановке кадров, научной, финансово-хозяйственной и деятельности в пределах норм, установленных законодательством Республики Казахстан.</w:t>
      </w:r>
    </w:p>
    <w:bookmarkEnd w:id="982"/>
    <w:bookmarkStart w:name="z1029" w:id="983"/>
    <w:p>
      <w:pPr>
        <w:spacing w:after="0"/>
        <w:ind w:left="0"/>
        <w:jc w:val="both"/>
      </w:pPr>
      <w:r>
        <w:rPr>
          <w:rFonts w:ascii="Times New Roman"/>
          <w:b w:val="false"/>
          <w:i w:val="false"/>
          <w:color w:val="000000"/>
          <w:sz w:val="28"/>
        </w:rPr>
        <w:t xml:space="preserve">
      21. В специальном ясли-саду и детском саду наполняемость групп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bookmarkEnd w:id="983"/>
    <w:bookmarkStart w:name="z1030" w:id="984"/>
    <w:p>
      <w:pPr>
        <w:spacing w:after="0"/>
        <w:ind w:left="0"/>
        <w:jc w:val="both"/>
      </w:pPr>
      <w:r>
        <w:rPr>
          <w:rFonts w:ascii="Times New Roman"/>
          <w:b w:val="false"/>
          <w:i w:val="false"/>
          <w:color w:val="000000"/>
          <w:sz w:val="28"/>
        </w:rPr>
        <w:t xml:space="preserve">
      22. В специальных ясли-садах и детских садах оснащение и оборудование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 (далее – Нормы оснащения оборудованием и мебелью).</w:t>
      </w:r>
    </w:p>
    <w:bookmarkEnd w:id="984"/>
    <w:bookmarkStart w:name="z1031" w:id="985"/>
    <w:p>
      <w:pPr>
        <w:spacing w:after="0"/>
        <w:ind w:left="0"/>
        <w:jc w:val="both"/>
      </w:pPr>
      <w:r>
        <w:rPr>
          <w:rFonts w:ascii="Times New Roman"/>
          <w:b w:val="false"/>
          <w:i w:val="false"/>
          <w:color w:val="000000"/>
          <w:sz w:val="28"/>
        </w:rPr>
        <w:t>
      23. В специальных ясли-садах и детских садах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группы для детей со сложными нарушениями. При отсутствии наполняемости, группы комплектуются с учетом разных возрастов и нарушений развития.</w:t>
      </w:r>
    </w:p>
    <w:bookmarkEnd w:id="985"/>
    <w:bookmarkStart w:name="z1032" w:id="986"/>
    <w:p>
      <w:pPr>
        <w:spacing w:after="0"/>
        <w:ind w:left="0"/>
        <w:jc w:val="left"/>
      </w:pPr>
      <w:r>
        <w:rPr>
          <w:rFonts w:ascii="Times New Roman"/>
          <w:b/>
          <w:i w:val="false"/>
          <w:color w:val="000000"/>
        </w:rPr>
        <w:t xml:space="preserve"> Параграф 1. Порядок деятельности специальных ясли-садов и детских садов для детей с нарушением зрения</w:t>
      </w:r>
    </w:p>
    <w:bookmarkEnd w:id="986"/>
    <w:bookmarkStart w:name="z1033" w:id="987"/>
    <w:p>
      <w:pPr>
        <w:spacing w:after="0"/>
        <w:ind w:left="0"/>
        <w:jc w:val="both"/>
      </w:pPr>
      <w:r>
        <w:rPr>
          <w:rFonts w:ascii="Times New Roman"/>
          <w:b w:val="false"/>
          <w:i w:val="false"/>
          <w:color w:val="000000"/>
          <w:sz w:val="28"/>
        </w:rPr>
        <w:t>
      24. В специальные ясли-сады и детские сады для детей с нарушением зрения принимаются дети:</w:t>
      </w:r>
    </w:p>
    <w:bookmarkEnd w:id="987"/>
    <w:bookmarkStart w:name="z1034" w:id="988"/>
    <w:p>
      <w:pPr>
        <w:spacing w:after="0"/>
        <w:ind w:left="0"/>
        <w:jc w:val="both"/>
      </w:pPr>
      <w:r>
        <w:rPr>
          <w:rFonts w:ascii="Times New Roman"/>
          <w:b w:val="false"/>
          <w:i w:val="false"/>
          <w:color w:val="000000"/>
          <w:sz w:val="28"/>
        </w:rPr>
        <w:t>
      1) незрячие (с абсолютной слепотой, с светоощущением, с остаточным зрением до 0,04 с коррекцией на лучше видящем глазу);</w:t>
      </w:r>
    </w:p>
    <w:bookmarkEnd w:id="988"/>
    <w:bookmarkStart w:name="z1035" w:id="989"/>
    <w:p>
      <w:pPr>
        <w:spacing w:after="0"/>
        <w:ind w:left="0"/>
        <w:jc w:val="both"/>
      </w:pPr>
      <w:r>
        <w:rPr>
          <w:rFonts w:ascii="Times New Roman"/>
          <w:b w:val="false"/>
          <w:i w:val="false"/>
          <w:color w:val="000000"/>
          <w:sz w:val="28"/>
        </w:rPr>
        <w:t>
      2) слабовидящие (с остротой зрения от 0,05 до 0,4 на лучше видящем глазу с коррекцией очками);</w:t>
      </w:r>
    </w:p>
    <w:bookmarkEnd w:id="989"/>
    <w:bookmarkStart w:name="z1036" w:id="990"/>
    <w:p>
      <w:pPr>
        <w:spacing w:after="0"/>
        <w:ind w:left="0"/>
        <w:jc w:val="both"/>
      </w:pPr>
      <w:r>
        <w:rPr>
          <w:rFonts w:ascii="Times New Roman"/>
          <w:b w:val="false"/>
          <w:i w:val="false"/>
          <w:color w:val="000000"/>
          <w:sz w:val="28"/>
        </w:rPr>
        <w:t>
      3) с амблиопией (дисбинокулярной, рефракционной, обскурационной) при остроте зрения на лучше видящем глазу до 0,7 в условиях оптической коррекции, нуждающиеся в плеоптическом лечении;</w:t>
      </w:r>
    </w:p>
    <w:bookmarkEnd w:id="990"/>
    <w:bookmarkStart w:name="z1037" w:id="991"/>
    <w:p>
      <w:pPr>
        <w:spacing w:after="0"/>
        <w:ind w:left="0"/>
        <w:jc w:val="both"/>
      </w:pPr>
      <w:r>
        <w:rPr>
          <w:rFonts w:ascii="Times New Roman"/>
          <w:b w:val="false"/>
          <w:i w:val="false"/>
          <w:color w:val="000000"/>
          <w:sz w:val="28"/>
        </w:rPr>
        <w:t>
      4) с косоглазием, требующим ортопто-плеопто-хирурго-ортоптического или только ортоптического лечения.</w:t>
      </w:r>
    </w:p>
    <w:bookmarkEnd w:id="991"/>
    <w:bookmarkStart w:name="z1038" w:id="992"/>
    <w:p>
      <w:pPr>
        <w:spacing w:after="0"/>
        <w:ind w:left="0"/>
        <w:jc w:val="both"/>
      </w:pPr>
      <w:r>
        <w:rPr>
          <w:rFonts w:ascii="Times New Roman"/>
          <w:b w:val="false"/>
          <w:i w:val="false"/>
          <w:color w:val="000000"/>
          <w:sz w:val="28"/>
        </w:rPr>
        <w:t xml:space="preserve">
      25. Специальными условиями обучения и воспитания детей с нарушениями зрения являются: </w:t>
      </w:r>
    </w:p>
    <w:bookmarkEnd w:id="992"/>
    <w:bookmarkStart w:name="z1039" w:id="993"/>
    <w:p>
      <w:pPr>
        <w:spacing w:after="0"/>
        <w:ind w:left="0"/>
        <w:jc w:val="both"/>
      </w:pPr>
      <w:r>
        <w:rPr>
          <w:rFonts w:ascii="Times New Roman"/>
          <w:b w:val="false"/>
          <w:i w:val="false"/>
          <w:color w:val="000000"/>
          <w:sz w:val="28"/>
        </w:rPr>
        <w:t>
      1) применение тифлотехнических средств и специального оборудования с учетом степени и характера нарушения зрения. Оборудование для незрячих детей базируется на использовании осязательного и зрительно-осязательного восприятия. В коррекционной работе используется особый дидактический материал и специальные средства наглядности, позволяющие расширить рамки доступности учебной информации для детей с нарушениями зрения.</w:t>
      </w:r>
    </w:p>
    <w:bookmarkEnd w:id="993"/>
    <w:bookmarkStart w:name="z1040" w:id="994"/>
    <w:p>
      <w:pPr>
        <w:spacing w:after="0"/>
        <w:ind w:left="0"/>
        <w:jc w:val="both"/>
      </w:pPr>
      <w:r>
        <w:rPr>
          <w:rFonts w:ascii="Times New Roman"/>
          <w:b w:val="false"/>
          <w:i w:val="false"/>
          <w:color w:val="000000"/>
          <w:sz w:val="28"/>
        </w:rPr>
        <w:t>
      2) оказание специальной педагогической помощи детям тифлопедагогом в форме подгрупповых и индивидуальных занятий по развитию зрительного восприятия (с незрячими детьми – по развитию осязания и тонкой моторики), социально-бытовой и пространственной ориентировки.</w:t>
      </w:r>
    </w:p>
    <w:bookmarkEnd w:id="994"/>
    <w:bookmarkStart w:name="z1041" w:id="995"/>
    <w:p>
      <w:pPr>
        <w:spacing w:after="0"/>
        <w:ind w:left="0"/>
        <w:jc w:val="both"/>
      </w:pPr>
      <w:r>
        <w:rPr>
          <w:rFonts w:ascii="Times New Roman"/>
          <w:b w:val="false"/>
          <w:i w:val="false"/>
          <w:color w:val="000000"/>
          <w:sz w:val="28"/>
        </w:rPr>
        <w:t>
      3)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995"/>
    <w:bookmarkStart w:name="z1042" w:id="996"/>
    <w:p>
      <w:pPr>
        <w:spacing w:after="0"/>
        <w:ind w:left="0"/>
        <w:jc w:val="both"/>
      </w:pPr>
      <w:r>
        <w:rPr>
          <w:rFonts w:ascii="Times New Roman"/>
          <w:b w:val="false"/>
          <w:i w:val="false"/>
          <w:color w:val="000000"/>
          <w:sz w:val="28"/>
        </w:rPr>
        <w:t>
      26. Незрячим и слабовидящим детям, имеющим нарушение интеллекта (легкую и умеренную умственную отсталость), опорно-двигательного аппарата или слуха специальная педагогическая помощь оказывается в соответствии с индивидуальными развивающими программами.</w:t>
      </w:r>
    </w:p>
    <w:bookmarkEnd w:id="996"/>
    <w:bookmarkStart w:name="z1043" w:id="997"/>
    <w:p>
      <w:pPr>
        <w:spacing w:after="0"/>
        <w:ind w:left="0"/>
        <w:jc w:val="both"/>
      </w:pPr>
      <w:r>
        <w:rPr>
          <w:rFonts w:ascii="Times New Roman"/>
          <w:b w:val="false"/>
          <w:i w:val="false"/>
          <w:color w:val="000000"/>
          <w:sz w:val="28"/>
        </w:rPr>
        <w:t xml:space="preserve">
      27. В специальном ясли-саду и детском саду для детей с нарушениями зрения,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(далее – Типовые штаты), предусматривается должность дефектолога (тифлопедагога) из расчета:</w:t>
      </w:r>
    </w:p>
    <w:bookmarkEnd w:id="997"/>
    <w:bookmarkStart w:name="z1044" w:id="998"/>
    <w:p>
      <w:pPr>
        <w:spacing w:after="0"/>
        <w:ind w:left="0"/>
        <w:jc w:val="both"/>
      </w:pPr>
      <w:r>
        <w:rPr>
          <w:rFonts w:ascii="Times New Roman"/>
          <w:b w:val="false"/>
          <w:i w:val="false"/>
          <w:color w:val="000000"/>
          <w:sz w:val="28"/>
        </w:rPr>
        <w:t>
      1) 1 штатная единица на 1 группу для незрячих детей;</w:t>
      </w:r>
    </w:p>
    <w:bookmarkEnd w:id="998"/>
    <w:bookmarkStart w:name="z1045" w:id="999"/>
    <w:p>
      <w:pPr>
        <w:spacing w:after="0"/>
        <w:ind w:left="0"/>
        <w:jc w:val="both"/>
      </w:pPr>
      <w:r>
        <w:rPr>
          <w:rFonts w:ascii="Times New Roman"/>
          <w:b w:val="false"/>
          <w:i w:val="false"/>
          <w:color w:val="000000"/>
          <w:sz w:val="28"/>
        </w:rPr>
        <w:t xml:space="preserve">
      2) 1 штатная единица на 1 группу для слабовидящих детей; </w:t>
      </w:r>
    </w:p>
    <w:bookmarkEnd w:id="999"/>
    <w:bookmarkStart w:name="z1046" w:id="1000"/>
    <w:p>
      <w:pPr>
        <w:spacing w:after="0"/>
        <w:ind w:left="0"/>
        <w:jc w:val="both"/>
      </w:pPr>
      <w:r>
        <w:rPr>
          <w:rFonts w:ascii="Times New Roman"/>
          <w:b w:val="false"/>
          <w:i w:val="false"/>
          <w:color w:val="000000"/>
          <w:sz w:val="28"/>
        </w:rPr>
        <w:t>
      3) 1 штатная единица на 15 детей с амблиопией и косоглазием, остаточным зрением не более 0,4 с коррекцией очками на лучшем видящем глазу.</w:t>
      </w:r>
    </w:p>
    <w:bookmarkEnd w:id="1000"/>
    <w:bookmarkStart w:name="z1047" w:id="1001"/>
    <w:p>
      <w:pPr>
        <w:spacing w:after="0"/>
        <w:ind w:left="0"/>
        <w:jc w:val="left"/>
      </w:pPr>
      <w:r>
        <w:rPr>
          <w:rFonts w:ascii="Times New Roman"/>
          <w:b/>
          <w:i w:val="false"/>
          <w:color w:val="000000"/>
        </w:rPr>
        <w:t xml:space="preserve"> Параграф 2. Порядок деятельности специальных ясли-садов и детских садов для детей с нарушением слуха</w:t>
      </w:r>
    </w:p>
    <w:bookmarkEnd w:id="1001"/>
    <w:bookmarkStart w:name="z1048" w:id="1002"/>
    <w:p>
      <w:pPr>
        <w:spacing w:after="0"/>
        <w:ind w:left="0"/>
        <w:jc w:val="both"/>
      </w:pPr>
      <w:r>
        <w:rPr>
          <w:rFonts w:ascii="Times New Roman"/>
          <w:b w:val="false"/>
          <w:i w:val="false"/>
          <w:color w:val="000000"/>
          <w:sz w:val="28"/>
        </w:rPr>
        <w:t>
      28. В специальные ясли-сады и детские сады для детей с нарушениями слуха принимаются дети:</w:t>
      </w:r>
    </w:p>
    <w:bookmarkEnd w:id="1002"/>
    <w:bookmarkStart w:name="z1049" w:id="1003"/>
    <w:p>
      <w:pPr>
        <w:spacing w:after="0"/>
        <w:ind w:left="0"/>
        <w:jc w:val="both"/>
      </w:pPr>
      <w:r>
        <w:rPr>
          <w:rFonts w:ascii="Times New Roman"/>
          <w:b w:val="false"/>
          <w:i w:val="false"/>
          <w:color w:val="000000"/>
          <w:sz w:val="28"/>
        </w:rPr>
        <w:t>
      1) не реагирующие на громкий голос;</w:t>
      </w:r>
    </w:p>
    <w:bookmarkEnd w:id="1003"/>
    <w:bookmarkStart w:name="z1050" w:id="1004"/>
    <w:p>
      <w:pPr>
        <w:spacing w:after="0"/>
        <w:ind w:left="0"/>
        <w:jc w:val="both"/>
      </w:pPr>
      <w:r>
        <w:rPr>
          <w:rFonts w:ascii="Times New Roman"/>
          <w:b w:val="false"/>
          <w:i w:val="false"/>
          <w:color w:val="000000"/>
          <w:sz w:val="28"/>
        </w:rPr>
        <w:t xml:space="preserve">
      2) реагирующие на громкий голос; </w:t>
      </w:r>
    </w:p>
    <w:bookmarkEnd w:id="1004"/>
    <w:bookmarkStart w:name="z1051" w:id="1005"/>
    <w:p>
      <w:pPr>
        <w:spacing w:after="0"/>
        <w:ind w:left="0"/>
        <w:jc w:val="both"/>
      </w:pPr>
      <w:r>
        <w:rPr>
          <w:rFonts w:ascii="Times New Roman"/>
          <w:b w:val="false"/>
          <w:i w:val="false"/>
          <w:color w:val="000000"/>
          <w:sz w:val="28"/>
        </w:rPr>
        <w:t xml:space="preserve">
      3) реагирующие на голос разговорной громкости у ушной раковины; </w:t>
      </w:r>
    </w:p>
    <w:bookmarkEnd w:id="1005"/>
    <w:bookmarkStart w:name="z1052" w:id="1006"/>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средней потере слуха в речевой области более 90 децибел;</w:t>
      </w:r>
    </w:p>
    <w:bookmarkEnd w:id="1006"/>
    <w:bookmarkStart w:name="z1053" w:id="1007"/>
    <w:p>
      <w:pPr>
        <w:spacing w:after="0"/>
        <w:ind w:left="0"/>
        <w:jc w:val="both"/>
      </w:pPr>
      <w:r>
        <w:rPr>
          <w:rFonts w:ascii="Times New Roman"/>
          <w:b w:val="false"/>
          <w:i w:val="false"/>
          <w:color w:val="000000"/>
          <w:sz w:val="28"/>
        </w:rPr>
        <w:t>
      5) неслышащие, слабослышащие и позднооглохшие дети, имеющие потерю слуха, средняя величина которой в речевой области (частоты от 500 до 4000 Герц) составляет от 40 до 80 децибел и выше;</w:t>
      </w:r>
    </w:p>
    <w:bookmarkEnd w:id="1007"/>
    <w:bookmarkStart w:name="z1054" w:id="1008"/>
    <w:p>
      <w:pPr>
        <w:spacing w:after="0"/>
        <w:ind w:left="0"/>
        <w:jc w:val="both"/>
      </w:pPr>
      <w:r>
        <w:rPr>
          <w:rFonts w:ascii="Times New Roman"/>
          <w:b w:val="false"/>
          <w:i w:val="false"/>
          <w:color w:val="000000"/>
          <w:sz w:val="28"/>
        </w:rPr>
        <w:t>
      6) с кохлеарнымимплантом, имеющие низкий уровень восприятия и развития активной речи;</w:t>
      </w:r>
    </w:p>
    <w:bookmarkEnd w:id="1008"/>
    <w:bookmarkStart w:name="z1055" w:id="1009"/>
    <w:p>
      <w:pPr>
        <w:spacing w:after="0"/>
        <w:ind w:left="0"/>
        <w:jc w:val="both"/>
      </w:pPr>
      <w:r>
        <w:rPr>
          <w:rFonts w:ascii="Times New Roman"/>
          <w:b w:val="false"/>
          <w:i w:val="false"/>
          <w:color w:val="000000"/>
          <w:sz w:val="28"/>
        </w:rPr>
        <w:t>
      7) с детским аутизмом, расстройствами аутистического спектра, имеющие нарушения слуха при первично сохранном интеллекте;</w:t>
      </w:r>
    </w:p>
    <w:bookmarkEnd w:id="1009"/>
    <w:bookmarkStart w:name="z1056" w:id="1010"/>
    <w:p>
      <w:pPr>
        <w:spacing w:after="0"/>
        <w:ind w:left="0"/>
        <w:jc w:val="both"/>
      </w:pPr>
      <w:r>
        <w:rPr>
          <w:rFonts w:ascii="Times New Roman"/>
          <w:b w:val="false"/>
          <w:i w:val="false"/>
          <w:color w:val="000000"/>
          <w:sz w:val="28"/>
        </w:rPr>
        <w:t>
      8) утратившие слух в дошкольном возрасте, но сохранившие речь со значительными нарушениями;</w:t>
      </w:r>
    </w:p>
    <w:bookmarkEnd w:id="1010"/>
    <w:bookmarkStart w:name="z1057" w:id="1011"/>
    <w:p>
      <w:pPr>
        <w:spacing w:after="0"/>
        <w:ind w:left="0"/>
        <w:jc w:val="both"/>
      </w:pPr>
      <w:r>
        <w:rPr>
          <w:rFonts w:ascii="Times New Roman"/>
          <w:b w:val="false"/>
          <w:i w:val="false"/>
          <w:color w:val="000000"/>
          <w:sz w:val="28"/>
        </w:rPr>
        <w:t>
      9) имеющие среднюю потерю слуха в речевой области от 40 до 80 децибел, различающие речь (слова, фразы обычной разговорной громкости на расстоянии от ушной раковины до трех метров) и страдающие вследствие недостаточности слуха различной степенью недоразвития речи;</w:t>
      </w:r>
    </w:p>
    <w:bookmarkEnd w:id="1011"/>
    <w:bookmarkStart w:name="z1058" w:id="1012"/>
    <w:p>
      <w:pPr>
        <w:spacing w:after="0"/>
        <w:ind w:left="0"/>
        <w:jc w:val="both"/>
      </w:pPr>
      <w:r>
        <w:rPr>
          <w:rFonts w:ascii="Times New Roman"/>
          <w:b w:val="false"/>
          <w:i w:val="false"/>
          <w:color w:val="000000"/>
          <w:sz w:val="28"/>
        </w:rPr>
        <w:t>
      10) с потерей слуха в речевой области от 80 до 90 децибел (допускается диагностическое (пробное) обучение);</w:t>
      </w:r>
    </w:p>
    <w:bookmarkEnd w:id="1012"/>
    <w:bookmarkStart w:name="z1059" w:id="1013"/>
    <w:p>
      <w:pPr>
        <w:spacing w:after="0"/>
        <w:ind w:left="0"/>
        <w:jc w:val="both"/>
      </w:pPr>
      <w:r>
        <w:rPr>
          <w:rFonts w:ascii="Times New Roman"/>
          <w:b w:val="false"/>
          <w:i w:val="false"/>
          <w:color w:val="000000"/>
          <w:sz w:val="28"/>
        </w:rPr>
        <w:t>
      11) со слуховой (аудиторной) нейропатией и нарушениями восприятия речи при потере слуха от 40 до 80 децибел.</w:t>
      </w:r>
    </w:p>
    <w:bookmarkEnd w:id="1013"/>
    <w:bookmarkStart w:name="z1060" w:id="1014"/>
    <w:p>
      <w:pPr>
        <w:spacing w:after="0"/>
        <w:ind w:left="0"/>
        <w:jc w:val="both"/>
      </w:pPr>
      <w:r>
        <w:rPr>
          <w:rFonts w:ascii="Times New Roman"/>
          <w:b w:val="false"/>
          <w:i w:val="false"/>
          <w:color w:val="000000"/>
          <w:sz w:val="28"/>
        </w:rPr>
        <w:t xml:space="preserve">
      29. Специальными условиями обучения и воспитания детей с нарушениями слуха являются: </w:t>
      </w:r>
    </w:p>
    <w:bookmarkEnd w:id="1014"/>
    <w:bookmarkStart w:name="z1061" w:id="1015"/>
    <w:p>
      <w:pPr>
        <w:spacing w:after="0"/>
        <w:ind w:left="0"/>
        <w:jc w:val="both"/>
      </w:pPr>
      <w:r>
        <w:rPr>
          <w:rFonts w:ascii="Times New Roman"/>
          <w:b w:val="false"/>
          <w:i w:val="false"/>
          <w:color w:val="000000"/>
          <w:sz w:val="28"/>
        </w:rPr>
        <w:t>
      1) использование звукоусиливающей аппаратуры;</w:t>
      </w:r>
    </w:p>
    <w:bookmarkEnd w:id="1015"/>
    <w:bookmarkStart w:name="z1062" w:id="1016"/>
    <w:p>
      <w:pPr>
        <w:spacing w:after="0"/>
        <w:ind w:left="0"/>
        <w:jc w:val="both"/>
      </w:pPr>
      <w:r>
        <w:rPr>
          <w:rFonts w:ascii="Times New Roman"/>
          <w:b w:val="false"/>
          <w:i w:val="false"/>
          <w:color w:val="000000"/>
          <w:sz w:val="28"/>
        </w:rPr>
        <w:t>
      2) специальная педагогическая помощь детям с нарушениями слуха сурдопедагогом в форме групповых, подгрупповых и индивидуальных занятий по развитию слухового восприятия и формированию произносительной и других сторон речи;</w:t>
      </w:r>
    </w:p>
    <w:bookmarkEnd w:id="1016"/>
    <w:bookmarkStart w:name="z1063" w:id="1017"/>
    <w:p>
      <w:pPr>
        <w:spacing w:after="0"/>
        <w:ind w:left="0"/>
        <w:jc w:val="both"/>
      </w:pPr>
      <w:r>
        <w:rPr>
          <w:rFonts w:ascii="Times New Roman"/>
          <w:b w:val="false"/>
          <w:i w:val="false"/>
          <w:color w:val="000000"/>
          <w:sz w:val="28"/>
        </w:rPr>
        <w:t>
      3) использование в обучении неслышащих обучающихся дактильной и жестовой речи в качестве дополнительных средств обучения;</w:t>
      </w:r>
    </w:p>
    <w:bookmarkEnd w:id="1017"/>
    <w:bookmarkStart w:name="z1064" w:id="1018"/>
    <w:p>
      <w:pPr>
        <w:spacing w:after="0"/>
        <w:ind w:left="0"/>
        <w:jc w:val="both"/>
      </w:pPr>
      <w:r>
        <w:rPr>
          <w:rFonts w:ascii="Times New Roman"/>
          <w:b w:val="false"/>
          <w:i w:val="false"/>
          <w:color w:val="000000"/>
          <w:sz w:val="28"/>
        </w:rPr>
        <w:t>
      4) оказание психологической помощи детям с проблемами поведения и общения.</w:t>
      </w:r>
    </w:p>
    <w:bookmarkEnd w:id="1018"/>
    <w:bookmarkStart w:name="z1065" w:id="1019"/>
    <w:p>
      <w:pPr>
        <w:spacing w:after="0"/>
        <w:ind w:left="0"/>
        <w:jc w:val="both"/>
      </w:pPr>
      <w:r>
        <w:rPr>
          <w:rFonts w:ascii="Times New Roman"/>
          <w:b w:val="false"/>
          <w:i w:val="false"/>
          <w:color w:val="000000"/>
          <w:sz w:val="28"/>
        </w:rPr>
        <w:t>
      30. Неслышащим и слабослышащим детям, имеющим нарушение интеллекта (легкую и умеренную умственную отсталость), опорно-двигательного аппарата или зрения специальная педагогическая помощь оказывается в соответствии с индивидуальными развивающими программами.</w:t>
      </w:r>
    </w:p>
    <w:bookmarkEnd w:id="1019"/>
    <w:bookmarkStart w:name="z1066" w:id="1020"/>
    <w:p>
      <w:pPr>
        <w:spacing w:after="0"/>
        <w:ind w:left="0"/>
        <w:jc w:val="left"/>
      </w:pPr>
      <w:r>
        <w:rPr>
          <w:rFonts w:ascii="Times New Roman"/>
          <w:b/>
          <w:i w:val="false"/>
          <w:color w:val="000000"/>
        </w:rPr>
        <w:t xml:space="preserve"> Параграф 3. Порядок деятельности специальных ясли-садов и детских садов для детей с тяжелыми нарушениями речи</w:t>
      </w:r>
    </w:p>
    <w:bookmarkEnd w:id="1020"/>
    <w:bookmarkStart w:name="z1067" w:id="1021"/>
    <w:p>
      <w:pPr>
        <w:spacing w:after="0"/>
        <w:ind w:left="0"/>
        <w:jc w:val="both"/>
      </w:pPr>
      <w:r>
        <w:rPr>
          <w:rFonts w:ascii="Times New Roman"/>
          <w:b w:val="false"/>
          <w:i w:val="false"/>
          <w:color w:val="000000"/>
          <w:sz w:val="28"/>
        </w:rPr>
        <w:t>
      31. В специальные ясли-сады и детские сады для детей с тяжелыми нарушениями речи принимаются дети:</w:t>
      </w:r>
    </w:p>
    <w:bookmarkEnd w:id="1021"/>
    <w:bookmarkStart w:name="z1068" w:id="1022"/>
    <w:p>
      <w:pPr>
        <w:spacing w:after="0"/>
        <w:ind w:left="0"/>
        <w:jc w:val="both"/>
      </w:pPr>
      <w:r>
        <w:rPr>
          <w:rFonts w:ascii="Times New Roman"/>
          <w:b w:val="false"/>
          <w:i w:val="false"/>
          <w:color w:val="000000"/>
          <w:sz w:val="28"/>
        </w:rPr>
        <w:t>
      1) c задержкой речевого развития;</w:t>
      </w:r>
    </w:p>
    <w:bookmarkEnd w:id="1022"/>
    <w:bookmarkStart w:name="z1069" w:id="1023"/>
    <w:p>
      <w:pPr>
        <w:spacing w:after="0"/>
        <w:ind w:left="0"/>
        <w:jc w:val="both"/>
      </w:pPr>
      <w:r>
        <w:rPr>
          <w:rFonts w:ascii="Times New Roman"/>
          <w:b w:val="false"/>
          <w:i w:val="false"/>
          <w:color w:val="000000"/>
          <w:sz w:val="28"/>
        </w:rPr>
        <w:t xml:space="preserve">
      2) с общим недоразвитием речи 1-3 уровня, обусловленное алалией, афазией, дизартрией, ринолалией, заиканием; </w:t>
      </w:r>
    </w:p>
    <w:bookmarkEnd w:id="1023"/>
    <w:bookmarkStart w:name="z1070" w:id="1024"/>
    <w:p>
      <w:pPr>
        <w:spacing w:after="0"/>
        <w:ind w:left="0"/>
        <w:jc w:val="both"/>
      </w:pPr>
      <w:r>
        <w:rPr>
          <w:rFonts w:ascii="Times New Roman"/>
          <w:b w:val="false"/>
          <w:i w:val="false"/>
          <w:color w:val="000000"/>
          <w:sz w:val="28"/>
        </w:rPr>
        <w:t>
      3) с кохлеарным имплантом;</w:t>
      </w:r>
    </w:p>
    <w:bookmarkEnd w:id="1024"/>
    <w:bookmarkStart w:name="z1071" w:id="1025"/>
    <w:p>
      <w:pPr>
        <w:spacing w:after="0"/>
        <w:ind w:left="0"/>
        <w:jc w:val="both"/>
      </w:pPr>
      <w:r>
        <w:rPr>
          <w:rFonts w:ascii="Times New Roman"/>
          <w:b w:val="false"/>
          <w:i w:val="false"/>
          <w:color w:val="000000"/>
          <w:sz w:val="28"/>
        </w:rPr>
        <w:t xml:space="preserve">
      4) с детским аутизмом, с расстройствами аутистического спектра, имеющие тяжелые нарушения речи при первично сохранном интеллекте. </w:t>
      </w:r>
    </w:p>
    <w:bookmarkEnd w:id="1025"/>
    <w:bookmarkStart w:name="z1072" w:id="1026"/>
    <w:p>
      <w:pPr>
        <w:spacing w:after="0"/>
        <w:ind w:left="0"/>
        <w:jc w:val="both"/>
      </w:pPr>
      <w:r>
        <w:rPr>
          <w:rFonts w:ascii="Times New Roman"/>
          <w:b w:val="false"/>
          <w:i w:val="false"/>
          <w:color w:val="000000"/>
          <w:sz w:val="28"/>
        </w:rPr>
        <w:t xml:space="preserve">
      32. Специальными условиями обучения и воспитания для детей с нарушениями речи являются: </w:t>
      </w:r>
    </w:p>
    <w:bookmarkEnd w:id="1026"/>
    <w:bookmarkStart w:name="z1073" w:id="1027"/>
    <w:p>
      <w:pPr>
        <w:spacing w:after="0"/>
        <w:ind w:left="0"/>
        <w:jc w:val="both"/>
      </w:pPr>
      <w:r>
        <w:rPr>
          <w:rFonts w:ascii="Times New Roman"/>
          <w:b w:val="false"/>
          <w:i w:val="false"/>
          <w:color w:val="000000"/>
          <w:sz w:val="28"/>
        </w:rPr>
        <w:t xml:space="preserve">
      1) оказание логопедической помощи на всех уроках и во внеурочное время в форме групповых, подгрупповых и индивидуальных занятий. </w:t>
      </w:r>
    </w:p>
    <w:bookmarkEnd w:id="1027"/>
    <w:bookmarkStart w:name="z1074" w:id="1028"/>
    <w:p>
      <w:pPr>
        <w:spacing w:after="0"/>
        <w:ind w:left="0"/>
        <w:jc w:val="both"/>
      </w:pPr>
      <w:r>
        <w:rPr>
          <w:rFonts w:ascii="Times New Roman"/>
          <w:b w:val="false"/>
          <w:i w:val="false"/>
          <w:color w:val="000000"/>
          <w:sz w:val="28"/>
        </w:rPr>
        <w:t>
      2) проведение воспитательских занятий по развитию речи, закреплению речевых навыков с соблюдением речевого режима;</w:t>
      </w:r>
    </w:p>
    <w:bookmarkEnd w:id="1028"/>
    <w:bookmarkStart w:name="z1075" w:id="1029"/>
    <w:p>
      <w:pPr>
        <w:spacing w:after="0"/>
        <w:ind w:left="0"/>
        <w:jc w:val="both"/>
      </w:pPr>
      <w:r>
        <w:rPr>
          <w:rFonts w:ascii="Times New Roman"/>
          <w:b w:val="false"/>
          <w:i w:val="false"/>
          <w:color w:val="000000"/>
          <w:sz w:val="28"/>
        </w:rPr>
        <w:t>
      3) оказание психологической помощи детям с проблемами поведения и общения.</w:t>
      </w:r>
    </w:p>
    <w:bookmarkEnd w:id="1029"/>
    <w:bookmarkStart w:name="z1076" w:id="1030"/>
    <w:p>
      <w:pPr>
        <w:spacing w:after="0"/>
        <w:ind w:left="0"/>
        <w:jc w:val="left"/>
      </w:pPr>
      <w:r>
        <w:rPr>
          <w:rFonts w:ascii="Times New Roman"/>
          <w:b/>
          <w:i w:val="false"/>
          <w:color w:val="000000"/>
        </w:rPr>
        <w:t xml:space="preserve"> Параграф 4. Порядок деятельности специальных ясли-садов и детских садов для детей с нарушением опорно-двигательного аппарата</w:t>
      </w:r>
    </w:p>
    <w:bookmarkEnd w:id="1030"/>
    <w:bookmarkStart w:name="z1077" w:id="1031"/>
    <w:p>
      <w:pPr>
        <w:spacing w:after="0"/>
        <w:ind w:left="0"/>
        <w:jc w:val="both"/>
      </w:pPr>
      <w:r>
        <w:rPr>
          <w:rFonts w:ascii="Times New Roman"/>
          <w:b w:val="false"/>
          <w:i w:val="false"/>
          <w:color w:val="000000"/>
          <w:sz w:val="28"/>
        </w:rPr>
        <w:t>
      33. В специальный ясли-сад и детский сад для детей с нарушениями опорно-двигательного аппарата принимаются дети:</w:t>
      </w:r>
    </w:p>
    <w:bookmarkEnd w:id="1031"/>
    <w:bookmarkStart w:name="z1078" w:id="1032"/>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032"/>
    <w:bookmarkStart w:name="z1079" w:id="1033"/>
    <w:p>
      <w:pPr>
        <w:spacing w:after="0"/>
        <w:ind w:left="0"/>
        <w:jc w:val="both"/>
      </w:pPr>
      <w:r>
        <w:rPr>
          <w:rFonts w:ascii="Times New Roman"/>
          <w:b w:val="false"/>
          <w:i w:val="false"/>
          <w:color w:val="000000"/>
          <w:sz w:val="28"/>
        </w:rPr>
        <w:t xml:space="preserve">
      2) передвигающиеся с помощью технических вспомогательных (компенсаторных) средств и специальных средств передвижения; </w:t>
      </w:r>
    </w:p>
    <w:bookmarkEnd w:id="1033"/>
    <w:bookmarkStart w:name="z1080" w:id="1034"/>
    <w:p>
      <w:pPr>
        <w:spacing w:after="0"/>
        <w:ind w:left="0"/>
        <w:jc w:val="both"/>
      </w:pPr>
      <w:r>
        <w:rPr>
          <w:rFonts w:ascii="Times New Roman"/>
          <w:b w:val="false"/>
          <w:i w:val="false"/>
          <w:color w:val="000000"/>
          <w:sz w:val="28"/>
        </w:rPr>
        <w:t>
      3) самостоятельно не передвигающиеся при обеспечении их специальными условиями для физического доступа в специальный детский сад: наличие пандусов, широких дверных проемов, подъемника инвалидного кресла, подъемника вдоль лестницы, автоматических открывателей дверей.</w:t>
      </w:r>
    </w:p>
    <w:bookmarkEnd w:id="1034"/>
    <w:bookmarkStart w:name="z1081" w:id="1035"/>
    <w:p>
      <w:pPr>
        <w:spacing w:after="0"/>
        <w:ind w:left="0"/>
        <w:jc w:val="both"/>
      </w:pPr>
      <w:r>
        <w:rPr>
          <w:rFonts w:ascii="Times New Roman"/>
          <w:b w:val="false"/>
          <w:i w:val="false"/>
          <w:color w:val="000000"/>
          <w:sz w:val="28"/>
        </w:rPr>
        <w:t>
      34. Детям с нарушениями опорно-двигательного аппарата, сопровождающимися легкой и (или) умеренной умственной отсталостью, специальная педагогическая помощь оказывается в соответствии с индивидуальными развивающими программами.</w:t>
      </w:r>
    </w:p>
    <w:bookmarkEnd w:id="1035"/>
    <w:bookmarkStart w:name="z1082" w:id="1036"/>
    <w:p>
      <w:pPr>
        <w:spacing w:after="0"/>
        <w:ind w:left="0"/>
        <w:jc w:val="both"/>
      </w:pPr>
      <w:r>
        <w:rPr>
          <w:rFonts w:ascii="Times New Roman"/>
          <w:b w:val="false"/>
          <w:i w:val="false"/>
          <w:color w:val="000000"/>
          <w:sz w:val="28"/>
        </w:rPr>
        <w:t xml:space="preserve">
      35. Специальными условиями воспитания и обучения для детей с нарушениями опорно-двигательного аппарата являются: </w:t>
      </w:r>
    </w:p>
    <w:bookmarkEnd w:id="1036"/>
    <w:bookmarkStart w:name="z1083" w:id="1037"/>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037"/>
    <w:bookmarkStart w:name="z1084" w:id="1038"/>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038"/>
    <w:bookmarkStart w:name="z1085" w:id="1039"/>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выраженных нарушений интеллекта, речи, поведения и общения в форме групповых, подгрупповых и индивидуальных занятий.</w:t>
      </w:r>
    </w:p>
    <w:bookmarkEnd w:id="1039"/>
    <w:bookmarkStart w:name="z1086" w:id="1040"/>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или законными представителями);</w:t>
      </w:r>
    </w:p>
    <w:bookmarkEnd w:id="1040"/>
    <w:bookmarkStart w:name="z1087" w:id="1041"/>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bookmarkEnd w:id="1041"/>
    <w:bookmarkStart w:name="z1088" w:id="1042"/>
    <w:p>
      <w:pPr>
        <w:spacing w:after="0"/>
        <w:ind w:left="0"/>
        <w:jc w:val="left"/>
      </w:pPr>
      <w:r>
        <w:rPr>
          <w:rFonts w:ascii="Times New Roman"/>
          <w:b/>
          <w:i w:val="false"/>
          <w:color w:val="000000"/>
        </w:rPr>
        <w:t xml:space="preserve"> Параграф 5. Порядок деятельности специальных ясли-садов и детских садов для детей с нарушениями интеллекта</w:t>
      </w:r>
    </w:p>
    <w:bookmarkEnd w:id="1042"/>
    <w:bookmarkStart w:name="z1089" w:id="1043"/>
    <w:p>
      <w:pPr>
        <w:spacing w:after="0"/>
        <w:ind w:left="0"/>
        <w:jc w:val="both"/>
      </w:pPr>
      <w:r>
        <w:rPr>
          <w:rFonts w:ascii="Times New Roman"/>
          <w:b w:val="false"/>
          <w:i w:val="false"/>
          <w:color w:val="000000"/>
          <w:sz w:val="28"/>
        </w:rPr>
        <w:t>
      36. В специальные ясли-сады и детские сады для детей с нарушениями интеллекта принимаются дети с умственной отсталостью и интеллектуальной недостаточностью различного генеза, а также дети с детским аутизмом, сопровождающимся интеллектуальной недостаточностью.</w:t>
      </w:r>
    </w:p>
    <w:bookmarkEnd w:id="1043"/>
    <w:bookmarkStart w:name="z1090" w:id="1044"/>
    <w:p>
      <w:pPr>
        <w:spacing w:after="0"/>
        <w:ind w:left="0"/>
        <w:jc w:val="both"/>
      </w:pPr>
      <w:r>
        <w:rPr>
          <w:rFonts w:ascii="Times New Roman"/>
          <w:b w:val="false"/>
          <w:i w:val="false"/>
          <w:color w:val="000000"/>
          <w:sz w:val="28"/>
        </w:rPr>
        <w:t xml:space="preserve">
      37. В зависимости от тяжести и характера интеллектуальных нарушений создаются специальные группы для детей с задержкой психического развития, легкой и умеренной умственной отсталостью. </w:t>
      </w:r>
    </w:p>
    <w:bookmarkEnd w:id="1044"/>
    <w:bookmarkStart w:name="z1091" w:id="1045"/>
    <w:p>
      <w:pPr>
        <w:spacing w:after="0"/>
        <w:ind w:left="0"/>
        <w:jc w:val="both"/>
      </w:pPr>
      <w:r>
        <w:rPr>
          <w:rFonts w:ascii="Times New Roman"/>
          <w:b w:val="false"/>
          <w:i w:val="false"/>
          <w:color w:val="000000"/>
          <w:sz w:val="28"/>
        </w:rPr>
        <w:t>
      Обучение детей с умеренной умственной отсталостью осуществляется в соответствии с индивидуальными программами, составленными с учетом возможностей ребенка, сроком на полугодие.</w:t>
      </w:r>
    </w:p>
    <w:bookmarkEnd w:id="1045"/>
    <w:bookmarkStart w:name="z1092" w:id="1046"/>
    <w:p>
      <w:pPr>
        <w:spacing w:after="0"/>
        <w:ind w:left="0"/>
        <w:jc w:val="both"/>
      </w:pPr>
      <w:r>
        <w:rPr>
          <w:rFonts w:ascii="Times New Roman"/>
          <w:b w:val="false"/>
          <w:i w:val="false"/>
          <w:color w:val="000000"/>
          <w:sz w:val="28"/>
        </w:rPr>
        <w:t xml:space="preserve">
      38. Специальными условиями воспитания и обучения для детей с нарушениями интеллекта являются: </w:t>
      </w:r>
    </w:p>
    <w:bookmarkEnd w:id="1046"/>
    <w:bookmarkStart w:name="z1093" w:id="1047"/>
    <w:p>
      <w:pPr>
        <w:spacing w:after="0"/>
        <w:ind w:left="0"/>
        <w:jc w:val="both"/>
      </w:pPr>
      <w:r>
        <w:rPr>
          <w:rFonts w:ascii="Times New Roman"/>
          <w:b w:val="false"/>
          <w:i w:val="false"/>
          <w:color w:val="000000"/>
          <w:sz w:val="28"/>
        </w:rPr>
        <w:t>
      1) обучение и воспитание детей с нарушением интеллекта (умственной отсталостью) по специальным учебным программам, не ориентированным на ГОСО;</w:t>
      </w:r>
    </w:p>
    <w:bookmarkEnd w:id="1047"/>
    <w:bookmarkStart w:name="z1094" w:id="1048"/>
    <w:p>
      <w:pPr>
        <w:spacing w:after="0"/>
        <w:ind w:left="0"/>
        <w:jc w:val="both"/>
      </w:pPr>
      <w:r>
        <w:rPr>
          <w:rFonts w:ascii="Times New Roman"/>
          <w:b w:val="false"/>
          <w:i w:val="false"/>
          <w:color w:val="000000"/>
          <w:sz w:val="28"/>
        </w:rPr>
        <w:t>
      2) оказание помощи дефектологом (олигофренопедагогом), логопедом, психологом в форме групповых, подгрупповых и индивидуальных занятий;</w:t>
      </w:r>
    </w:p>
    <w:bookmarkEnd w:id="1048"/>
    <w:bookmarkStart w:name="z1095" w:id="1049"/>
    <w:p>
      <w:pPr>
        <w:spacing w:after="0"/>
        <w:ind w:left="0"/>
        <w:jc w:val="both"/>
      </w:pPr>
      <w:r>
        <w:rPr>
          <w:rFonts w:ascii="Times New Roman"/>
          <w:b w:val="false"/>
          <w:i w:val="false"/>
          <w:color w:val="000000"/>
          <w:sz w:val="28"/>
        </w:rPr>
        <w:t>
      3) проведение занятий по лечебной физической культуре, социально-бытовой ориентировке.</w:t>
      </w:r>
    </w:p>
    <w:bookmarkEnd w:id="1049"/>
    <w:bookmarkStart w:name="z1096" w:id="1050"/>
    <w:p>
      <w:pPr>
        <w:spacing w:after="0"/>
        <w:ind w:left="0"/>
        <w:jc w:val="left"/>
      </w:pPr>
      <w:r>
        <w:rPr>
          <w:rFonts w:ascii="Times New Roman"/>
          <w:b/>
          <w:i w:val="false"/>
          <w:color w:val="000000"/>
        </w:rPr>
        <w:t xml:space="preserve"> Параграф 6. Порядок деятельности специальных ясли-садов и детских садов для детей с задержкой психического развития</w:t>
      </w:r>
    </w:p>
    <w:bookmarkEnd w:id="1050"/>
    <w:bookmarkStart w:name="z1097" w:id="1051"/>
    <w:p>
      <w:pPr>
        <w:spacing w:after="0"/>
        <w:ind w:left="0"/>
        <w:jc w:val="both"/>
      </w:pPr>
      <w:r>
        <w:rPr>
          <w:rFonts w:ascii="Times New Roman"/>
          <w:b w:val="false"/>
          <w:i w:val="false"/>
          <w:color w:val="000000"/>
          <w:sz w:val="28"/>
        </w:rPr>
        <w:t>
      39. В специальные детские сады для детей с задержкой психического развития принимаются дети с задержкой психического развития различного генеза, в том числе дети с кохлеарным имплантом, с детским аутизмом.</w:t>
      </w:r>
    </w:p>
    <w:bookmarkEnd w:id="1051"/>
    <w:bookmarkStart w:name="z1098" w:id="1052"/>
    <w:p>
      <w:pPr>
        <w:spacing w:after="0"/>
        <w:ind w:left="0"/>
        <w:jc w:val="both"/>
      </w:pPr>
      <w:r>
        <w:rPr>
          <w:rFonts w:ascii="Times New Roman"/>
          <w:b w:val="false"/>
          <w:i w:val="false"/>
          <w:color w:val="000000"/>
          <w:sz w:val="28"/>
        </w:rPr>
        <w:t>
      40. Специальными условиями обучения для детей с задержкой психического развития являются специальная психолого-педагогическая помощь дефектолога (олигофренопедагога), логопеда, психолога в форме групповых, подгрупповых и индивидуальных занятий.</w:t>
      </w:r>
    </w:p>
    <w:bookmarkEnd w:id="1052"/>
    <w:bookmarkStart w:name="z1099" w:id="1053"/>
    <w:p>
      <w:pPr>
        <w:spacing w:after="0"/>
        <w:ind w:left="0"/>
        <w:jc w:val="left"/>
      </w:pPr>
      <w:r>
        <w:rPr>
          <w:rFonts w:ascii="Times New Roman"/>
          <w:b/>
          <w:i w:val="false"/>
          <w:color w:val="000000"/>
        </w:rPr>
        <w:t xml:space="preserve"> Параграф 7. Порядок деятельности специальных ясли-садов и детских садов совмещающих категории детей</w:t>
      </w:r>
    </w:p>
    <w:bookmarkEnd w:id="1053"/>
    <w:bookmarkStart w:name="z1100" w:id="1054"/>
    <w:p>
      <w:pPr>
        <w:spacing w:after="0"/>
        <w:ind w:left="0"/>
        <w:jc w:val="both"/>
      </w:pPr>
      <w:r>
        <w:rPr>
          <w:rFonts w:ascii="Times New Roman"/>
          <w:b w:val="false"/>
          <w:i w:val="false"/>
          <w:color w:val="000000"/>
          <w:sz w:val="28"/>
        </w:rPr>
        <w:t>
      41. Контингент специальных ясли-садов и детских садов формируется из категорий детей, предусмотренных пунктом 15 настоящих правил, в том числе детей со сложными нарушениями (сочетанные нарушения слуха и зрения, нарушения интеллекта и слуха, нарушения слуха и детский церебральный паралич, нарушения зрения и детский церебральный паралич).</w:t>
      </w:r>
    </w:p>
    <w:bookmarkEnd w:id="1054"/>
    <w:bookmarkStart w:name="z1101" w:id="1055"/>
    <w:p>
      <w:pPr>
        <w:spacing w:after="0"/>
        <w:ind w:left="0"/>
        <w:jc w:val="both"/>
      </w:pPr>
      <w:r>
        <w:rPr>
          <w:rFonts w:ascii="Times New Roman"/>
          <w:b w:val="false"/>
          <w:i w:val="false"/>
          <w:color w:val="000000"/>
          <w:sz w:val="28"/>
        </w:rPr>
        <w:t>
      Обучение осуществляется в специальных группах, формируемых из воспитанников по ведущему нарушению, с наполняемостью в соответствии с Санитарными правилами, Типовыми учебными планами дошкольного воспитания и обучения и Типовыми учебными программами дошкольного воспитания и обучения для воспитанников соответствующих категорий.</w:t>
      </w:r>
    </w:p>
    <w:bookmarkEnd w:id="1055"/>
    <w:bookmarkStart w:name="z1102" w:id="1056"/>
    <w:p>
      <w:pPr>
        <w:spacing w:after="0"/>
        <w:ind w:left="0"/>
        <w:jc w:val="left"/>
      </w:pPr>
      <w:r>
        <w:rPr>
          <w:rFonts w:ascii="Times New Roman"/>
          <w:b/>
          <w:i w:val="false"/>
          <w:color w:val="000000"/>
        </w:rPr>
        <w:t xml:space="preserve"> Глава 3. Порядок деятельности специальных школ, специальных школ-интернатов, специальных комплексов "детский сад-школа-интернат", специальных комплексов "школа-интернат-колледж"</w:t>
      </w:r>
    </w:p>
    <w:bookmarkEnd w:id="1056"/>
    <w:bookmarkStart w:name="z1103" w:id="1057"/>
    <w:p>
      <w:pPr>
        <w:spacing w:after="0"/>
        <w:ind w:left="0"/>
        <w:jc w:val="both"/>
      </w:pPr>
      <w:r>
        <w:rPr>
          <w:rFonts w:ascii="Times New Roman"/>
          <w:b w:val="false"/>
          <w:i w:val="false"/>
          <w:color w:val="000000"/>
          <w:sz w:val="28"/>
        </w:rPr>
        <w:t xml:space="preserve">
      42. Специальные школы в своей деятельности руководствуются Конституцией Республики Казахстан, Законом "Об образовании" и настоящими Правилами. </w:t>
      </w:r>
    </w:p>
    <w:bookmarkEnd w:id="1057"/>
    <w:bookmarkStart w:name="z1104" w:id="1058"/>
    <w:p>
      <w:pPr>
        <w:spacing w:after="0"/>
        <w:ind w:left="0"/>
        <w:jc w:val="both"/>
      </w:pPr>
      <w:r>
        <w:rPr>
          <w:rFonts w:ascii="Times New Roman"/>
          <w:b w:val="false"/>
          <w:i w:val="false"/>
          <w:color w:val="000000"/>
          <w:sz w:val="28"/>
        </w:rPr>
        <w:t xml:space="preserve">
      Обучение и воспитание детей в специальных школах/классах осуществляется в соответствии с </w:t>
      </w:r>
      <w:r>
        <w:rPr>
          <w:rFonts w:ascii="Times New Roman"/>
          <w:b w:val="false"/>
          <w:i w:val="false"/>
          <w:color w:val="000000"/>
          <w:sz w:val="28"/>
        </w:rPr>
        <w:t>ГОСО</w:t>
      </w:r>
      <w:r>
        <w:rPr>
          <w:rFonts w:ascii="Times New Roman"/>
          <w:b w:val="false"/>
          <w:i w:val="false"/>
          <w:color w:val="000000"/>
          <w:sz w:val="28"/>
        </w:rPr>
        <w:t xml:space="preserve">,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(далее – Типовые учебные планы), 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058"/>
    <w:bookmarkStart w:name="z1105" w:id="1059"/>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школ осуществляет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bookmarkEnd w:id="1059"/>
    <w:bookmarkStart w:name="z1106" w:id="1060"/>
    <w:p>
      <w:pPr>
        <w:spacing w:after="0"/>
        <w:ind w:left="0"/>
        <w:jc w:val="both"/>
      </w:pPr>
      <w:r>
        <w:rPr>
          <w:rFonts w:ascii="Times New Roman"/>
          <w:b w:val="false"/>
          <w:i w:val="false"/>
          <w:color w:val="000000"/>
          <w:sz w:val="28"/>
        </w:rPr>
        <w:t>
      43. Специальные школы создаются:</w:t>
      </w:r>
    </w:p>
    <w:bookmarkEnd w:id="1060"/>
    <w:bookmarkStart w:name="z1107" w:id="1061"/>
    <w:p>
      <w:pPr>
        <w:spacing w:after="0"/>
        <w:ind w:left="0"/>
        <w:jc w:val="both"/>
      </w:pPr>
      <w:r>
        <w:rPr>
          <w:rFonts w:ascii="Times New Roman"/>
          <w:b w:val="false"/>
          <w:i w:val="false"/>
          <w:color w:val="000000"/>
          <w:sz w:val="28"/>
        </w:rPr>
        <w:t>
      1) для детей с нарушениями зрения;</w:t>
      </w:r>
    </w:p>
    <w:bookmarkEnd w:id="1061"/>
    <w:bookmarkStart w:name="z1108" w:id="1062"/>
    <w:p>
      <w:pPr>
        <w:spacing w:after="0"/>
        <w:ind w:left="0"/>
        <w:jc w:val="both"/>
      </w:pPr>
      <w:r>
        <w:rPr>
          <w:rFonts w:ascii="Times New Roman"/>
          <w:b w:val="false"/>
          <w:i w:val="false"/>
          <w:color w:val="000000"/>
          <w:sz w:val="28"/>
        </w:rPr>
        <w:t>
      2) для детей с нарушениями слуха;</w:t>
      </w:r>
    </w:p>
    <w:bookmarkEnd w:id="1062"/>
    <w:bookmarkStart w:name="z1109" w:id="1063"/>
    <w:p>
      <w:pPr>
        <w:spacing w:after="0"/>
        <w:ind w:left="0"/>
        <w:jc w:val="both"/>
      </w:pPr>
      <w:r>
        <w:rPr>
          <w:rFonts w:ascii="Times New Roman"/>
          <w:b w:val="false"/>
          <w:i w:val="false"/>
          <w:color w:val="000000"/>
          <w:sz w:val="28"/>
        </w:rPr>
        <w:t>
      3) для детей с тяжелыми нарушениями речи;</w:t>
      </w:r>
    </w:p>
    <w:bookmarkEnd w:id="1063"/>
    <w:bookmarkStart w:name="z1110" w:id="1064"/>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1064"/>
    <w:bookmarkStart w:name="z1111" w:id="1065"/>
    <w:p>
      <w:pPr>
        <w:spacing w:after="0"/>
        <w:ind w:left="0"/>
        <w:jc w:val="both"/>
      </w:pPr>
      <w:r>
        <w:rPr>
          <w:rFonts w:ascii="Times New Roman"/>
          <w:b w:val="false"/>
          <w:i w:val="false"/>
          <w:color w:val="000000"/>
          <w:sz w:val="28"/>
        </w:rPr>
        <w:t>
      5) для детей с нарушением интеллекта;</w:t>
      </w:r>
    </w:p>
    <w:bookmarkEnd w:id="1065"/>
    <w:bookmarkStart w:name="z1112" w:id="1066"/>
    <w:p>
      <w:pPr>
        <w:spacing w:after="0"/>
        <w:ind w:left="0"/>
        <w:jc w:val="both"/>
      </w:pPr>
      <w:r>
        <w:rPr>
          <w:rFonts w:ascii="Times New Roman"/>
          <w:b w:val="false"/>
          <w:i w:val="false"/>
          <w:color w:val="000000"/>
          <w:sz w:val="28"/>
        </w:rPr>
        <w:t>
      6) для детей с задержкой психического развития;</w:t>
      </w:r>
    </w:p>
    <w:bookmarkEnd w:id="1066"/>
    <w:bookmarkStart w:name="z1113" w:id="1067"/>
    <w:p>
      <w:pPr>
        <w:spacing w:after="0"/>
        <w:ind w:left="0"/>
        <w:jc w:val="both"/>
      </w:pPr>
      <w:r>
        <w:rPr>
          <w:rFonts w:ascii="Times New Roman"/>
          <w:b w:val="false"/>
          <w:i w:val="false"/>
          <w:color w:val="000000"/>
          <w:sz w:val="28"/>
        </w:rPr>
        <w:t>
      7) для детей с расстройством эмоционально-волевой сферы и поведения;</w:t>
      </w:r>
    </w:p>
    <w:bookmarkEnd w:id="1067"/>
    <w:bookmarkStart w:name="z1114" w:id="1068"/>
    <w:p>
      <w:pPr>
        <w:spacing w:after="0"/>
        <w:ind w:left="0"/>
        <w:jc w:val="both"/>
      </w:pPr>
      <w:r>
        <w:rPr>
          <w:rFonts w:ascii="Times New Roman"/>
          <w:b w:val="false"/>
          <w:i w:val="false"/>
          <w:color w:val="000000"/>
          <w:sz w:val="28"/>
        </w:rPr>
        <w:t>
      8) при совмещений категорий детей, предусмотренных настоящим пунктом.</w:t>
      </w:r>
    </w:p>
    <w:bookmarkEnd w:id="1068"/>
    <w:bookmarkStart w:name="z1115" w:id="1069"/>
    <w:p>
      <w:pPr>
        <w:spacing w:after="0"/>
        <w:ind w:left="0"/>
        <w:jc w:val="both"/>
      </w:pPr>
      <w:r>
        <w:rPr>
          <w:rFonts w:ascii="Times New Roman"/>
          <w:b w:val="false"/>
          <w:i w:val="false"/>
          <w:color w:val="000000"/>
          <w:sz w:val="28"/>
        </w:rPr>
        <w:t>
      44. Специальные школы решают общие с общеобразовательными школами задачи обучения, воспитания, развития обучающихся, а также задачи коррекции и компенсации нарушенных функций, с созданием специальных условий обучения, к которым относятся:</w:t>
      </w:r>
    </w:p>
    <w:bookmarkEnd w:id="1069"/>
    <w:bookmarkStart w:name="z1116" w:id="1070"/>
    <w:p>
      <w:pPr>
        <w:spacing w:after="0"/>
        <w:ind w:left="0"/>
        <w:jc w:val="both"/>
      </w:pPr>
      <w:r>
        <w:rPr>
          <w:rFonts w:ascii="Times New Roman"/>
          <w:b w:val="false"/>
          <w:i w:val="false"/>
          <w:color w:val="000000"/>
          <w:sz w:val="28"/>
        </w:rPr>
        <w:t>
      1) пролонгированные сроки обучения на уровнях начального (0-4 классы) и основного среднего образования (5-10 классы);</w:t>
      </w:r>
    </w:p>
    <w:bookmarkEnd w:id="1070"/>
    <w:bookmarkStart w:name="z1117" w:id="1071"/>
    <w:p>
      <w:pPr>
        <w:spacing w:after="0"/>
        <w:ind w:left="0"/>
        <w:jc w:val="both"/>
      </w:pPr>
      <w:r>
        <w:rPr>
          <w:rFonts w:ascii="Times New Roman"/>
          <w:b w:val="false"/>
          <w:i w:val="false"/>
          <w:color w:val="000000"/>
          <w:sz w:val="28"/>
        </w:rPr>
        <w:t>
      2) специальные методы, приемы и средства обучения;</w:t>
      </w:r>
    </w:p>
    <w:bookmarkEnd w:id="1071"/>
    <w:bookmarkStart w:name="z1118" w:id="1072"/>
    <w:p>
      <w:pPr>
        <w:spacing w:after="0"/>
        <w:ind w:left="0"/>
        <w:jc w:val="both"/>
      </w:pPr>
      <w:r>
        <w:rPr>
          <w:rFonts w:ascii="Times New Roman"/>
          <w:b w:val="false"/>
          <w:i w:val="false"/>
          <w:color w:val="000000"/>
          <w:sz w:val="28"/>
        </w:rPr>
        <w:t>
      3) технические и компенсаторные средства;</w:t>
      </w:r>
    </w:p>
    <w:bookmarkEnd w:id="1072"/>
    <w:bookmarkStart w:name="z1119" w:id="1073"/>
    <w:p>
      <w:pPr>
        <w:spacing w:after="0"/>
        <w:ind w:left="0"/>
        <w:jc w:val="both"/>
      </w:pPr>
      <w:r>
        <w:rPr>
          <w:rFonts w:ascii="Times New Roman"/>
          <w:b w:val="false"/>
          <w:i w:val="false"/>
          <w:color w:val="000000"/>
          <w:sz w:val="28"/>
        </w:rPr>
        <w:t>
      4) среда жизнедеятельности;</w:t>
      </w:r>
    </w:p>
    <w:bookmarkEnd w:id="1073"/>
    <w:bookmarkStart w:name="z1120" w:id="1074"/>
    <w:p>
      <w:pPr>
        <w:spacing w:after="0"/>
        <w:ind w:left="0"/>
        <w:jc w:val="both"/>
      </w:pPr>
      <w:r>
        <w:rPr>
          <w:rFonts w:ascii="Times New Roman"/>
          <w:b w:val="false"/>
          <w:i w:val="false"/>
          <w:color w:val="000000"/>
          <w:sz w:val="28"/>
        </w:rPr>
        <w:t>
      5) специально подготовленные учителя;</w:t>
      </w:r>
    </w:p>
    <w:bookmarkEnd w:id="1074"/>
    <w:bookmarkStart w:name="z1121" w:id="1075"/>
    <w:p>
      <w:pPr>
        <w:spacing w:after="0"/>
        <w:ind w:left="0"/>
        <w:jc w:val="both"/>
      </w:pPr>
      <w:r>
        <w:rPr>
          <w:rFonts w:ascii="Times New Roman"/>
          <w:b w:val="false"/>
          <w:i w:val="false"/>
          <w:color w:val="000000"/>
          <w:sz w:val="28"/>
        </w:rPr>
        <w:t>
      6) психолого-педагогическая помощь (логопедов, специальных педагогов (сурдопедагогов, тифлопедагогов, олигофренопедагогов), психологов, социальных педагогов, инструкторов ЛФК);</w:t>
      </w:r>
    </w:p>
    <w:bookmarkEnd w:id="1075"/>
    <w:bookmarkStart w:name="z1122" w:id="1076"/>
    <w:p>
      <w:pPr>
        <w:spacing w:after="0"/>
        <w:ind w:left="0"/>
        <w:jc w:val="both"/>
      </w:pPr>
      <w:r>
        <w:rPr>
          <w:rFonts w:ascii="Times New Roman"/>
          <w:b w:val="false"/>
          <w:i w:val="false"/>
          <w:color w:val="000000"/>
          <w:sz w:val="28"/>
        </w:rPr>
        <w:t>
      7) специальные предметы учебного плана, обеспечивающие компенсацию недостатков развития, формирование социальных, коммуникативных навыков;</w:t>
      </w:r>
    </w:p>
    <w:bookmarkEnd w:id="1076"/>
    <w:bookmarkStart w:name="z1123" w:id="1077"/>
    <w:p>
      <w:pPr>
        <w:spacing w:after="0"/>
        <w:ind w:left="0"/>
        <w:jc w:val="both"/>
      </w:pPr>
      <w:r>
        <w:rPr>
          <w:rFonts w:ascii="Times New Roman"/>
          <w:b w:val="false"/>
          <w:i w:val="false"/>
          <w:color w:val="000000"/>
          <w:sz w:val="28"/>
        </w:rPr>
        <w:t>
      8) медицинские, социальные.</w:t>
      </w:r>
    </w:p>
    <w:bookmarkEnd w:id="1077"/>
    <w:bookmarkStart w:name="z1124" w:id="1078"/>
    <w:p>
      <w:pPr>
        <w:spacing w:after="0"/>
        <w:ind w:left="0"/>
        <w:jc w:val="both"/>
      </w:pPr>
      <w:r>
        <w:rPr>
          <w:rFonts w:ascii="Times New Roman"/>
          <w:b w:val="false"/>
          <w:i w:val="false"/>
          <w:color w:val="000000"/>
          <w:sz w:val="28"/>
        </w:rPr>
        <w:t>
      Для создания специальных условий педагогами школы осуществляется оценка особых образовательных потребностей учащихся.</w:t>
      </w:r>
    </w:p>
    <w:bookmarkEnd w:id="1078"/>
    <w:bookmarkStart w:name="z1125" w:id="1079"/>
    <w:p>
      <w:pPr>
        <w:spacing w:after="0"/>
        <w:ind w:left="0"/>
        <w:jc w:val="both"/>
      </w:pPr>
      <w:r>
        <w:rPr>
          <w:rFonts w:ascii="Times New Roman"/>
          <w:b w:val="false"/>
          <w:i w:val="false"/>
          <w:color w:val="000000"/>
          <w:sz w:val="28"/>
        </w:rPr>
        <w:t>
      45. 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Законом.</w:t>
      </w:r>
    </w:p>
    <w:bookmarkEnd w:id="1079"/>
    <w:bookmarkStart w:name="z1126" w:id="1080"/>
    <w:p>
      <w:pPr>
        <w:spacing w:after="0"/>
        <w:ind w:left="0"/>
        <w:jc w:val="both"/>
      </w:pPr>
      <w:r>
        <w:rPr>
          <w:rFonts w:ascii="Times New Roman"/>
          <w:b w:val="false"/>
          <w:i w:val="false"/>
          <w:color w:val="000000"/>
          <w:sz w:val="28"/>
        </w:rPr>
        <w:t>
      46. При отсутствии специальных школ в общеобразовательных школах создаются специальные классы для детей, предусмотренных пунктом 4 настоящих Правил.</w:t>
      </w:r>
    </w:p>
    <w:bookmarkEnd w:id="1080"/>
    <w:bookmarkStart w:name="z1127" w:id="1081"/>
    <w:p>
      <w:pPr>
        <w:spacing w:after="0"/>
        <w:ind w:left="0"/>
        <w:jc w:val="both"/>
      </w:pPr>
      <w:r>
        <w:rPr>
          <w:rFonts w:ascii="Times New Roman"/>
          <w:b w:val="false"/>
          <w:i w:val="false"/>
          <w:color w:val="000000"/>
          <w:sz w:val="28"/>
        </w:rPr>
        <w:t>
      47. Перевод обучающихся из специальной школы/класса в другую организацию образования осуществляется органами управления образования на основании заключения ПМПК с согласия родителей (законных представителей) ребҰнка.</w:t>
      </w:r>
    </w:p>
    <w:bookmarkEnd w:id="1081"/>
    <w:bookmarkStart w:name="z1128" w:id="1082"/>
    <w:p>
      <w:pPr>
        <w:spacing w:after="0"/>
        <w:ind w:left="0"/>
        <w:jc w:val="both"/>
      </w:pPr>
      <w:r>
        <w:rPr>
          <w:rFonts w:ascii="Times New Roman"/>
          <w:b w:val="false"/>
          <w:i w:val="false"/>
          <w:color w:val="000000"/>
          <w:sz w:val="28"/>
        </w:rPr>
        <w:t>
      48. С учетом потребностей и возможностей обучающегося образовательный процесс организуется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Различные формы получения образования сочетаются.</w:t>
      </w:r>
    </w:p>
    <w:bookmarkEnd w:id="1082"/>
    <w:bookmarkStart w:name="z1129" w:id="1083"/>
    <w:p>
      <w:pPr>
        <w:spacing w:after="0"/>
        <w:ind w:left="0"/>
        <w:jc w:val="both"/>
      </w:pPr>
      <w:r>
        <w:rPr>
          <w:rFonts w:ascii="Times New Roman"/>
          <w:b w:val="false"/>
          <w:i w:val="false"/>
          <w:color w:val="000000"/>
          <w:sz w:val="28"/>
        </w:rPr>
        <w:t xml:space="preserve">
      49. На основе Типовых учебных планов дошкольного воспитания и обучения и Типовых учебных программ дошкольного воспитания и обучения разрабатываются рабочие учебные планы и программы, которые рассматриваются на педагогическом совете и утверждаются руководителем организации по согласованию с органом управления образования. На основе типовых учебных программ коррекционного компонента составляются программы индивидуальных/подгрупповых/групповых коррекционных занятий. </w:t>
      </w:r>
    </w:p>
    <w:bookmarkEnd w:id="1083"/>
    <w:bookmarkStart w:name="z1130" w:id="1084"/>
    <w:p>
      <w:pPr>
        <w:spacing w:after="0"/>
        <w:ind w:left="0"/>
        <w:jc w:val="both"/>
      </w:pPr>
      <w:r>
        <w:rPr>
          <w:rFonts w:ascii="Times New Roman"/>
          <w:b w:val="false"/>
          <w:i w:val="false"/>
          <w:color w:val="000000"/>
          <w:sz w:val="28"/>
        </w:rPr>
        <w:t>
      50. В специальных школах/классах для обучающихся с сохранным интеллектом образовательную деятельность осуществляют педагоги, имеющие педагогическое образование по профилю. Образовательную деятельность в школах/классах для обучающихся с нарушением интеллекта осуществляют учителя, имеющие высшее педагогическое образование по специальности "Дефектология" ("Специальная педагогика") и образовательной программе "Олигофренопедагогика".</w:t>
      </w:r>
    </w:p>
    <w:bookmarkEnd w:id="1084"/>
    <w:bookmarkStart w:name="z1131" w:id="1085"/>
    <w:p>
      <w:pPr>
        <w:spacing w:after="0"/>
        <w:ind w:left="0"/>
        <w:jc w:val="both"/>
      </w:pPr>
      <w:r>
        <w:rPr>
          <w:rFonts w:ascii="Times New Roman"/>
          <w:b w:val="false"/>
          <w:i w:val="false"/>
          <w:color w:val="000000"/>
          <w:sz w:val="28"/>
        </w:rPr>
        <w:t>
      51. 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при необходимости психологи, которые проходят аттестацию в установленном порядке. При оценивании достижении учащихся по предметам коррекционного компонента бальная оценка не используется.</w:t>
      </w:r>
    </w:p>
    <w:bookmarkEnd w:id="1085"/>
    <w:bookmarkStart w:name="z1132" w:id="1086"/>
    <w:p>
      <w:pPr>
        <w:spacing w:after="0"/>
        <w:ind w:left="0"/>
        <w:jc w:val="both"/>
      </w:pPr>
      <w:r>
        <w:rPr>
          <w:rFonts w:ascii="Times New Roman"/>
          <w:b w:val="false"/>
          <w:i w:val="false"/>
          <w:color w:val="000000"/>
          <w:sz w:val="28"/>
        </w:rPr>
        <w:t>
      52. В специальных школах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специальные классы с наполняемостью 4-6 учащихся. Обучение детей в классе осуществляется по индивидуальным учебным программам, составленным на основании заключения и рекомендаций ПМПК и в ходе психолого-медико-педагогического наблюдения в условиях образовательного процесса.</w:t>
      </w:r>
    </w:p>
    <w:bookmarkEnd w:id="1086"/>
    <w:bookmarkStart w:name="z1133" w:id="1087"/>
    <w:p>
      <w:pPr>
        <w:spacing w:after="0"/>
        <w:ind w:left="0"/>
        <w:jc w:val="both"/>
      </w:pPr>
      <w:r>
        <w:rPr>
          <w:rFonts w:ascii="Times New Roman"/>
          <w:b w:val="false"/>
          <w:i w:val="false"/>
          <w:color w:val="000000"/>
          <w:sz w:val="28"/>
        </w:rPr>
        <w:t xml:space="preserve">
      53. Продолжительность учебной недели определяется педагогическим советом по согласованию с соответствующим органом управления образования и закрепляется в уставе. </w:t>
      </w:r>
    </w:p>
    <w:bookmarkEnd w:id="1087"/>
    <w:bookmarkStart w:name="z1134" w:id="1088"/>
    <w:p>
      <w:pPr>
        <w:spacing w:after="0"/>
        <w:ind w:left="0"/>
        <w:jc w:val="both"/>
      </w:pPr>
      <w:r>
        <w:rPr>
          <w:rFonts w:ascii="Times New Roman"/>
          <w:b w:val="false"/>
          <w:i w:val="false"/>
          <w:color w:val="000000"/>
          <w:sz w:val="28"/>
        </w:rPr>
        <w:t xml:space="preserve">
      54. В расписании уроков и занятий указываются ежедневное количество, продолжительность, последовательность учебных предметов и индивидуальных/подгрупповых/групповых коррекционных занятий. </w:t>
      </w:r>
    </w:p>
    <w:bookmarkEnd w:id="1088"/>
    <w:bookmarkStart w:name="z1135" w:id="1089"/>
    <w:p>
      <w:pPr>
        <w:spacing w:after="0"/>
        <w:ind w:left="0"/>
        <w:jc w:val="both"/>
      </w:pPr>
      <w:r>
        <w:rPr>
          <w:rFonts w:ascii="Times New Roman"/>
          <w:b w:val="false"/>
          <w:i w:val="false"/>
          <w:color w:val="000000"/>
          <w:sz w:val="28"/>
        </w:rPr>
        <w:t>
      55. Индивидуальные/подгрупповые/групповые коррекционные занятия проводятся в течение учебного дня и во внеурочное время в соответствии с расписанием, которое обсуждается советом школы и утверждается руководителем организации образования.</w:t>
      </w:r>
    </w:p>
    <w:bookmarkEnd w:id="1089"/>
    <w:bookmarkStart w:name="z1136" w:id="1090"/>
    <w:p>
      <w:pPr>
        <w:spacing w:after="0"/>
        <w:ind w:left="0"/>
        <w:jc w:val="both"/>
      </w:pPr>
      <w:r>
        <w:rPr>
          <w:rFonts w:ascii="Times New Roman"/>
          <w:b w:val="false"/>
          <w:i w:val="false"/>
          <w:color w:val="000000"/>
          <w:sz w:val="28"/>
        </w:rPr>
        <w:t>
      56. Специальные школы самостоятельны в осуществлении учебно-воспитательного процесса, подборе и расстановке кадров, научной, финансово-хозяйственной и иной деятельности.</w:t>
      </w:r>
    </w:p>
    <w:bookmarkEnd w:id="1090"/>
    <w:bookmarkStart w:name="z1137" w:id="1091"/>
    <w:p>
      <w:pPr>
        <w:spacing w:after="0"/>
        <w:ind w:left="0"/>
        <w:jc w:val="both"/>
      </w:pPr>
      <w:r>
        <w:rPr>
          <w:rFonts w:ascii="Times New Roman"/>
          <w:b w:val="false"/>
          <w:i w:val="false"/>
          <w:color w:val="000000"/>
          <w:sz w:val="28"/>
        </w:rPr>
        <w:t xml:space="preserve">
      57. Специальные школы в зависимости от местных условий создают подсобное хозяйство, учебно-опытный участок и учебно-производственные мастерские. </w:t>
      </w:r>
    </w:p>
    <w:bookmarkEnd w:id="1091"/>
    <w:bookmarkStart w:name="z1138" w:id="1092"/>
    <w:p>
      <w:pPr>
        <w:spacing w:after="0"/>
        <w:ind w:left="0"/>
        <w:jc w:val="both"/>
      </w:pPr>
      <w:r>
        <w:rPr>
          <w:rFonts w:ascii="Times New Roman"/>
          <w:b w:val="false"/>
          <w:i w:val="false"/>
          <w:color w:val="000000"/>
          <w:sz w:val="28"/>
        </w:rPr>
        <w:t xml:space="preserve">
      58. Педагогами специальных школ/классов при необходимости проводятся консультации для родителей (законных представителей) по вопросам семейного воспитания и организации развивающих занятий, а также консультации педагогов общеобразовательных школ по вопросам психолого-педагогического сопровождения детей с ограниченными возможностями. </w:t>
      </w:r>
    </w:p>
    <w:bookmarkEnd w:id="1092"/>
    <w:bookmarkStart w:name="z1139" w:id="1093"/>
    <w:p>
      <w:pPr>
        <w:spacing w:after="0"/>
        <w:ind w:left="0"/>
        <w:jc w:val="both"/>
      </w:pPr>
      <w:r>
        <w:rPr>
          <w:rFonts w:ascii="Times New Roman"/>
          <w:b w:val="false"/>
          <w:i w:val="false"/>
          <w:color w:val="000000"/>
          <w:sz w:val="28"/>
        </w:rPr>
        <w:t xml:space="preserve">
      59. Выпускники специальных школ/ классов получают аттестаты государственного образца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bookmarkEnd w:id="1093"/>
    <w:bookmarkStart w:name="z1140" w:id="1094"/>
    <w:p>
      <w:pPr>
        <w:spacing w:after="0"/>
        <w:ind w:left="0"/>
        <w:jc w:val="both"/>
      </w:pPr>
      <w:r>
        <w:rPr>
          <w:rFonts w:ascii="Times New Roman"/>
          <w:b w:val="false"/>
          <w:i w:val="false"/>
          <w:color w:val="000000"/>
          <w:sz w:val="28"/>
        </w:rPr>
        <w:t xml:space="preserve">
      60. Наполняемость классов в специальных школах/классах предусмотрено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1094"/>
    <w:bookmarkStart w:name="z1141" w:id="1095"/>
    <w:p>
      <w:pPr>
        <w:spacing w:after="0"/>
        <w:ind w:left="0"/>
        <w:jc w:val="both"/>
      </w:pPr>
      <w:r>
        <w:rPr>
          <w:rFonts w:ascii="Times New Roman"/>
          <w:b w:val="false"/>
          <w:i w:val="false"/>
          <w:color w:val="000000"/>
          <w:sz w:val="28"/>
        </w:rPr>
        <w:t>
      61. При недостаточной наполняемости классов образовательный процесс организуется по типу малокомплектных школ.</w:t>
      </w:r>
    </w:p>
    <w:bookmarkEnd w:id="1095"/>
    <w:bookmarkStart w:name="z1142" w:id="1096"/>
    <w:p>
      <w:pPr>
        <w:spacing w:after="0"/>
        <w:ind w:left="0"/>
        <w:jc w:val="both"/>
      </w:pPr>
      <w:r>
        <w:rPr>
          <w:rFonts w:ascii="Times New Roman"/>
          <w:b w:val="false"/>
          <w:i w:val="false"/>
          <w:color w:val="000000"/>
          <w:sz w:val="28"/>
        </w:rPr>
        <w:t>
      62. Материально-техническое оснащение специальных школ осуществляется в соответствии с Нормами оснащения оборудованием и мебелью.</w:t>
      </w:r>
    </w:p>
    <w:bookmarkEnd w:id="1096"/>
    <w:bookmarkStart w:name="z1143" w:id="1097"/>
    <w:p>
      <w:pPr>
        <w:spacing w:after="0"/>
        <w:ind w:left="0"/>
        <w:jc w:val="left"/>
      </w:pPr>
      <w:r>
        <w:rPr>
          <w:rFonts w:ascii="Times New Roman"/>
          <w:b/>
          <w:i w:val="false"/>
          <w:color w:val="000000"/>
        </w:rPr>
        <w:t xml:space="preserve"> Параграф 1. Порядок деятельности специальных школ для детей с нарушениями зрения</w:t>
      </w:r>
    </w:p>
    <w:bookmarkEnd w:id="1097"/>
    <w:bookmarkStart w:name="z1144" w:id="1098"/>
    <w:p>
      <w:pPr>
        <w:spacing w:after="0"/>
        <w:ind w:left="0"/>
        <w:jc w:val="both"/>
      </w:pPr>
      <w:r>
        <w:rPr>
          <w:rFonts w:ascii="Times New Roman"/>
          <w:b w:val="false"/>
          <w:i w:val="false"/>
          <w:color w:val="000000"/>
          <w:sz w:val="28"/>
        </w:rPr>
        <w:t>
      63. В специальную школу/класс для детей с нарушениями зрения принимаются дети:</w:t>
      </w:r>
    </w:p>
    <w:bookmarkEnd w:id="1098"/>
    <w:bookmarkStart w:name="z1145" w:id="1099"/>
    <w:p>
      <w:pPr>
        <w:spacing w:after="0"/>
        <w:ind w:left="0"/>
        <w:jc w:val="both"/>
      </w:pPr>
      <w:r>
        <w:rPr>
          <w:rFonts w:ascii="Times New Roman"/>
          <w:b w:val="false"/>
          <w:i w:val="false"/>
          <w:color w:val="000000"/>
          <w:sz w:val="28"/>
        </w:rPr>
        <w:t>
      1) незрячие (абсолютная слепота);</w:t>
      </w:r>
    </w:p>
    <w:bookmarkEnd w:id="1099"/>
    <w:bookmarkStart w:name="z1146" w:id="1100"/>
    <w:p>
      <w:pPr>
        <w:spacing w:after="0"/>
        <w:ind w:left="0"/>
        <w:jc w:val="both"/>
      </w:pPr>
      <w:r>
        <w:rPr>
          <w:rFonts w:ascii="Times New Roman"/>
          <w:b w:val="false"/>
          <w:i w:val="false"/>
          <w:color w:val="000000"/>
          <w:sz w:val="28"/>
        </w:rPr>
        <w:t>
      2) незрячие – с полным отсутствием зрительных ощущений, со светоощущением или остаточным зрением (до 0,04 на лучше видящем глазу с коррекцией);</w:t>
      </w:r>
    </w:p>
    <w:bookmarkEnd w:id="1100"/>
    <w:bookmarkStart w:name="z1147" w:id="1101"/>
    <w:p>
      <w:pPr>
        <w:spacing w:after="0"/>
        <w:ind w:left="0"/>
        <w:jc w:val="both"/>
      </w:pPr>
      <w:r>
        <w:rPr>
          <w:rFonts w:ascii="Times New Roman"/>
          <w:b w:val="false"/>
          <w:i w:val="false"/>
          <w:color w:val="000000"/>
          <w:sz w:val="28"/>
        </w:rPr>
        <w:t>
      3) со светоощущением;</w:t>
      </w:r>
    </w:p>
    <w:bookmarkEnd w:id="1101"/>
    <w:bookmarkStart w:name="z1148" w:id="1102"/>
    <w:p>
      <w:pPr>
        <w:spacing w:after="0"/>
        <w:ind w:left="0"/>
        <w:jc w:val="both"/>
      </w:pPr>
      <w:r>
        <w:rPr>
          <w:rFonts w:ascii="Times New Roman"/>
          <w:b w:val="false"/>
          <w:i w:val="false"/>
          <w:color w:val="000000"/>
          <w:sz w:val="28"/>
        </w:rPr>
        <w:t>
      4) с остаточным зрением на лучше видящем глазу 0,04 и ниже с переносимой коррекцией;</w:t>
      </w:r>
    </w:p>
    <w:bookmarkEnd w:id="1102"/>
    <w:bookmarkStart w:name="z1149" w:id="1103"/>
    <w:p>
      <w:pPr>
        <w:spacing w:after="0"/>
        <w:ind w:left="0"/>
        <w:jc w:val="both"/>
      </w:pPr>
      <w:r>
        <w:rPr>
          <w:rFonts w:ascii="Times New Roman"/>
          <w:b w:val="false"/>
          <w:i w:val="false"/>
          <w:color w:val="000000"/>
          <w:sz w:val="28"/>
        </w:rPr>
        <w:t>
      5) с остротой зрения 0,05-0,4 на лучше видящем глазу в условиях оптической коррекции.</w:t>
      </w:r>
    </w:p>
    <w:bookmarkEnd w:id="1103"/>
    <w:bookmarkStart w:name="z1150" w:id="1104"/>
    <w:p>
      <w:pPr>
        <w:spacing w:after="0"/>
        <w:ind w:left="0"/>
        <w:jc w:val="both"/>
      </w:pPr>
      <w:r>
        <w:rPr>
          <w:rFonts w:ascii="Times New Roman"/>
          <w:b w:val="false"/>
          <w:i w:val="false"/>
          <w:color w:val="000000"/>
          <w:sz w:val="28"/>
        </w:rPr>
        <w:t>
      64. Офтальмологические показания для направления детей в специальную школу/класс устанавливаются индивидуально на основании данных офтальмологического обследования.</w:t>
      </w:r>
    </w:p>
    <w:bookmarkEnd w:id="1104"/>
    <w:bookmarkStart w:name="z1151" w:id="1105"/>
    <w:p>
      <w:pPr>
        <w:spacing w:after="0"/>
        <w:ind w:left="0"/>
        <w:jc w:val="both"/>
      </w:pPr>
      <w:r>
        <w:rPr>
          <w:rFonts w:ascii="Times New Roman"/>
          <w:b w:val="false"/>
          <w:i w:val="false"/>
          <w:color w:val="000000"/>
          <w:sz w:val="28"/>
        </w:rPr>
        <w:t>
      65. При недостаточном комплектовании классов в специальных школах/классах для детей с нарушением зрения незрячие и слабовидящие дети обучаются совместно.</w:t>
      </w:r>
    </w:p>
    <w:bookmarkEnd w:id="1105"/>
    <w:bookmarkStart w:name="z1152" w:id="1106"/>
    <w:p>
      <w:pPr>
        <w:spacing w:after="0"/>
        <w:ind w:left="0"/>
        <w:jc w:val="both"/>
      </w:pPr>
      <w:r>
        <w:rPr>
          <w:rFonts w:ascii="Times New Roman"/>
          <w:b w:val="false"/>
          <w:i w:val="false"/>
          <w:color w:val="000000"/>
          <w:sz w:val="28"/>
        </w:rPr>
        <w:t xml:space="preserve">
      66. Обучающиеся с нарушением зрения переводятся в общеобразовательную школу на любом этапе обучения,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106"/>
    <w:bookmarkStart w:name="z1153" w:id="1107"/>
    <w:p>
      <w:pPr>
        <w:spacing w:after="0"/>
        <w:ind w:left="0"/>
        <w:jc w:val="both"/>
      </w:pPr>
      <w:r>
        <w:rPr>
          <w:rFonts w:ascii="Times New Roman"/>
          <w:b w:val="false"/>
          <w:i w:val="false"/>
          <w:color w:val="000000"/>
          <w:sz w:val="28"/>
        </w:rPr>
        <w:t>
      67. Специальными условиями обучения для детей с нарушениями зрения являются:</w:t>
      </w:r>
    </w:p>
    <w:bookmarkEnd w:id="1107"/>
    <w:bookmarkStart w:name="z1154" w:id="1108"/>
    <w:p>
      <w:pPr>
        <w:spacing w:after="0"/>
        <w:ind w:left="0"/>
        <w:jc w:val="both"/>
      </w:pPr>
      <w:r>
        <w:rPr>
          <w:rFonts w:ascii="Times New Roman"/>
          <w:b w:val="false"/>
          <w:i w:val="false"/>
          <w:color w:val="000000"/>
          <w:sz w:val="28"/>
        </w:rPr>
        <w:t>
      1) обеспечение незрячих обучающихся учебниками, учебными пособиями и литературой общеобразовательных школ, изданных рельефно-точечным шрифтом Брайля (рельефными рисунками, чертежами, схемами, другими иллюстрациями, воспринимаемыми осязательно);</w:t>
      </w:r>
    </w:p>
    <w:bookmarkEnd w:id="1108"/>
    <w:bookmarkStart w:name="z1155" w:id="1109"/>
    <w:p>
      <w:pPr>
        <w:spacing w:after="0"/>
        <w:ind w:left="0"/>
        <w:jc w:val="both"/>
      </w:pPr>
      <w:r>
        <w:rPr>
          <w:rFonts w:ascii="Times New Roman"/>
          <w:b w:val="false"/>
          <w:i w:val="false"/>
          <w:color w:val="000000"/>
          <w:sz w:val="28"/>
        </w:rPr>
        <w:t>
      2) обеспечение слабовидящих обучающихся учебниками, учебными пособиями и литературой общеобразовательных школ, напечатанных укрупненным шрифтом и специально преобразованных изображений, доступных для зрительного восприятия;</w:t>
      </w:r>
    </w:p>
    <w:bookmarkEnd w:id="1109"/>
    <w:bookmarkStart w:name="z1156" w:id="1110"/>
    <w:p>
      <w:pPr>
        <w:spacing w:after="0"/>
        <w:ind w:left="0"/>
        <w:jc w:val="both"/>
      </w:pPr>
      <w:r>
        <w:rPr>
          <w:rFonts w:ascii="Times New Roman"/>
          <w:b w:val="false"/>
          <w:i w:val="false"/>
          <w:color w:val="000000"/>
          <w:sz w:val="28"/>
        </w:rPr>
        <w:t xml:space="preserve">
      3) использование тифлотехнических средств (оптических (лупы, очки, моно- и бинокуляры, проекционные увеличивающие аппараты), телевизионных, светотехнических) с целью коррекции или компенсации нарушенных зрительных функций, а также для развития и восстановления зрения; </w:t>
      </w:r>
    </w:p>
    <w:bookmarkEnd w:id="1110"/>
    <w:bookmarkStart w:name="z1157" w:id="1111"/>
    <w:p>
      <w:pPr>
        <w:spacing w:after="0"/>
        <w:ind w:left="0"/>
        <w:jc w:val="both"/>
      </w:pPr>
      <w:r>
        <w:rPr>
          <w:rFonts w:ascii="Times New Roman"/>
          <w:b w:val="false"/>
          <w:i w:val="false"/>
          <w:color w:val="000000"/>
          <w:sz w:val="28"/>
        </w:rPr>
        <w:t>
      4) проведение занятий по охране и развитию остаточного зрения и зрительного восприятия, социально-бытовой и пространственной ориентировке, развитию мимики и пантомимики, коррекции недостатков развития речи, коррекционной ритмике.</w:t>
      </w:r>
    </w:p>
    <w:bookmarkEnd w:id="1111"/>
    <w:bookmarkStart w:name="z1158" w:id="1112"/>
    <w:p>
      <w:pPr>
        <w:spacing w:after="0"/>
        <w:ind w:left="0"/>
        <w:jc w:val="both"/>
      </w:pPr>
      <w:r>
        <w:rPr>
          <w:rFonts w:ascii="Times New Roman"/>
          <w:b w:val="false"/>
          <w:i w:val="false"/>
          <w:color w:val="000000"/>
          <w:sz w:val="28"/>
        </w:rPr>
        <w:t>
      5)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1112"/>
    <w:bookmarkStart w:name="z1159" w:id="1113"/>
    <w:p>
      <w:pPr>
        <w:spacing w:after="0"/>
        <w:ind w:left="0"/>
        <w:jc w:val="left"/>
      </w:pPr>
      <w:r>
        <w:rPr>
          <w:rFonts w:ascii="Times New Roman"/>
          <w:b/>
          <w:i w:val="false"/>
          <w:color w:val="000000"/>
        </w:rPr>
        <w:t xml:space="preserve"> Параграф 2. Порядок деятельности специальных школ для детей с нарушениями слуха</w:t>
      </w:r>
    </w:p>
    <w:bookmarkEnd w:id="1113"/>
    <w:bookmarkStart w:name="z1160" w:id="1114"/>
    <w:p>
      <w:pPr>
        <w:spacing w:after="0"/>
        <w:ind w:left="0"/>
        <w:jc w:val="both"/>
      </w:pPr>
      <w:r>
        <w:rPr>
          <w:rFonts w:ascii="Times New Roman"/>
          <w:b w:val="false"/>
          <w:i w:val="false"/>
          <w:color w:val="000000"/>
          <w:sz w:val="28"/>
        </w:rPr>
        <w:t>
      68. В специальную школу/класс для детей с нарушением слуха принимаются дети:</w:t>
      </w:r>
    </w:p>
    <w:bookmarkEnd w:id="1114"/>
    <w:bookmarkStart w:name="z1161" w:id="1115"/>
    <w:p>
      <w:pPr>
        <w:spacing w:after="0"/>
        <w:ind w:left="0"/>
        <w:jc w:val="both"/>
      </w:pPr>
      <w:r>
        <w:rPr>
          <w:rFonts w:ascii="Times New Roman"/>
          <w:b w:val="false"/>
          <w:i w:val="false"/>
          <w:color w:val="000000"/>
          <w:sz w:val="28"/>
        </w:rPr>
        <w:t>
      1) не реагирующие на громкий голос;</w:t>
      </w:r>
    </w:p>
    <w:bookmarkEnd w:id="1115"/>
    <w:bookmarkStart w:name="z1162" w:id="1116"/>
    <w:p>
      <w:pPr>
        <w:spacing w:after="0"/>
        <w:ind w:left="0"/>
        <w:jc w:val="both"/>
      </w:pPr>
      <w:r>
        <w:rPr>
          <w:rFonts w:ascii="Times New Roman"/>
          <w:b w:val="false"/>
          <w:i w:val="false"/>
          <w:color w:val="000000"/>
          <w:sz w:val="28"/>
        </w:rPr>
        <w:t>
      2) реагирующие на громкий голос;</w:t>
      </w:r>
    </w:p>
    <w:bookmarkEnd w:id="1116"/>
    <w:bookmarkStart w:name="z1163" w:id="1117"/>
    <w:p>
      <w:pPr>
        <w:spacing w:after="0"/>
        <w:ind w:left="0"/>
        <w:jc w:val="both"/>
      </w:pPr>
      <w:r>
        <w:rPr>
          <w:rFonts w:ascii="Times New Roman"/>
          <w:b w:val="false"/>
          <w:i w:val="false"/>
          <w:color w:val="000000"/>
          <w:sz w:val="28"/>
        </w:rPr>
        <w:t>
      3) реагирующие на голос разговорной громкости у ушной раковины;</w:t>
      </w:r>
    </w:p>
    <w:bookmarkEnd w:id="1117"/>
    <w:bookmarkStart w:name="z1164" w:id="1118"/>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при средней потере слуха в речевой области более 90 децибел;</w:t>
      </w:r>
    </w:p>
    <w:bookmarkEnd w:id="1118"/>
    <w:bookmarkStart w:name="z1165" w:id="1119"/>
    <w:p>
      <w:pPr>
        <w:spacing w:after="0"/>
        <w:ind w:left="0"/>
        <w:jc w:val="both"/>
      </w:pPr>
      <w:r>
        <w:rPr>
          <w:rFonts w:ascii="Times New Roman"/>
          <w:b w:val="false"/>
          <w:i w:val="false"/>
          <w:color w:val="000000"/>
          <w:sz w:val="28"/>
        </w:rPr>
        <w:t>
      5) при средней потере слуха в речевой области от 40 до 80 децибел, различающие речь (слова, фразы обычной разговорной громкости на расстоянии от ушной раковины до трех метров) и имеющие различную степень недоразвития речи вследствие снижения слуха;</w:t>
      </w:r>
    </w:p>
    <w:bookmarkEnd w:id="1119"/>
    <w:bookmarkStart w:name="z1166" w:id="1120"/>
    <w:p>
      <w:pPr>
        <w:spacing w:after="0"/>
        <w:ind w:left="0"/>
        <w:jc w:val="both"/>
      </w:pPr>
      <w:r>
        <w:rPr>
          <w:rFonts w:ascii="Times New Roman"/>
          <w:b w:val="false"/>
          <w:i w:val="false"/>
          <w:color w:val="000000"/>
          <w:sz w:val="28"/>
        </w:rPr>
        <w:t>
      6) потерявшие слух в дошкольном возрасте, но сохранившие речь со значительными нарушениями;</w:t>
      </w:r>
    </w:p>
    <w:bookmarkEnd w:id="1120"/>
    <w:bookmarkStart w:name="z1167" w:id="1121"/>
    <w:p>
      <w:pPr>
        <w:spacing w:after="0"/>
        <w:ind w:left="0"/>
        <w:jc w:val="both"/>
      </w:pPr>
      <w:r>
        <w:rPr>
          <w:rFonts w:ascii="Times New Roman"/>
          <w:b w:val="false"/>
          <w:i w:val="false"/>
          <w:color w:val="000000"/>
          <w:sz w:val="28"/>
        </w:rPr>
        <w:t>
      7) с потерей слуха в речевой области от 80 до 90 децибел (допускается диагностическое (пробное) обучение);</w:t>
      </w:r>
    </w:p>
    <w:bookmarkEnd w:id="1121"/>
    <w:bookmarkStart w:name="z1168" w:id="1122"/>
    <w:p>
      <w:pPr>
        <w:spacing w:after="0"/>
        <w:ind w:left="0"/>
        <w:jc w:val="both"/>
      </w:pPr>
      <w:r>
        <w:rPr>
          <w:rFonts w:ascii="Times New Roman"/>
          <w:b w:val="false"/>
          <w:i w:val="false"/>
          <w:color w:val="000000"/>
          <w:sz w:val="28"/>
        </w:rPr>
        <w:t>
      8) со слуховой (аудиторной) нейропатией и нарушениями восприятия речи при потере слуха от 40 до 80 децибел;</w:t>
      </w:r>
    </w:p>
    <w:bookmarkEnd w:id="1122"/>
    <w:bookmarkStart w:name="z1169" w:id="1123"/>
    <w:p>
      <w:pPr>
        <w:spacing w:after="0"/>
        <w:ind w:left="0"/>
        <w:jc w:val="both"/>
      </w:pPr>
      <w:r>
        <w:rPr>
          <w:rFonts w:ascii="Times New Roman"/>
          <w:b w:val="false"/>
          <w:i w:val="false"/>
          <w:color w:val="000000"/>
          <w:sz w:val="28"/>
        </w:rPr>
        <w:t>
      9) с кохлеарным имплантом, низким уровнем восприятия (понимания) и развития активной речи.</w:t>
      </w:r>
    </w:p>
    <w:bookmarkEnd w:id="1123"/>
    <w:bookmarkStart w:name="z1170" w:id="1124"/>
    <w:p>
      <w:pPr>
        <w:spacing w:after="0"/>
        <w:ind w:left="0"/>
        <w:jc w:val="both"/>
      </w:pPr>
      <w:r>
        <w:rPr>
          <w:rFonts w:ascii="Times New Roman"/>
          <w:b w:val="false"/>
          <w:i w:val="false"/>
          <w:color w:val="000000"/>
          <w:sz w:val="28"/>
        </w:rPr>
        <w:t>
      69. Специальными условиями обучения для детей с нарушениями слуха являются:</w:t>
      </w:r>
    </w:p>
    <w:bookmarkEnd w:id="1124"/>
    <w:bookmarkStart w:name="z1171" w:id="1125"/>
    <w:p>
      <w:pPr>
        <w:spacing w:after="0"/>
        <w:ind w:left="0"/>
        <w:jc w:val="both"/>
      </w:pPr>
      <w:r>
        <w:rPr>
          <w:rFonts w:ascii="Times New Roman"/>
          <w:b w:val="false"/>
          <w:i w:val="false"/>
          <w:color w:val="000000"/>
          <w:sz w:val="28"/>
        </w:rPr>
        <w:t>
      1) использование звукоусиливающей аппаратуры;</w:t>
      </w:r>
    </w:p>
    <w:bookmarkEnd w:id="1125"/>
    <w:bookmarkStart w:name="z1172" w:id="1126"/>
    <w:p>
      <w:pPr>
        <w:spacing w:after="0"/>
        <w:ind w:left="0"/>
        <w:jc w:val="both"/>
      </w:pPr>
      <w:r>
        <w:rPr>
          <w:rFonts w:ascii="Times New Roman"/>
          <w:b w:val="false"/>
          <w:i w:val="false"/>
          <w:color w:val="000000"/>
          <w:sz w:val="28"/>
        </w:rPr>
        <w:t>
      2) использование в обучении неслышащих обучающихся дактильной и жестовой речи в качестве дополнительных средств обучения;</w:t>
      </w:r>
    </w:p>
    <w:bookmarkEnd w:id="1126"/>
    <w:bookmarkStart w:name="z1173" w:id="1127"/>
    <w:p>
      <w:pPr>
        <w:spacing w:after="0"/>
        <w:ind w:left="0"/>
        <w:jc w:val="both"/>
      </w:pPr>
      <w:r>
        <w:rPr>
          <w:rFonts w:ascii="Times New Roman"/>
          <w:b w:val="false"/>
          <w:i w:val="false"/>
          <w:color w:val="000000"/>
          <w:sz w:val="28"/>
        </w:rPr>
        <w:t>
      3) проведение занятий по развитию речевого слуха и формированию произносительной стороны устной речи в слуховом кабинете, занятий по коррекционной ритмике, жестовой речи.</w:t>
      </w:r>
    </w:p>
    <w:bookmarkEnd w:id="1127"/>
    <w:bookmarkStart w:name="z1174" w:id="1128"/>
    <w:p>
      <w:pPr>
        <w:spacing w:after="0"/>
        <w:ind w:left="0"/>
        <w:jc w:val="left"/>
      </w:pPr>
      <w:r>
        <w:rPr>
          <w:rFonts w:ascii="Times New Roman"/>
          <w:b/>
          <w:i w:val="false"/>
          <w:color w:val="000000"/>
        </w:rPr>
        <w:t xml:space="preserve"> Параграф 3. Порядок деятельности специальных школ для детей с тяжелыми нарушениями речи</w:t>
      </w:r>
    </w:p>
    <w:bookmarkEnd w:id="1128"/>
    <w:bookmarkStart w:name="z1175" w:id="1129"/>
    <w:p>
      <w:pPr>
        <w:spacing w:after="0"/>
        <w:ind w:left="0"/>
        <w:jc w:val="both"/>
      </w:pPr>
      <w:r>
        <w:rPr>
          <w:rFonts w:ascii="Times New Roman"/>
          <w:b w:val="false"/>
          <w:i w:val="false"/>
          <w:color w:val="000000"/>
          <w:sz w:val="28"/>
        </w:rPr>
        <w:t>
      70. В специальную школу/класс для детей с тяжелыми нарушениями речи принимаются дети:</w:t>
      </w:r>
    </w:p>
    <w:bookmarkEnd w:id="1129"/>
    <w:bookmarkStart w:name="z1176" w:id="1130"/>
    <w:p>
      <w:pPr>
        <w:spacing w:after="0"/>
        <w:ind w:left="0"/>
        <w:jc w:val="both"/>
      </w:pPr>
      <w:r>
        <w:rPr>
          <w:rFonts w:ascii="Times New Roman"/>
          <w:b w:val="false"/>
          <w:i w:val="false"/>
          <w:color w:val="000000"/>
          <w:sz w:val="28"/>
        </w:rPr>
        <w:t>
      1) с общим недоразвитием речи 1-2 уровня, в том числе обусловленного алалией, афазией, дизартрией (анартрией);</w:t>
      </w:r>
    </w:p>
    <w:bookmarkEnd w:id="1130"/>
    <w:bookmarkStart w:name="z1177" w:id="1131"/>
    <w:p>
      <w:pPr>
        <w:spacing w:after="0"/>
        <w:ind w:left="0"/>
        <w:jc w:val="both"/>
      </w:pPr>
      <w:r>
        <w:rPr>
          <w:rFonts w:ascii="Times New Roman"/>
          <w:b w:val="false"/>
          <w:i w:val="false"/>
          <w:color w:val="000000"/>
          <w:sz w:val="28"/>
        </w:rPr>
        <w:t>
      2) с ринолалией, ринофонией, заиканием в тяжелой степени, тяжелыми расстройствами письменной речи (аграфией, дисграфией, алексией, дислексией);</w:t>
      </w:r>
    </w:p>
    <w:bookmarkEnd w:id="1131"/>
    <w:bookmarkStart w:name="z1178" w:id="1132"/>
    <w:p>
      <w:pPr>
        <w:spacing w:after="0"/>
        <w:ind w:left="0"/>
        <w:jc w:val="both"/>
      </w:pPr>
      <w:r>
        <w:rPr>
          <w:rFonts w:ascii="Times New Roman"/>
          <w:b w:val="false"/>
          <w:i w:val="false"/>
          <w:color w:val="000000"/>
          <w:sz w:val="28"/>
        </w:rPr>
        <w:t>
      3) с общим недоразвитием речи 1-2 уровня в сочетании с детским аутизмом и расстройствами аутистического спектра (не более двух детей с расстройством аутистического спектра в одном классе);</w:t>
      </w:r>
    </w:p>
    <w:bookmarkEnd w:id="1132"/>
    <w:bookmarkStart w:name="z1179" w:id="1133"/>
    <w:p>
      <w:pPr>
        <w:spacing w:after="0"/>
        <w:ind w:left="0"/>
        <w:jc w:val="both"/>
      </w:pPr>
      <w:r>
        <w:rPr>
          <w:rFonts w:ascii="Times New Roman"/>
          <w:b w:val="false"/>
          <w:i w:val="false"/>
          <w:color w:val="000000"/>
          <w:sz w:val="28"/>
        </w:rPr>
        <w:t>
      4) с кохлеарным имплантом.</w:t>
      </w:r>
    </w:p>
    <w:bookmarkEnd w:id="1133"/>
    <w:bookmarkStart w:name="z1180" w:id="1134"/>
    <w:p>
      <w:pPr>
        <w:spacing w:after="0"/>
        <w:ind w:left="0"/>
        <w:jc w:val="both"/>
      </w:pPr>
      <w:r>
        <w:rPr>
          <w:rFonts w:ascii="Times New Roman"/>
          <w:b w:val="false"/>
          <w:i w:val="false"/>
          <w:color w:val="000000"/>
          <w:sz w:val="28"/>
        </w:rPr>
        <w:t>
      71. Специальными условиями обучения для детей с нарушениями речи являются:</w:t>
      </w:r>
    </w:p>
    <w:bookmarkEnd w:id="1134"/>
    <w:bookmarkStart w:name="z1181" w:id="1135"/>
    <w:p>
      <w:pPr>
        <w:spacing w:after="0"/>
        <w:ind w:left="0"/>
        <w:jc w:val="both"/>
      </w:pPr>
      <w:r>
        <w:rPr>
          <w:rFonts w:ascii="Times New Roman"/>
          <w:b w:val="false"/>
          <w:i w:val="false"/>
          <w:color w:val="000000"/>
          <w:sz w:val="28"/>
        </w:rPr>
        <w:t>
      1) оказание логопедической помощи на всех уроках и во внеурочное время с соблюдением речевого режима;</w:t>
      </w:r>
    </w:p>
    <w:bookmarkEnd w:id="1135"/>
    <w:bookmarkStart w:name="z1182" w:id="1136"/>
    <w:p>
      <w:pPr>
        <w:spacing w:after="0"/>
        <w:ind w:left="0"/>
        <w:jc w:val="both"/>
      </w:pPr>
      <w:r>
        <w:rPr>
          <w:rFonts w:ascii="Times New Roman"/>
          <w:b w:val="false"/>
          <w:i w:val="false"/>
          <w:color w:val="000000"/>
          <w:sz w:val="28"/>
        </w:rPr>
        <w:t>
      2) оказание психологической помощи детям с нарушениями общения и поведения;</w:t>
      </w:r>
    </w:p>
    <w:bookmarkEnd w:id="1136"/>
    <w:bookmarkStart w:name="z1183" w:id="1137"/>
    <w:p>
      <w:pPr>
        <w:spacing w:after="0"/>
        <w:ind w:left="0"/>
        <w:jc w:val="both"/>
      </w:pPr>
      <w:r>
        <w:rPr>
          <w:rFonts w:ascii="Times New Roman"/>
          <w:b w:val="false"/>
          <w:i w:val="false"/>
          <w:color w:val="000000"/>
          <w:sz w:val="28"/>
        </w:rPr>
        <w:t>
      3) изучение второго и третьего языка с учетом уровня речевого развития учащихся.</w:t>
      </w:r>
    </w:p>
    <w:bookmarkEnd w:id="1137"/>
    <w:bookmarkStart w:name="z1184" w:id="1138"/>
    <w:p>
      <w:pPr>
        <w:spacing w:after="0"/>
        <w:ind w:left="0"/>
        <w:jc w:val="left"/>
      </w:pPr>
      <w:r>
        <w:rPr>
          <w:rFonts w:ascii="Times New Roman"/>
          <w:b/>
          <w:i w:val="false"/>
          <w:color w:val="000000"/>
        </w:rPr>
        <w:t xml:space="preserve"> Параграф 4. Порядок деятельности специальных школ для детей с нарушениями опорно-двигательного аппарата</w:t>
      </w:r>
    </w:p>
    <w:bookmarkEnd w:id="1138"/>
    <w:bookmarkStart w:name="z1185" w:id="1139"/>
    <w:p>
      <w:pPr>
        <w:spacing w:after="0"/>
        <w:ind w:left="0"/>
        <w:jc w:val="both"/>
      </w:pPr>
      <w:r>
        <w:rPr>
          <w:rFonts w:ascii="Times New Roman"/>
          <w:b w:val="false"/>
          <w:i w:val="false"/>
          <w:color w:val="000000"/>
          <w:sz w:val="28"/>
        </w:rPr>
        <w:t>
      72. В специальную школу/класс для детей с нарушениями опорно-двигательного аппарата принимаются дети:</w:t>
      </w:r>
    </w:p>
    <w:bookmarkEnd w:id="1139"/>
    <w:bookmarkStart w:name="z1186" w:id="1140"/>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140"/>
    <w:bookmarkStart w:name="z1187" w:id="1141"/>
    <w:p>
      <w:pPr>
        <w:spacing w:after="0"/>
        <w:ind w:left="0"/>
        <w:jc w:val="both"/>
      </w:pPr>
      <w:r>
        <w:rPr>
          <w:rFonts w:ascii="Times New Roman"/>
          <w:b w:val="false"/>
          <w:i w:val="false"/>
          <w:color w:val="000000"/>
          <w:sz w:val="28"/>
        </w:rPr>
        <w:t>
      2) передвигающиеся с помощью специальных средств передвижения и (или) технических компенсаторных (вспомогательных) средств;</w:t>
      </w:r>
    </w:p>
    <w:bookmarkEnd w:id="1141"/>
    <w:bookmarkStart w:name="z1188" w:id="1142"/>
    <w:p>
      <w:pPr>
        <w:spacing w:after="0"/>
        <w:ind w:left="0"/>
        <w:jc w:val="both"/>
      </w:pPr>
      <w:r>
        <w:rPr>
          <w:rFonts w:ascii="Times New Roman"/>
          <w:b w:val="false"/>
          <w:i w:val="false"/>
          <w:color w:val="000000"/>
          <w:sz w:val="28"/>
        </w:rPr>
        <w:t>
      3) самостоятельно не передвигающиеся.</w:t>
      </w:r>
    </w:p>
    <w:bookmarkEnd w:id="1142"/>
    <w:bookmarkStart w:name="z1189" w:id="1143"/>
    <w:p>
      <w:pPr>
        <w:spacing w:after="0"/>
        <w:ind w:left="0"/>
        <w:jc w:val="both"/>
      </w:pPr>
      <w:r>
        <w:rPr>
          <w:rFonts w:ascii="Times New Roman"/>
          <w:b w:val="false"/>
          <w:i w:val="false"/>
          <w:color w:val="000000"/>
          <w:sz w:val="28"/>
        </w:rPr>
        <w:t>
      73. Специальными условиями обучения для детей с нарушениями опорно-двигательного аппарата являются:</w:t>
      </w:r>
    </w:p>
    <w:bookmarkEnd w:id="1143"/>
    <w:bookmarkStart w:name="z1190" w:id="1144"/>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144"/>
    <w:bookmarkStart w:name="z1191" w:id="1145"/>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145"/>
    <w:bookmarkStart w:name="z1192" w:id="1146"/>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нарушений интеллекта, речи, поведения и общения;</w:t>
      </w:r>
    </w:p>
    <w:bookmarkEnd w:id="1146"/>
    <w:bookmarkStart w:name="z1193" w:id="1147"/>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законными представителями);</w:t>
      </w:r>
    </w:p>
    <w:bookmarkEnd w:id="1147"/>
    <w:bookmarkStart w:name="z1194" w:id="1148"/>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bookmarkEnd w:id="1148"/>
    <w:bookmarkStart w:name="z1195" w:id="1149"/>
    <w:p>
      <w:pPr>
        <w:spacing w:after="0"/>
        <w:ind w:left="0"/>
        <w:jc w:val="left"/>
      </w:pPr>
      <w:r>
        <w:rPr>
          <w:rFonts w:ascii="Times New Roman"/>
          <w:b/>
          <w:i w:val="false"/>
          <w:color w:val="000000"/>
        </w:rPr>
        <w:t xml:space="preserve"> Параграф 5. Порядок деятельности специальных школ для детей с нарушением интеллекта</w:t>
      </w:r>
    </w:p>
    <w:bookmarkEnd w:id="1149"/>
    <w:bookmarkStart w:name="z1196" w:id="1150"/>
    <w:p>
      <w:pPr>
        <w:spacing w:after="0"/>
        <w:ind w:left="0"/>
        <w:jc w:val="both"/>
      </w:pPr>
      <w:r>
        <w:rPr>
          <w:rFonts w:ascii="Times New Roman"/>
          <w:b w:val="false"/>
          <w:i w:val="false"/>
          <w:color w:val="000000"/>
          <w:sz w:val="28"/>
        </w:rPr>
        <w:t>
      74. В специальную школу/классы для детей с нарушением интеллекта принимаются дети:</w:t>
      </w:r>
    </w:p>
    <w:bookmarkEnd w:id="1150"/>
    <w:bookmarkStart w:name="z1197" w:id="1151"/>
    <w:p>
      <w:pPr>
        <w:spacing w:after="0"/>
        <w:ind w:left="0"/>
        <w:jc w:val="both"/>
      </w:pPr>
      <w:r>
        <w:rPr>
          <w:rFonts w:ascii="Times New Roman"/>
          <w:b w:val="false"/>
          <w:i w:val="false"/>
          <w:color w:val="000000"/>
          <w:sz w:val="28"/>
        </w:rPr>
        <w:t xml:space="preserve">
      1) с легкими нарушениями интеллекта (легкой умственной отсталостью); </w:t>
      </w:r>
    </w:p>
    <w:bookmarkEnd w:id="1151"/>
    <w:bookmarkStart w:name="z1198" w:id="1152"/>
    <w:p>
      <w:pPr>
        <w:spacing w:after="0"/>
        <w:ind w:left="0"/>
        <w:jc w:val="both"/>
      </w:pPr>
      <w:r>
        <w:rPr>
          <w:rFonts w:ascii="Times New Roman"/>
          <w:b w:val="false"/>
          <w:i w:val="false"/>
          <w:color w:val="000000"/>
          <w:sz w:val="28"/>
        </w:rPr>
        <w:t>
      2) с умеренными нарушениями интеллекта (умеренной умственной отсталостью).</w:t>
      </w:r>
    </w:p>
    <w:bookmarkEnd w:id="1152"/>
    <w:bookmarkStart w:name="z1199" w:id="1153"/>
    <w:p>
      <w:pPr>
        <w:spacing w:after="0"/>
        <w:ind w:left="0"/>
        <w:jc w:val="both"/>
      </w:pPr>
      <w:r>
        <w:rPr>
          <w:rFonts w:ascii="Times New Roman"/>
          <w:b w:val="false"/>
          <w:i w:val="false"/>
          <w:color w:val="000000"/>
          <w:sz w:val="28"/>
        </w:rPr>
        <w:t>
      75. Специальными условиями обучения для детей с нарушениями интеллекта являются:</w:t>
      </w:r>
    </w:p>
    <w:bookmarkEnd w:id="1153"/>
    <w:bookmarkStart w:name="z1200" w:id="1154"/>
    <w:p>
      <w:pPr>
        <w:spacing w:after="0"/>
        <w:ind w:left="0"/>
        <w:jc w:val="both"/>
      </w:pPr>
      <w:r>
        <w:rPr>
          <w:rFonts w:ascii="Times New Roman"/>
          <w:b w:val="false"/>
          <w:i w:val="false"/>
          <w:color w:val="000000"/>
          <w:sz w:val="28"/>
        </w:rPr>
        <w:t>
      1) обучение школьников с нарушением интеллекта по специальным учебным программам, не ориентированным на содержание Типовых учебных программ общеобразовательных школ и по специальным учебникам;</w:t>
      </w:r>
    </w:p>
    <w:bookmarkEnd w:id="1154"/>
    <w:bookmarkStart w:name="z1201" w:id="1155"/>
    <w:p>
      <w:pPr>
        <w:spacing w:after="0"/>
        <w:ind w:left="0"/>
        <w:jc w:val="both"/>
      </w:pPr>
      <w:r>
        <w:rPr>
          <w:rFonts w:ascii="Times New Roman"/>
          <w:b w:val="false"/>
          <w:i w:val="false"/>
          <w:color w:val="000000"/>
          <w:sz w:val="28"/>
        </w:rPr>
        <w:t>
      2) обучение школьников с умеренной умственной отсталостью в соответствии с индивидуальными учебными программами, составленными на основе психолого-педагогического изучения возможностей детей педагогом класса и специалистами психолого-педагогического сопровождения на срок, не превышающий полугодие;</w:t>
      </w:r>
    </w:p>
    <w:bookmarkEnd w:id="1155"/>
    <w:bookmarkStart w:name="z1202" w:id="1156"/>
    <w:p>
      <w:pPr>
        <w:spacing w:after="0"/>
        <w:ind w:left="0"/>
        <w:jc w:val="both"/>
      </w:pPr>
      <w:r>
        <w:rPr>
          <w:rFonts w:ascii="Times New Roman"/>
          <w:b w:val="false"/>
          <w:i w:val="false"/>
          <w:color w:val="000000"/>
          <w:sz w:val="28"/>
        </w:rPr>
        <w:t>
      3) оценивание учебных достижений с использованием критериальной описательной оценки и пятибалльной шкалы. При оценивании достижении учащихся с умеренной умственной отсталостью бальная оценка не используется;</w:t>
      </w:r>
    </w:p>
    <w:bookmarkEnd w:id="1156"/>
    <w:bookmarkStart w:name="z1203" w:id="1157"/>
    <w:p>
      <w:pPr>
        <w:spacing w:after="0"/>
        <w:ind w:left="0"/>
        <w:jc w:val="both"/>
      </w:pPr>
      <w:r>
        <w:rPr>
          <w:rFonts w:ascii="Times New Roman"/>
          <w:b w:val="false"/>
          <w:i w:val="false"/>
          <w:color w:val="000000"/>
          <w:sz w:val="28"/>
        </w:rPr>
        <w:t xml:space="preserve">
      4) оказание логопедической, психологической помощи при наличии выраженных нарушений речи и поведения; </w:t>
      </w:r>
    </w:p>
    <w:bookmarkEnd w:id="1157"/>
    <w:bookmarkStart w:name="z1204" w:id="1158"/>
    <w:p>
      <w:pPr>
        <w:spacing w:after="0"/>
        <w:ind w:left="0"/>
        <w:jc w:val="both"/>
      </w:pPr>
      <w:r>
        <w:rPr>
          <w:rFonts w:ascii="Times New Roman"/>
          <w:b w:val="false"/>
          <w:i w:val="false"/>
          <w:color w:val="000000"/>
          <w:sz w:val="28"/>
        </w:rPr>
        <w:t xml:space="preserve">
      5) занятия по лечебной физической культуре, социально-бытовой ориентировке. </w:t>
      </w:r>
    </w:p>
    <w:bookmarkEnd w:id="1158"/>
    <w:bookmarkStart w:name="z1205" w:id="1159"/>
    <w:p>
      <w:pPr>
        <w:spacing w:after="0"/>
        <w:ind w:left="0"/>
        <w:jc w:val="both"/>
      </w:pPr>
      <w:r>
        <w:rPr>
          <w:rFonts w:ascii="Times New Roman"/>
          <w:b w:val="false"/>
          <w:i w:val="false"/>
          <w:color w:val="000000"/>
          <w:sz w:val="28"/>
        </w:rPr>
        <w:t>
      76. Обучение школьников с умеренной умственной отсталостью организуется в отдельных классах или совместно с обучающимися с легкой умственной отсталостью по решению педагогического совета.</w:t>
      </w:r>
    </w:p>
    <w:bookmarkEnd w:id="1159"/>
    <w:bookmarkStart w:name="z1206" w:id="1160"/>
    <w:p>
      <w:pPr>
        <w:spacing w:after="0"/>
        <w:ind w:left="0"/>
        <w:jc w:val="both"/>
      </w:pPr>
      <w:r>
        <w:rPr>
          <w:rFonts w:ascii="Times New Roman"/>
          <w:b w:val="false"/>
          <w:i w:val="false"/>
          <w:color w:val="000000"/>
          <w:sz w:val="28"/>
        </w:rPr>
        <w:t xml:space="preserve">
      77. Для уроков по общетрудовой подготовке, профессионально-трудовому обучению, социально-бытовой ориентировке обучающиеся классов делятся на две группы. </w:t>
      </w:r>
    </w:p>
    <w:bookmarkEnd w:id="1160"/>
    <w:bookmarkStart w:name="z1207" w:id="1161"/>
    <w:p>
      <w:pPr>
        <w:spacing w:after="0"/>
        <w:ind w:left="0"/>
        <w:jc w:val="both"/>
      </w:pPr>
      <w:r>
        <w:rPr>
          <w:rFonts w:ascii="Times New Roman"/>
          <w:b w:val="false"/>
          <w:i w:val="false"/>
          <w:color w:val="000000"/>
          <w:sz w:val="28"/>
        </w:rPr>
        <w:t>
      78.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1161"/>
    <w:bookmarkStart w:name="z1208" w:id="1162"/>
    <w:p>
      <w:pPr>
        <w:spacing w:after="0"/>
        <w:ind w:left="0"/>
        <w:jc w:val="both"/>
      </w:pPr>
      <w:r>
        <w:rPr>
          <w:rFonts w:ascii="Times New Roman"/>
          <w:b w:val="false"/>
          <w:i w:val="false"/>
          <w:color w:val="000000"/>
          <w:sz w:val="28"/>
        </w:rPr>
        <w:t>
      79. В специальной школе 10-й производственный класс обеспечивает углубленную профессионально-трудовую подготовку.</w:t>
      </w:r>
    </w:p>
    <w:bookmarkEnd w:id="1162"/>
    <w:bookmarkStart w:name="z1209" w:id="1163"/>
    <w:p>
      <w:pPr>
        <w:spacing w:after="0"/>
        <w:ind w:left="0"/>
        <w:jc w:val="both"/>
      </w:pPr>
      <w:r>
        <w:rPr>
          <w:rFonts w:ascii="Times New Roman"/>
          <w:b w:val="false"/>
          <w:i w:val="false"/>
          <w:color w:val="000000"/>
          <w:sz w:val="28"/>
        </w:rPr>
        <w:t>
      80. Трудовое обучение в специальной школе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обучающегося для индивидуальной трудовой деятельности.</w:t>
      </w:r>
    </w:p>
    <w:bookmarkEnd w:id="1163"/>
    <w:bookmarkStart w:name="z1210" w:id="1164"/>
    <w:p>
      <w:pPr>
        <w:spacing w:after="0"/>
        <w:ind w:left="0"/>
        <w:jc w:val="both"/>
      </w:pPr>
      <w:r>
        <w:rPr>
          <w:rFonts w:ascii="Times New Roman"/>
          <w:b w:val="false"/>
          <w:i w:val="false"/>
          <w:color w:val="000000"/>
          <w:sz w:val="28"/>
        </w:rPr>
        <w:t xml:space="preserve">
      81. Обучение в школе детей с легкой умственной отсталостью завершается экзаменом по трудовому обучению. Обучающиеся освобождаются от выпускных экзаменов. Выпускной экзамен по предметам трудовой подготовки школьниками с умеренной умственной отсталостью не сдается. </w:t>
      </w:r>
    </w:p>
    <w:bookmarkEnd w:id="1164"/>
    <w:bookmarkStart w:name="z1211" w:id="1165"/>
    <w:p>
      <w:pPr>
        <w:spacing w:after="0"/>
        <w:ind w:left="0"/>
        <w:jc w:val="both"/>
      </w:pPr>
      <w:r>
        <w:rPr>
          <w:rFonts w:ascii="Times New Roman"/>
          <w:b w:val="false"/>
          <w:i w:val="false"/>
          <w:color w:val="000000"/>
          <w:sz w:val="28"/>
        </w:rPr>
        <w:t>
      82. Обучающиеся специальной школы для детей с нарушением интеллекта на второй год (повторное обучение) не оставляются.</w:t>
      </w:r>
    </w:p>
    <w:bookmarkEnd w:id="1165"/>
    <w:bookmarkStart w:name="z1212" w:id="1166"/>
    <w:p>
      <w:pPr>
        <w:spacing w:after="0"/>
        <w:ind w:left="0"/>
        <w:jc w:val="left"/>
      </w:pPr>
      <w:r>
        <w:rPr>
          <w:rFonts w:ascii="Times New Roman"/>
          <w:b/>
          <w:i w:val="false"/>
          <w:color w:val="000000"/>
        </w:rPr>
        <w:t xml:space="preserve"> Параграф 6. Порядок деятельности специальных школ для детей с задержкой психического развития</w:t>
      </w:r>
    </w:p>
    <w:bookmarkEnd w:id="1166"/>
    <w:bookmarkStart w:name="z1213" w:id="1167"/>
    <w:p>
      <w:pPr>
        <w:spacing w:after="0"/>
        <w:ind w:left="0"/>
        <w:jc w:val="both"/>
      </w:pPr>
      <w:r>
        <w:rPr>
          <w:rFonts w:ascii="Times New Roman"/>
          <w:b w:val="false"/>
          <w:i w:val="false"/>
          <w:color w:val="000000"/>
          <w:sz w:val="28"/>
        </w:rPr>
        <w:t>
      83. В специальную школу/класс для детей с задержкой психического развития принимаются дети с задержкой психического развития различного генеза, в том числе с кохлеарным имплантом, с детским аутизмом и расстройствами аутистического спектра (в классе не более 2 детей с расстройствами аутистического спектра).</w:t>
      </w:r>
    </w:p>
    <w:bookmarkEnd w:id="1167"/>
    <w:bookmarkStart w:name="z1214" w:id="1168"/>
    <w:p>
      <w:pPr>
        <w:spacing w:after="0"/>
        <w:ind w:left="0"/>
        <w:jc w:val="both"/>
      </w:pPr>
      <w:r>
        <w:rPr>
          <w:rFonts w:ascii="Times New Roman"/>
          <w:b w:val="false"/>
          <w:i w:val="false"/>
          <w:color w:val="000000"/>
          <w:sz w:val="28"/>
        </w:rPr>
        <w:t>
      84. Комплектование классов для детей с задержкой психического развития в общеобразовательной школе осуществляется на уровне начального образования – класс предшкольной поготовки, 1 класс и, как исключение, 2 класс.</w:t>
      </w:r>
    </w:p>
    <w:bookmarkEnd w:id="1168"/>
    <w:bookmarkStart w:name="z1215" w:id="1169"/>
    <w:p>
      <w:pPr>
        <w:spacing w:after="0"/>
        <w:ind w:left="0"/>
        <w:jc w:val="both"/>
      </w:pPr>
      <w:r>
        <w:rPr>
          <w:rFonts w:ascii="Times New Roman"/>
          <w:b w:val="false"/>
          <w:i w:val="false"/>
          <w:color w:val="000000"/>
          <w:sz w:val="28"/>
        </w:rPr>
        <w:t>
      85. Обучающиеся с задержкой психического развития переводятся в общеобразовательную школу/класс на любом этапе обучения.</w:t>
      </w:r>
    </w:p>
    <w:bookmarkEnd w:id="1169"/>
    <w:bookmarkStart w:name="z1216" w:id="1170"/>
    <w:p>
      <w:pPr>
        <w:spacing w:after="0"/>
        <w:ind w:left="0"/>
        <w:jc w:val="both"/>
      </w:pPr>
      <w:r>
        <w:rPr>
          <w:rFonts w:ascii="Times New Roman"/>
          <w:b w:val="false"/>
          <w:i w:val="false"/>
          <w:color w:val="000000"/>
          <w:sz w:val="28"/>
        </w:rPr>
        <w:t>
      86. У детей, имеющих задержку психического развития после двенадцати лет устанавливается состояние пограничной интеллектуальной недостаточности.</w:t>
      </w:r>
    </w:p>
    <w:bookmarkEnd w:id="1170"/>
    <w:bookmarkStart w:name="z1217" w:id="1171"/>
    <w:p>
      <w:pPr>
        <w:spacing w:after="0"/>
        <w:ind w:left="0"/>
        <w:jc w:val="both"/>
      </w:pPr>
      <w:r>
        <w:rPr>
          <w:rFonts w:ascii="Times New Roman"/>
          <w:b w:val="false"/>
          <w:i w:val="false"/>
          <w:color w:val="000000"/>
          <w:sz w:val="28"/>
        </w:rPr>
        <w:t>
      87. Специальными условиями обучения для детей с задержкой психического развития являются:</w:t>
      </w:r>
    </w:p>
    <w:bookmarkEnd w:id="1171"/>
    <w:bookmarkStart w:name="z1218" w:id="1172"/>
    <w:p>
      <w:pPr>
        <w:spacing w:after="0"/>
        <w:ind w:left="0"/>
        <w:jc w:val="both"/>
      </w:pPr>
      <w:r>
        <w:rPr>
          <w:rFonts w:ascii="Times New Roman"/>
          <w:b w:val="false"/>
          <w:i w:val="false"/>
          <w:color w:val="000000"/>
          <w:sz w:val="28"/>
        </w:rPr>
        <w:t>
      1) охранительный педагогический режим (обучение в первую смену в режиме продленного дня, обеспечение двигательной активности и достаточного времени для отдыха на переменах);</w:t>
      </w:r>
    </w:p>
    <w:bookmarkEnd w:id="1172"/>
    <w:bookmarkStart w:name="z1219" w:id="1173"/>
    <w:p>
      <w:pPr>
        <w:spacing w:after="0"/>
        <w:ind w:left="0"/>
        <w:jc w:val="both"/>
      </w:pPr>
      <w:r>
        <w:rPr>
          <w:rFonts w:ascii="Times New Roman"/>
          <w:b w:val="false"/>
          <w:i w:val="false"/>
          <w:color w:val="000000"/>
          <w:sz w:val="28"/>
        </w:rPr>
        <w:t>
      2) оказание помощи логопеда и психолога при наличии нарушений речи, поведения и общения;</w:t>
      </w:r>
    </w:p>
    <w:bookmarkEnd w:id="1173"/>
    <w:bookmarkStart w:name="z1220" w:id="1174"/>
    <w:p>
      <w:pPr>
        <w:spacing w:after="0"/>
        <w:ind w:left="0"/>
        <w:jc w:val="both"/>
      </w:pPr>
      <w:r>
        <w:rPr>
          <w:rFonts w:ascii="Times New Roman"/>
          <w:b w:val="false"/>
          <w:i w:val="false"/>
          <w:color w:val="000000"/>
          <w:sz w:val="28"/>
        </w:rPr>
        <w:t>
      3) проведение индивидуальных/групповых занятий по восполнению пробелов в знаниях.</w:t>
      </w:r>
    </w:p>
    <w:bookmarkEnd w:id="1174"/>
    <w:bookmarkStart w:name="z1221" w:id="1175"/>
    <w:p>
      <w:pPr>
        <w:spacing w:after="0"/>
        <w:ind w:left="0"/>
        <w:jc w:val="left"/>
      </w:pPr>
      <w:r>
        <w:rPr>
          <w:rFonts w:ascii="Times New Roman"/>
          <w:b/>
          <w:i w:val="false"/>
          <w:color w:val="000000"/>
        </w:rPr>
        <w:t xml:space="preserve"> Параграф 7. Порядок деятельности специальных школ для детей с расстройством эмоционально-волевой сферы и поведения</w:t>
      </w:r>
    </w:p>
    <w:bookmarkEnd w:id="1175"/>
    <w:bookmarkStart w:name="z1222" w:id="1176"/>
    <w:p>
      <w:pPr>
        <w:spacing w:after="0"/>
        <w:ind w:left="0"/>
        <w:jc w:val="both"/>
      </w:pPr>
      <w:r>
        <w:rPr>
          <w:rFonts w:ascii="Times New Roman"/>
          <w:b w:val="false"/>
          <w:i w:val="false"/>
          <w:color w:val="000000"/>
          <w:sz w:val="28"/>
        </w:rPr>
        <w:t>
      88. В специальные школы/классы для детей с расстройством эмоционально-волевой сферы и поведения принимаются дети с расстройством эмоционально-волевой сферы и поведения, в том числе дети с детским аутизмом и расстройствами аутистического спектра.</w:t>
      </w:r>
    </w:p>
    <w:bookmarkEnd w:id="1176"/>
    <w:bookmarkStart w:name="z1223" w:id="1177"/>
    <w:p>
      <w:pPr>
        <w:spacing w:after="0"/>
        <w:ind w:left="0"/>
        <w:jc w:val="both"/>
      </w:pPr>
      <w:r>
        <w:rPr>
          <w:rFonts w:ascii="Times New Roman"/>
          <w:b w:val="false"/>
          <w:i w:val="false"/>
          <w:color w:val="000000"/>
          <w:sz w:val="28"/>
        </w:rPr>
        <w:t>
      89. Комплектование контингента специальной школы/класса и учебно-воспитательный процесс осуществляется с учетом индивидуальных особенностей обучающихся.</w:t>
      </w:r>
    </w:p>
    <w:bookmarkEnd w:id="1177"/>
    <w:bookmarkStart w:name="z1224" w:id="1178"/>
    <w:p>
      <w:pPr>
        <w:spacing w:after="0"/>
        <w:ind w:left="0"/>
        <w:jc w:val="both"/>
      </w:pPr>
      <w:r>
        <w:rPr>
          <w:rFonts w:ascii="Times New Roman"/>
          <w:b w:val="false"/>
          <w:i w:val="false"/>
          <w:color w:val="000000"/>
          <w:sz w:val="28"/>
        </w:rPr>
        <w:t>
      90. Коррекционно-развивающая помощь детям осуществляется психологом, специальным педагогом, логопедом.</w:t>
      </w:r>
    </w:p>
    <w:bookmarkEnd w:id="1178"/>
    <w:bookmarkStart w:name="z1225" w:id="1179"/>
    <w:p>
      <w:pPr>
        <w:spacing w:after="0"/>
        <w:ind w:left="0"/>
        <w:jc w:val="left"/>
      </w:pPr>
      <w:r>
        <w:rPr>
          <w:rFonts w:ascii="Times New Roman"/>
          <w:b/>
          <w:i w:val="false"/>
          <w:color w:val="000000"/>
        </w:rPr>
        <w:t xml:space="preserve"> Параграф 8. Порядок деятельности специальных школ совмещающих категории детей</w:t>
      </w:r>
    </w:p>
    <w:bookmarkEnd w:id="1179"/>
    <w:bookmarkStart w:name="z1226" w:id="1180"/>
    <w:p>
      <w:pPr>
        <w:spacing w:after="0"/>
        <w:ind w:left="0"/>
        <w:jc w:val="both"/>
      </w:pPr>
      <w:r>
        <w:rPr>
          <w:rFonts w:ascii="Times New Roman"/>
          <w:b w:val="false"/>
          <w:i w:val="false"/>
          <w:color w:val="000000"/>
          <w:sz w:val="28"/>
        </w:rPr>
        <w:t>
      91. Контингент специальных школ формируется из категорий детей, указанных в подпунктах 1), 2), 3), 4), 5), 6) пункта 43 настоящих Правил. Обучение осуществляется в специальных классах, формируемых из обучающихся по ведущему нарушению, с наполняемостью в соответствии с Санитарными правилами, Типовыми учебными планами и учебными программами для обучающихся соответствующих категорий.</w:t>
      </w:r>
    </w:p>
    <w:bookmarkEnd w:id="1180"/>
    <w:bookmarkStart w:name="z1227" w:id="1181"/>
    <w:p>
      <w:pPr>
        <w:spacing w:after="0"/>
        <w:ind w:left="0"/>
        <w:jc w:val="left"/>
      </w:pPr>
      <w:r>
        <w:rPr>
          <w:rFonts w:ascii="Times New Roman"/>
          <w:b/>
          <w:i w:val="false"/>
          <w:color w:val="000000"/>
        </w:rPr>
        <w:t xml:space="preserve"> Глава 3. Порядок деятельности психолого-медико-педагогической консультации</w:t>
      </w:r>
    </w:p>
    <w:bookmarkEnd w:id="1181"/>
    <w:bookmarkStart w:name="z1228" w:id="1182"/>
    <w:p>
      <w:pPr>
        <w:spacing w:after="0"/>
        <w:ind w:left="0"/>
        <w:jc w:val="both"/>
      </w:pPr>
      <w:r>
        <w:rPr>
          <w:rFonts w:ascii="Times New Roman"/>
          <w:b w:val="false"/>
          <w:i w:val="false"/>
          <w:color w:val="000000"/>
          <w:sz w:val="28"/>
        </w:rPr>
        <w:t>
      92. Психолого-медико-педагогическая консультация является организацией образования, осуществляющей обследование и консультирование детей, оценку особых образовательных потребностей и специальных условий для получения образования, определение образовательной программы, а также направляющей на специальную психолого-педагогическую поддержку детей с ограниченными возможностями.</w:t>
      </w:r>
    </w:p>
    <w:bookmarkEnd w:id="1182"/>
    <w:bookmarkStart w:name="z1229" w:id="1183"/>
    <w:p>
      <w:pPr>
        <w:spacing w:after="0"/>
        <w:ind w:left="0"/>
        <w:jc w:val="both"/>
      </w:pPr>
      <w:r>
        <w:rPr>
          <w:rFonts w:ascii="Times New Roman"/>
          <w:b w:val="false"/>
          <w:i w:val="false"/>
          <w:color w:val="000000"/>
          <w:sz w:val="28"/>
        </w:rPr>
        <w:t xml:space="preserve">
      93. Основные направления деятельности ПМПК: </w:t>
      </w:r>
    </w:p>
    <w:bookmarkEnd w:id="1183"/>
    <w:bookmarkStart w:name="z1230" w:id="1184"/>
    <w:p>
      <w:pPr>
        <w:spacing w:after="0"/>
        <w:ind w:left="0"/>
        <w:jc w:val="both"/>
      </w:pPr>
      <w:r>
        <w:rPr>
          <w:rFonts w:ascii="Times New Roman"/>
          <w:b w:val="false"/>
          <w:i w:val="false"/>
          <w:color w:val="000000"/>
          <w:sz w:val="28"/>
        </w:rPr>
        <w:t>
      1) психолого-медико-педагогическое обследование детей от рождения до 18 лет с целью выявления и оценки особых образовательных потребностей;</w:t>
      </w:r>
    </w:p>
    <w:bookmarkEnd w:id="1184"/>
    <w:bookmarkStart w:name="z1231" w:id="1185"/>
    <w:p>
      <w:pPr>
        <w:spacing w:after="0"/>
        <w:ind w:left="0"/>
        <w:jc w:val="both"/>
      </w:pPr>
      <w:r>
        <w:rPr>
          <w:rFonts w:ascii="Times New Roman"/>
          <w:b w:val="false"/>
          <w:i w:val="false"/>
          <w:color w:val="000000"/>
          <w:sz w:val="28"/>
        </w:rPr>
        <w:t>
      2) определение особых образовательных потребностей у детей и рекомендаций по их удовлетворению в общеобразовательных и специальных организациях образования;</w:t>
      </w:r>
    </w:p>
    <w:bookmarkEnd w:id="1185"/>
    <w:bookmarkStart w:name="z1232" w:id="1186"/>
    <w:p>
      <w:pPr>
        <w:spacing w:after="0"/>
        <w:ind w:left="0"/>
        <w:jc w:val="both"/>
      </w:pPr>
      <w:r>
        <w:rPr>
          <w:rFonts w:ascii="Times New Roman"/>
          <w:b w:val="false"/>
          <w:i w:val="false"/>
          <w:color w:val="000000"/>
          <w:sz w:val="28"/>
        </w:rPr>
        <w:t xml:space="preserve">
      3) установление типа образовательной программы для ребенка с особыми образовательными потребностями; </w:t>
      </w:r>
    </w:p>
    <w:bookmarkEnd w:id="1186"/>
    <w:bookmarkStart w:name="z1233" w:id="1187"/>
    <w:p>
      <w:pPr>
        <w:spacing w:after="0"/>
        <w:ind w:left="0"/>
        <w:jc w:val="both"/>
      </w:pPr>
      <w:r>
        <w:rPr>
          <w:rFonts w:ascii="Times New Roman"/>
          <w:b w:val="false"/>
          <w:i w:val="false"/>
          <w:color w:val="000000"/>
          <w:sz w:val="28"/>
        </w:rPr>
        <w:t>
      4) консультирование семьи по вопросам преодоления и предупреждения отклонений в развитии, обучения и воспитания детей с особыми образовательными потребностями;</w:t>
      </w:r>
    </w:p>
    <w:bookmarkEnd w:id="1187"/>
    <w:bookmarkStart w:name="z1234" w:id="1188"/>
    <w:p>
      <w:pPr>
        <w:spacing w:after="0"/>
        <w:ind w:left="0"/>
        <w:jc w:val="both"/>
      </w:pPr>
      <w:r>
        <w:rPr>
          <w:rFonts w:ascii="Times New Roman"/>
          <w:b w:val="false"/>
          <w:i w:val="false"/>
          <w:color w:val="000000"/>
          <w:sz w:val="28"/>
        </w:rPr>
        <w:t>
      5) оказание консультативно-методической помощи по обучению и воспитанию детей с особыми образовательными потребностями учителям, воспитателям, специалистам дошкольных и школьных организаций образования;</w:t>
      </w:r>
    </w:p>
    <w:bookmarkEnd w:id="1188"/>
    <w:bookmarkStart w:name="z1235" w:id="1189"/>
    <w:p>
      <w:pPr>
        <w:spacing w:after="0"/>
        <w:ind w:left="0"/>
        <w:jc w:val="both"/>
      </w:pPr>
      <w:r>
        <w:rPr>
          <w:rFonts w:ascii="Times New Roman"/>
          <w:b w:val="false"/>
          <w:i w:val="false"/>
          <w:color w:val="000000"/>
          <w:sz w:val="28"/>
        </w:rPr>
        <w:t>
      6) совместная работа с органами образования, социальной защиты, здравоохранения, общественными организациями по своевременному выявлению детей с особыми образовательными потребностями с целью предоставления информации об образовательных, медицинских, социальных услугах;</w:t>
      </w:r>
    </w:p>
    <w:bookmarkEnd w:id="1189"/>
    <w:bookmarkStart w:name="z1236" w:id="1190"/>
    <w:p>
      <w:pPr>
        <w:spacing w:after="0"/>
        <w:ind w:left="0"/>
        <w:jc w:val="both"/>
      </w:pPr>
      <w:r>
        <w:rPr>
          <w:rFonts w:ascii="Times New Roman"/>
          <w:b w:val="false"/>
          <w:i w:val="false"/>
          <w:color w:val="000000"/>
          <w:sz w:val="28"/>
        </w:rPr>
        <w:t xml:space="preserve">
      7) ведение учета и формирование сводной отчетности о детях с особыми образовательными потребностями. </w:t>
      </w:r>
    </w:p>
    <w:bookmarkEnd w:id="1190"/>
    <w:bookmarkStart w:name="z1237" w:id="1191"/>
    <w:p>
      <w:pPr>
        <w:spacing w:after="0"/>
        <w:ind w:left="0"/>
        <w:jc w:val="both"/>
      </w:pPr>
      <w:r>
        <w:rPr>
          <w:rFonts w:ascii="Times New Roman"/>
          <w:b w:val="false"/>
          <w:i w:val="false"/>
          <w:color w:val="000000"/>
          <w:sz w:val="28"/>
        </w:rPr>
        <w:t>
      Методическое руководство областными, городскими ПМПК осуществляется Национальным научно-практическим центром развития специального и инклюзивного образования Министерства образования и науки Республики Казахстан.</w:t>
      </w:r>
    </w:p>
    <w:bookmarkEnd w:id="1191"/>
    <w:bookmarkStart w:name="z1238" w:id="1192"/>
    <w:p>
      <w:pPr>
        <w:spacing w:after="0"/>
        <w:ind w:left="0"/>
        <w:jc w:val="both"/>
      </w:pPr>
      <w:r>
        <w:rPr>
          <w:rFonts w:ascii="Times New Roman"/>
          <w:b w:val="false"/>
          <w:i w:val="false"/>
          <w:color w:val="000000"/>
          <w:sz w:val="28"/>
        </w:rPr>
        <w:t>
      94. Направление детей в ПМПК осуществляется по инициативе родителей (законных представителей), организаций образования, здравоохранения при согласии родителей (законных представителей).</w:t>
      </w:r>
    </w:p>
    <w:bookmarkEnd w:id="1192"/>
    <w:bookmarkStart w:name="z1239" w:id="1193"/>
    <w:p>
      <w:pPr>
        <w:spacing w:after="0"/>
        <w:ind w:left="0"/>
        <w:jc w:val="both"/>
      </w:pPr>
      <w:r>
        <w:rPr>
          <w:rFonts w:ascii="Times New Roman"/>
          <w:b w:val="false"/>
          <w:i w:val="false"/>
          <w:color w:val="000000"/>
          <w:sz w:val="28"/>
        </w:rPr>
        <w:t>
      Прием детей в ПМПК осуществляется в сопровождении родителей (законных представителей) по предварительной регистрации.</w:t>
      </w:r>
    </w:p>
    <w:bookmarkEnd w:id="1193"/>
    <w:bookmarkStart w:name="z1240" w:id="1194"/>
    <w:p>
      <w:pPr>
        <w:spacing w:after="0"/>
        <w:ind w:left="0"/>
        <w:jc w:val="both"/>
      </w:pPr>
      <w:r>
        <w:rPr>
          <w:rFonts w:ascii="Times New Roman"/>
          <w:b w:val="false"/>
          <w:i w:val="false"/>
          <w:color w:val="000000"/>
          <w:sz w:val="28"/>
        </w:rPr>
        <w:t>
      95. Материально-техническое и учебно-методическое оснащение ПМПК осуществляется в соответствии с Нормами оснащения оборудованием и мебелью.</w:t>
      </w:r>
    </w:p>
    <w:bookmarkEnd w:id="1194"/>
    <w:bookmarkStart w:name="z1241" w:id="1195"/>
    <w:p>
      <w:pPr>
        <w:spacing w:after="0"/>
        <w:ind w:left="0"/>
        <w:jc w:val="both"/>
      </w:pPr>
      <w:r>
        <w:rPr>
          <w:rFonts w:ascii="Times New Roman"/>
          <w:b w:val="false"/>
          <w:i w:val="false"/>
          <w:color w:val="000000"/>
          <w:sz w:val="28"/>
        </w:rPr>
        <w:t>
      96. Предварительную запись на консультацию, регистрацию детей и учет документации осуществляет регистратор.</w:t>
      </w:r>
    </w:p>
    <w:bookmarkEnd w:id="1195"/>
    <w:bookmarkStart w:name="z1242" w:id="1196"/>
    <w:p>
      <w:pPr>
        <w:spacing w:after="0"/>
        <w:ind w:left="0"/>
        <w:jc w:val="both"/>
      </w:pPr>
      <w:r>
        <w:rPr>
          <w:rFonts w:ascii="Times New Roman"/>
          <w:b w:val="false"/>
          <w:i w:val="false"/>
          <w:color w:val="000000"/>
          <w:sz w:val="28"/>
        </w:rPr>
        <w:t>
      97. Обследование и консультирование осуществляют: врач-невропатолог, врач-психиатр, психолог, учитель-логопед (логопед), специальный педагог (дефектолог, олигофренопедагог, сурдопедагог, тифлопедагог), социальный педагог и заведующий ПМПК. При необходимости другие специалисты медицинского профиля привлекаются для обследования и консультирования на 0,5 ставки или на условиях почасовой оплаты труда в соответствии с Типовыми штатами.</w:t>
      </w:r>
    </w:p>
    <w:bookmarkEnd w:id="1196"/>
    <w:bookmarkStart w:name="z1243" w:id="1197"/>
    <w:p>
      <w:pPr>
        <w:spacing w:after="0"/>
        <w:ind w:left="0"/>
        <w:jc w:val="both"/>
      </w:pPr>
      <w:r>
        <w:rPr>
          <w:rFonts w:ascii="Times New Roman"/>
          <w:b w:val="false"/>
          <w:i w:val="false"/>
          <w:color w:val="000000"/>
          <w:sz w:val="28"/>
        </w:rPr>
        <w:t>
      98. Учет детей с особыми образовательными потребностями, формирование сводной отчетности о количестве детей на обслуживаемой территории и их потребностях осуществляет статистик.</w:t>
      </w:r>
    </w:p>
    <w:bookmarkEnd w:id="1197"/>
    <w:bookmarkStart w:name="z1244" w:id="1198"/>
    <w:p>
      <w:pPr>
        <w:spacing w:after="0"/>
        <w:ind w:left="0"/>
        <w:jc w:val="both"/>
      </w:pPr>
      <w:r>
        <w:rPr>
          <w:rFonts w:ascii="Times New Roman"/>
          <w:b w:val="false"/>
          <w:i w:val="false"/>
          <w:color w:val="000000"/>
          <w:sz w:val="28"/>
        </w:rPr>
        <w:t>
      99. Первичное обследование включает в себя сбор социально-психологических и медицинских сведений о развитии ребенка, обследования психолога, педагогов (социального педагога, специального педагога, логопеда), оценку уровня и особенностей психоречевого и социально-коммуникативного развития ребенка, определение особых образовательных потребностей и консультирование родителей (законных представителей). Первичное обследование проводится в течение одного-четырех приемов. Длительность приема в зависимости от целей обследования составляет от 15 мин до 1 часа.</w:t>
      </w:r>
    </w:p>
    <w:bookmarkEnd w:id="1198"/>
    <w:bookmarkStart w:name="z1245" w:id="1199"/>
    <w:p>
      <w:pPr>
        <w:spacing w:after="0"/>
        <w:ind w:left="0"/>
        <w:jc w:val="both"/>
      </w:pPr>
      <w:r>
        <w:rPr>
          <w:rFonts w:ascii="Times New Roman"/>
          <w:b w:val="false"/>
          <w:i w:val="false"/>
          <w:color w:val="000000"/>
          <w:sz w:val="28"/>
        </w:rPr>
        <w:t>
      Повторное обследование назначается с целью повторной оценки особых образовательных потребностей, уточнения или изменения общего заключения и рекомендаций ПМПК, для уточнения уровня интеллектуального или речевого развития после занятий в диагностических группах или пробного обучения в организациях образования. Контрольное обследование назначается с целью отслеживания динамики развития или обучения ребенка.</w:t>
      </w:r>
    </w:p>
    <w:bookmarkEnd w:id="1199"/>
    <w:bookmarkStart w:name="z1246" w:id="1200"/>
    <w:p>
      <w:pPr>
        <w:spacing w:after="0"/>
        <w:ind w:left="0"/>
        <w:jc w:val="both"/>
      </w:pPr>
      <w:r>
        <w:rPr>
          <w:rFonts w:ascii="Times New Roman"/>
          <w:b w:val="false"/>
          <w:i w:val="false"/>
          <w:color w:val="000000"/>
          <w:sz w:val="28"/>
        </w:rPr>
        <w:t xml:space="preserve">
      100. Результаты обследования отражаются в карте развития ребенка. На основании результатов обследования составляется общее заключение и рекомендации ПМПК, включающее коллегиальное решение о виде нарушения развития, типе образовательной программы и других особых образовательных потребностях согласно приложению 1 к настоящим Правилам. </w:t>
      </w:r>
    </w:p>
    <w:bookmarkEnd w:id="1200"/>
    <w:bookmarkStart w:name="z1247" w:id="1201"/>
    <w:p>
      <w:pPr>
        <w:spacing w:after="0"/>
        <w:ind w:left="0"/>
        <w:jc w:val="both"/>
      </w:pPr>
      <w:r>
        <w:rPr>
          <w:rFonts w:ascii="Times New Roman"/>
          <w:b w:val="false"/>
          <w:i w:val="false"/>
          <w:color w:val="000000"/>
          <w:sz w:val="28"/>
        </w:rPr>
        <w:t>
      101. ПМПК осуществляет оценку особых образовательных потребностей исходя из индивидуальных потребностей ребенка.</w:t>
      </w:r>
    </w:p>
    <w:bookmarkEnd w:id="1201"/>
    <w:bookmarkStart w:name="z1248" w:id="1202"/>
    <w:p>
      <w:pPr>
        <w:spacing w:after="0"/>
        <w:ind w:left="0"/>
        <w:jc w:val="both"/>
      </w:pPr>
      <w:r>
        <w:rPr>
          <w:rFonts w:ascii="Times New Roman"/>
          <w:b w:val="false"/>
          <w:i w:val="false"/>
          <w:color w:val="000000"/>
          <w:sz w:val="28"/>
        </w:rPr>
        <w:t xml:space="preserve">
      На основе оценки особых образовательных потребностей рекомендуются следующие условия, включающие: </w:t>
      </w:r>
    </w:p>
    <w:bookmarkEnd w:id="1202"/>
    <w:bookmarkStart w:name="z1249" w:id="1203"/>
    <w:p>
      <w:pPr>
        <w:spacing w:after="0"/>
        <w:ind w:left="0"/>
        <w:jc w:val="both"/>
      </w:pPr>
      <w:r>
        <w:rPr>
          <w:rFonts w:ascii="Times New Roman"/>
          <w:b w:val="false"/>
          <w:i w:val="false"/>
          <w:color w:val="000000"/>
          <w:sz w:val="28"/>
        </w:rPr>
        <w:t xml:space="preserve">
      1) изменения учебного плана и учебных программ; </w:t>
      </w:r>
    </w:p>
    <w:bookmarkEnd w:id="1203"/>
    <w:bookmarkStart w:name="z1250" w:id="1204"/>
    <w:p>
      <w:pPr>
        <w:spacing w:after="0"/>
        <w:ind w:left="0"/>
        <w:jc w:val="both"/>
      </w:pPr>
      <w:r>
        <w:rPr>
          <w:rFonts w:ascii="Times New Roman"/>
          <w:b w:val="false"/>
          <w:i w:val="false"/>
          <w:color w:val="000000"/>
          <w:sz w:val="28"/>
        </w:rPr>
        <w:t>
      2) способов оценивания результатов обучения (достижений ученика);</w:t>
      </w:r>
    </w:p>
    <w:bookmarkEnd w:id="1204"/>
    <w:bookmarkStart w:name="z1251" w:id="1205"/>
    <w:p>
      <w:pPr>
        <w:spacing w:after="0"/>
        <w:ind w:left="0"/>
        <w:jc w:val="both"/>
      </w:pPr>
      <w:r>
        <w:rPr>
          <w:rFonts w:ascii="Times New Roman"/>
          <w:b w:val="false"/>
          <w:i w:val="false"/>
          <w:color w:val="000000"/>
          <w:sz w:val="28"/>
        </w:rPr>
        <w:t xml:space="preserve">
      3) использование вариативных, специальных и альтернативных методов обучения; </w:t>
      </w:r>
    </w:p>
    <w:bookmarkEnd w:id="1205"/>
    <w:bookmarkStart w:name="z1252" w:id="1206"/>
    <w:p>
      <w:pPr>
        <w:spacing w:after="0"/>
        <w:ind w:left="0"/>
        <w:jc w:val="both"/>
      </w:pPr>
      <w:r>
        <w:rPr>
          <w:rFonts w:ascii="Times New Roman"/>
          <w:b w:val="false"/>
          <w:i w:val="false"/>
          <w:color w:val="000000"/>
          <w:sz w:val="28"/>
        </w:rPr>
        <w:t xml:space="preserve">
      4) подбор учебников, учебных пособий, подготовку индивидуальных учебных материалов; </w:t>
      </w:r>
    </w:p>
    <w:bookmarkEnd w:id="1206"/>
    <w:bookmarkStart w:name="z1253" w:id="1207"/>
    <w:p>
      <w:pPr>
        <w:spacing w:after="0"/>
        <w:ind w:left="0"/>
        <w:jc w:val="both"/>
      </w:pPr>
      <w:r>
        <w:rPr>
          <w:rFonts w:ascii="Times New Roman"/>
          <w:b w:val="false"/>
          <w:i w:val="false"/>
          <w:color w:val="000000"/>
          <w:sz w:val="28"/>
        </w:rPr>
        <w:t xml:space="preserve">
      5) выбор формы обучения (специальный класс, общий класс, кабинет психолого-педагогической поддержки, реабилитационный центр, аутизм-центр); </w:t>
      </w:r>
    </w:p>
    <w:bookmarkEnd w:id="1207"/>
    <w:bookmarkStart w:name="z1254" w:id="1208"/>
    <w:p>
      <w:pPr>
        <w:spacing w:after="0"/>
        <w:ind w:left="0"/>
        <w:jc w:val="both"/>
      </w:pPr>
      <w:r>
        <w:rPr>
          <w:rFonts w:ascii="Times New Roman"/>
          <w:b w:val="false"/>
          <w:i w:val="false"/>
          <w:color w:val="000000"/>
          <w:sz w:val="28"/>
        </w:rPr>
        <w:t xml:space="preserve">
      6) создание безбарьерной среды и адаптацию места обучения; </w:t>
      </w:r>
    </w:p>
    <w:bookmarkEnd w:id="1208"/>
    <w:bookmarkStart w:name="z1255" w:id="1209"/>
    <w:p>
      <w:pPr>
        <w:spacing w:after="0"/>
        <w:ind w:left="0"/>
        <w:jc w:val="both"/>
      </w:pPr>
      <w:r>
        <w:rPr>
          <w:rFonts w:ascii="Times New Roman"/>
          <w:b w:val="false"/>
          <w:i w:val="false"/>
          <w:color w:val="000000"/>
          <w:sz w:val="28"/>
        </w:rPr>
        <w:t xml:space="preserve">
      7) потребность в компенсаторных и технических средствах; </w:t>
      </w:r>
    </w:p>
    <w:bookmarkEnd w:id="1209"/>
    <w:bookmarkStart w:name="z1256" w:id="1210"/>
    <w:p>
      <w:pPr>
        <w:spacing w:after="0"/>
        <w:ind w:left="0"/>
        <w:jc w:val="both"/>
      </w:pPr>
      <w:r>
        <w:rPr>
          <w:rFonts w:ascii="Times New Roman"/>
          <w:b w:val="false"/>
          <w:i w:val="false"/>
          <w:color w:val="000000"/>
          <w:sz w:val="28"/>
        </w:rPr>
        <w:t xml:space="preserve">
      8) специальную психолого-педагогическую поддержку (психолога, логопеда, специального педагога (дефектолога, олигофренопедагога, сурдопедагога, тифлопедагога); </w:t>
      </w:r>
    </w:p>
    <w:bookmarkEnd w:id="1210"/>
    <w:bookmarkStart w:name="z1257" w:id="1211"/>
    <w:p>
      <w:pPr>
        <w:spacing w:after="0"/>
        <w:ind w:left="0"/>
        <w:jc w:val="both"/>
      </w:pPr>
      <w:r>
        <w:rPr>
          <w:rFonts w:ascii="Times New Roman"/>
          <w:b w:val="false"/>
          <w:i w:val="false"/>
          <w:color w:val="000000"/>
          <w:sz w:val="28"/>
        </w:rPr>
        <w:t xml:space="preserve">
      9) помощь педагога-ассистента; </w:t>
      </w:r>
    </w:p>
    <w:bookmarkEnd w:id="1211"/>
    <w:bookmarkStart w:name="z1258" w:id="1212"/>
    <w:p>
      <w:pPr>
        <w:spacing w:after="0"/>
        <w:ind w:left="0"/>
        <w:jc w:val="both"/>
      </w:pPr>
      <w:r>
        <w:rPr>
          <w:rFonts w:ascii="Times New Roman"/>
          <w:b w:val="false"/>
          <w:i w:val="false"/>
          <w:color w:val="000000"/>
          <w:sz w:val="28"/>
        </w:rPr>
        <w:t>
      10) социально-педагогическую помощь.</w:t>
      </w:r>
    </w:p>
    <w:bookmarkEnd w:id="1212"/>
    <w:bookmarkStart w:name="z1259" w:id="1213"/>
    <w:p>
      <w:pPr>
        <w:spacing w:after="0"/>
        <w:ind w:left="0"/>
        <w:jc w:val="both"/>
      </w:pPr>
      <w:r>
        <w:rPr>
          <w:rFonts w:ascii="Times New Roman"/>
          <w:b w:val="false"/>
          <w:i w:val="false"/>
          <w:color w:val="000000"/>
          <w:sz w:val="28"/>
        </w:rPr>
        <w:t xml:space="preserve">
      102. ПМПК осуществляет оценку особых образовательных потребностей у детей при поступлении в дошкольные организации и организации среднего образования. Повторная оценка особых образовательных потребностей в ПМПК осуществляется на любой ступени обучения по инициативе родителей (законных представителей) и запросу дошкольных организаций и организаций среднего образования на основании решения службы психолого-педагогического сопровождения. </w:t>
      </w:r>
    </w:p>
    <w:bookmarkEnd w:id="1213"/>
    <w:bookmarkStart w:name="z1260" w:id="1214"/>
    <w:p>
      <w:pPr>
        <w:spacing w:after="0"/>
        <w:ind w:left="0"/>
        <w:jc w:val="both"/>
      </w:pPr>
      <w:r>
        <w:rPr>
          <w:rFonts w:ascii="Times New Roman"/>
          <w:b w:val="false"/>
          <w:i w:val="false"/>
          <w:color w:val="000000"/>
          <w:sz w:val="28"/>
        </w:rPr>
        <w:t>
      По запросу организаций здравоохранения и социальной защиты ПМПК обследует детей с ограниченными возможностями в домах ребенка здравоохранения и медико-социальных учреждениях с целью определения образовательной программы и особых образовательных потребностей.</w:t>
      </w:r>
    </w:p>
    <w:bookmarkEnd w:id="1214"/>
    <w:bookmarkStart w:name="z1261" w:id="1215"/>
    <w:p>
      <w:pPr>
        <w:spacing w:after="0"/>
        <w:ind w:left="0"/>
        <w:jc w:val="both"/>
      </w:pPr>
      <w:r>
        <w:rPr>
          <w:rFonts w:ascii="Times New Roman"/>
          <w:b w:val="false"/>
          <w:i w:val="false"/>
          <w:color w:val="000000"/>
          <w:sz w:val="28"/>
        </w:rPr>
        <w:t>
      103. ПМПК составляет рекомендации по удовлетворению особых образовательных потребностей в дошкольных организациях и организациях среднего образования, проводит консультирование родителей. При необходимости, специалистами ПМПК оказывается консультативная помощь родителям, специалистам, педагогам (воспитателям) по развитию, обучению и воспитанию детей с особыми образовательными потребностями в домашних условиях, в дошкольных организациях и организациях среднего образования.</w:t>
      </w:r>
    </w:p>
    <w:bookmarkEnd w:id="1215"/>
    <w:bookmarkStart w:name="z1262" w:id="1216"/>
    <w:p>
      <w:pPr>
        <w:spacing w:after="0"/>
        <w:ind w:left="0"/>
        <w:jc w:val="both"/>
      </w:pPr>
      <w:r>
        <w:rPr>
          <w:rFonts w:ascii="Times New Roman"/>
          <w:b w:val="false"/>
          <w:i w:val="false"/>
          <w:color w:val="000000"/>
          <w:sz w:val="28"/>
        </w:rPr>
        <w:t>
      104. Заключение ПМПК о виде организации обучения и воспитания носит рекомендательный характер, выбор организации образования предоставляется родителям. Родителям (законным представителям) выдаются на руки заключение и рекомендации ПМПК с указанием особых образовательных потребностей, типа образовательной программы на определенный срок действия по форме согласно приложению 1 настоящим Правилам.</w:t>
      </w:r>
    </w:p>
    <w:bookmarkEnd w:id="1216"/>
    <w:bookmarkStart w:name="z1263" w:id="1217"/>
    <w:p>
      <w:pPr>
        <w:spacing w:after="0"/>
        <w:ind w:left="0"/>
        <w:jc w:val="both"/>
      </w:pPr>
      <w:r>
        <w:rPr>
          <w:rFonts w:ascii="Times New Roman"/>
          <w:b w:val="false"/>
          <w:i w:val="false"/>
          <w:color w:val="000000"/>
          <w:sz w:val="28"/>
        </w:rPr>
        <w:t xml:space="preserve">
      105. При направлении детей раннего возраста организациями первичной медико-санитарной помощи по результатам проведения скрининга ПМПК предоставляет информацию о прохождении обследования ребенка в консультации в соответствующую организацию здравоохранения. </w:t>
      </w:r>
    </w:p>
    <w:bookmarkEnd w:id="1217"/>
    <w:bookmarkStart w:name="z1264" w:id="1218"/>
    <w:p>
      <w:pPr>
        <w:spacing w:after="0"/>
        <w:ind w:left="0"/>
        <w:jc w:val="both"/>
      </w:pPr>
      <w:r>
        <w:rPr>
          <w:rFonts w:ascii="Times New Roman"/>
          <w:b w:val="false"/>
          <w:i w:val="false"/>
          <w:color w:val="000000"/>
          <w:sz w:val="28"/>
        </w:rPr>
        <w:t xml:space="preserve">
      106. ПМПК направляет детей в организации здравоохранения: для медицинского обследования, лечения, определения медицинских показаний для оформления инвалидности и обучения на дому. </w:t>
      </w:r>
    </w:p>
    <w:bookmarkEnd w:id="1218"/>
    <w:bookmarkStart w:name="z1265" w:id="1219"/>
    <w:p>
      <w:pPr>
        <w:spacing w:after="0"/>
        <w:ind w:left="0"/>
        <w:jc w:val="both"/>
      </w:pPr>
      <w:r>
        <w:rPr>
          <w:rFonts w:ascii="Times New Roman"/>
          <w:b w:val="false"/>
          <w:i w:val="false"/>
          <w:color w:val="000000"/>
          <w:sz w:val="28"/>
        </w:rPr>
        <w:t>
      При подозрении на психические и поведенческие расстройства (заболевания), в том числе вследствие употребления психоактивных веществ, а также суицидального поведения дети направляются в центры психического здоровья.</w:t>
      </w:r>
    </w:p>
    <w:bookmarkEnd w:id="1219"/>
    <w:bookmarkStart w:name="z1266" w:id="1220"/>
    <w:p>
      <w:pPr>
        <w:spacing w:after="0"/>
        <w:ind w:left="0"/>
        <w:jc w:val="both"/>
      </w:pPr>
      <w:r>
        <w:rPr>
          <w:rFonts w:ascii="Times New Roman"/>
          <w:b w:val="false"/>
          <w:i w:val="false"/>
          <w:color w:val="000000"/>
          <w:sz w:val="28"/>
        </w:rPr>
        <w:t>
      107. По результатам обследования ПМПК направляет детей в органы социальной защиты для решения вопроса по оказанию социальных услуг и социальной помощи.</w:t>
      </w:r>
    </w:p>
    <w:bookmarkEnd w:id="1220"/>
    <w:bookmarkStart w:name="z1267" w:id="1221"/>
    <w:p>
      <w:pPr>
        <w:spacing w:after="0"/>
        <w:ind w:left="0"/>
        <w:jc w:val="both"/>
      </w:pPr>
      <w:r>
        <w:rPr>
          <w:rFonts w:ascii="Times New Roman"/>
          <w:b w:val="false"/>
          <w:i w:val="false"/>
          <w:color w:val="000000"/>
          <w:sz w:val="28"/>
        </w:rPr>
        <w:t xml:space="preserve">
      108. В ПМПК ведется следующая документация согласно приложению 2 к настоящим Правилам: </w:t>
      </w:r>
    </w:p>
    <w:bookmarkEnd w:id="1221"/>
    <w:bookmarkStart w:name="z1268" w:id="1222"/>
    <w:p>
      <w:pPr>
        <w:spacing w:after="0"/>
        <w:ind w:left="0"/>
        <w:jc w:val="both"/>
      </w:pPr>
      <w:r>
        <w:rPr>
          <w:rFonts w:ascii="Times New Roman"/>
          <w:b w:val="false"/>
          <w:i w:val="false"/>
          <w:color w:val="000000"/>
          <w:sz w:val="28"/>
        </w:rPr>
        <w:t>
      1) журнал предварительной записи на консультацию;</w:t>
      </w:r>
    </w:p>
    <w:bookmarkEnd w:id="1222"/>
    <w:bookmarkStart w:name="z1269" w:id="1223"/>
    <w:p>
      <w:pPr>
        <w:spacing w:after="0"/>
        <w:ind w:left="0"/>
        <w:jc w:val="both"/>
      </w:pPr>
      <w:r>
        <w:rPr>
          <w:rFonts w:ascii="Times New Roman"/>
          <w:b w:val="false"/>
          <w:i w:val="false"/>
          <w:color w:val="000000"/>
          <w:sz w:val="28"/>
        </w:rPr>
        <w:t>
      2) карта развития ребенка;</w:t>
      </w:r>
    </w:p>
    <w:bookmarkEnd w:id="1223"/>
    <w:bookmarkStart w:name="z1270" w:id="1224"/>
    <w:p>
      <w:pPr>
        <w:spacing w:after="0"/>
        <w:ind w:left="0"/>
        <w:jc w:val="both"/>
      </w:pPr>
      <w:r>
        <w:rPr>
          <w:rFonts w:ascii="Times New Roman"/>
          <w:b w:val="false"/>
          <w:i w:val="false"/>
          <w:color w:val="000000"/>
          <w:sz w:val="28"/>
        </w:rPr>
        <w:t>
      3) журнал учета обследования детей в ПМПК.</w:t>
      </w:r>
    </w:p>
    <w:bookmarkEnd w:id="1224"/>
    <w:bookmarkStart w:name="z1271" w:id="1225"/>
    <w:p>
      <w:pPr>
        <w:spacing w:after="0"/>
        <w:ind w:left="0"/>
        <w:jc w:val="both"/>
      </w:pPr>
      <w:r>
        <w:rPr>
          <w:rFonts w:ascii="Times New Roman"/>
          <w:b w:val="false"/>
          <w:i w:val="false"/>
          <w:color w:val="000000"/>
          <w:sz w:val="28"/>
        </w:rPr>
        <w:t xml:space="preserve">
      109. Данные о ребенке, состоящем на учете в ПМПК, имеют конфиденциальный характер, выписки из карты развития детей выдаются по письменным запросам организаций образования, здравоохранения, правоохранительных органов и центральных уполномоченных органов в области образования и здравоохранения,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225"/>
    <w:bookmarkStart w:name="z1272" w:id="1226"/>
    <w:p>
      <w:pPr>
        <w:spacing w:after="0"/>
        <w:ind w:left="0"/>
        <w:jc w:val="both"/>
      </w:pPr>
      <w:r>
        <w:rPr>
          <w:rFonts w:ascii="Times New Roman"/>
          <w:b w:val="false"/>
          <w:i w:val="false"/>
          <w:color w:val="000000"/>
          <w:sz w:val="28"/>
        </w:rPr>
        <w:t>
      110. Родителям (законным представителям) при запросе выдается выписка из карты развития ребенка и письменные рекомендации по его обучению и воспитанию.</w:t>
      </w:r>
    </w:p>
    <w:bookmarkEnd w:id="1226"/>
    <w:bookmarkStart w:name="z1273" w:id="1227"/>
    <w:p>
      <w:pPr>
        <w:spacing w:after="0"/>
        <w:ind w:left="0"/>
        <w:jc w:val="both"/>
      </w:pPr>
      <w:r>
        <w:rPr>
          <w:rFonts w:ascii="Times New Roman"/>
          <w:b w:val="false"/>
          <w:i w:val="false"/>
          <w:color w:val="000000"/>
          <w:sz w:val="28"/>
        </w:rPr>
        <w:t>
      111. При необходимости проводится диагностическое изучение детей школьного возраста в течении 3-12 месяцев в условиях пробного обучения в общих и специальных организациях образования; детей раннего и дошкольного возраста – в диагностических группах, создаваемых в ПМПК. Динамическое изучение детей в диагностических группах осуществляется в ходе психолого-педагогической работы с оказанием необходимых услуг.</w:t>
      </w:r>
    </w:p>
    <w:bookmarkEnd w:id="1227"/>
    <w:bookmarkStart w:name="z1274" w:id="1228"/>
    <w:p>
      <w:pPr>
        <w:spacing w:after="0"/>
        <w:ind w:left="0"/>
        <w:jc w:val="both"/>
      </w:pPr>
      <w:r>
        <w:rPr>
          <w:rFonts w:ascii="Times New Roman"/>
          <w:b w:val="false"/>
          <w:i w:val="false"/>
          <w:color w:val="000000"/>
          <w:sz w:val="28"/>
        </w:rPr>
        <w:t>
      112. 3ачисление детей в диагностическую группу, продление или сокращение срока пребывания осуществляется на основании заключения и рекомендаций ПМПК с указанием продолжительности срока пребывания от 3-х месяцев до одного года.</w:t>
      </w:r>
    </w:p>
    <w:bookmarkEnd w:id="1228"/>
    <w:bookmarkStart w:name="z1275" w:id="1229"/>
    <w:p>
      <w:pPr>
        <w:spacing w:after="0"/>
        <w:ind w:left="0"/>
        <w:jc w:val="both"/>
      </w:pPr>
      <w:r>
        <w:rPr>
          <w:rFonts w:ascii="Times New Roman"/>
          <w:b w:val="false"/>
          <w:i w:val="false"/>
          <w:color w:val="000000"/>
          <w:sz w:val="28"/>
        </w:rPr>
        <w:t>
      113. В диагностических группах по результатам обследования специалисты ПМПК составляют индивидуально развивающую программу, определяют форму (индивидуальную или групповую) обучения и количество учебно-развивающих занятий в неделю.</w:t>
      </w:r>
    </w:p>
    <w:bookmarkEnd w:id="1229"/>
    <w:bookmarkStart w:name="z1276" w:id="1230"/>
    <w:p>
      <w:pPr>
        <w:spacing w:after="0"/>
        <w:ind w:left="0"/>
        <w:jc w:val="both"/>
      </w:pPr>
      <w:r>
        <w:rPr>
          <w:rFonts w:ascii="Times New Roman"/>
          <w:b w:val="false"/>
          <w:i w:val="false"/>
          <w:color w:val="000000"/>
          <w:sz w:val="28"/>
        </w:rPr>
        <w:t xml:space="preserve">
      114. Индивидуальную учебно-развивающую помощь оказывают специалисты, в зависимости от особых образовательных потребностей детей: </w:t>
      </w:r>
    </w:p>
    <w:bookmarkEnd w:id="1230"/>
    <w:bookmarkStart w:name="z1277" w:id="1231"/>
    <w:p>
      <w:pPr>
        <w:spacing w:after="0"/>
        <w:ind w:left="0"/>
        <w:jc w:val="both"/>
      </w:pPr>
      <w:r>
        <w:rPr>
          <w:rFonts w:ascii="Times New Roman"/>
          <w:b w:val="false"/>
          <w:i w:val="false"/>
          <w:color w:val="000000"/>
          <w:sz w:val="28"/>
        </w:rPr>
        <w:t xml:space="preserve">
      1) психолог; </w:t>
      </w:r>
    </w:p>
    <w:bookmarkEnd w:id="1231"/>
    <w:bookmarkStart w:name="z1278" w:id="1232"/>
    <w:p>
      <w:pPr>
        <w:spacing w:after="0"/>
        <w:ind w:left="0"/>
        <w:jc w:val="both"/>
      </w:pPr>
      <w:r>
        <w:rPr>
          <w:rFonts w:ascii="Times New Roman"/>
          <w:b w:val="false"/>
          <w:i w:val="false"/>
          <w:color w:val="000000"/>
          <w:sz w:val="28"/>
        </w:rPr>
        <w:t xml:space="preserve">
      2) специальный педагог (дефектолог, олигофренопедагог, сурдопедагог, тифлопедагог, учитель-логопед (логопед)); </w:t>
      </w:r>
    </w:p>
    <w:bookmarkEnd w:id="1232"/>
    <w:bookmarkStart w:name="z1279" w:id="1233"/>
    <w:p>
      <w:pPr>
        <w:spacing w:after="0"/>
        <w:ind w:left="0"/>
        <w:jc w:val="both"/>
      </w:pPr>
      <w:r>
        <w:rPr>
          <w:rFonts w:ascii="Times New Roman"/>
          <w:b w:val="false"/>
          <w:i w:val="false"/>
          <w:color w:val="000000"/>
          <w:sz w:val="28"/>
        </w:rPr>
        <w:t>
      3) социальный педагог;</w:t>
      </w:r>
    </w:p>
    <w:bookmarkEnd w:id="1233"/>
    <w:bookmarkStart w:name="z1280" w:id="1234"/>
    <w:p>
      <w:pPr>
        <w:spacing w:after="0"/>
        <w:ind w:left="0"/>
        <w:jc w:val="both"/>
      </w:pPr>
      <w:r>
        <w:rPr>
          <w:rFonts w:ascii="Times New Roman"/>
          <w:b w:val="false"/>
          <w:i w:val="false"/>
          <w:color w:val="000000"/>
          <w:sz w:val="28"/>
        </w:rPr>
        <w:t xml:space="preserve">
      4) воспитатель, помощник воспитателя; </w:t>
      </w:r>
    </w:p>
    <w:bookmarkEnd w:id="1234"/>
    <w:bookmarkStart w:name="z1281" w:id="1235"/>
    <w:p>
      <w:pPr>
        <w:spacing w:after="0"/>
        <w:ind w:left="0"/>
        <w:jc w:val="both"/>
      </w:pPr>
      <w:r>
        <w:rPr>
          <w:rFonts w:ascii="Times New Roman"/>
          <w:b w:val="false"/>
          <w:i w:val="false"/>
          <w:color w:val="000000"/>
          <w:sz w:val="28"/>
        </w:rPr>
        <w:t>
      5) учитель по физической культуре (инструктор по лечебной физической культуре).</w:t>
      </w:r>
    </w:p>
    <w:bookmarkEnd w:id="1235"/>
    <w:bookmarkStart w:name="z1282" w:id="1236"/>
    <w:p>
      <w:pPr>
        <w:spacing w:after="0"/>
        <w:ind w:left="0"/>
        <w:jc w:val="both"/>
      </w:pPr>
      <w:r>
        <w:rPr>
          <w:rFonts w:ascii="Times New Roman"/>
          <w:b w:val="false"/>
          <w:i w:val="false"/>
          <w:color w:val="000000"/>
          <w:sz w:val="28"/>
        </w:rPr>
        <w:t xml:space="preserve">
      115. В диагностических группах развивающее диагностическое обучение организуется в течение календарного года в индивидуальной, подгрупповой и групповой форме по одновозрастному или разновозрастному принципу. </w:t>
      </w:r>
    </w:p>
    <w:bookmarkEnd w:id="1236"/>
    <w:bookmarkStart w:name="z1283" w:id="1237"/>
    <w:p>
      <w:pPr>
        <w:spacing w:after="0"/>
        <w:ind w:left="0"/>
        <w:jc w:val="both"/>
      </w:pPr>
      <w:r>
        <w:rPr>
          <w:rFonts w:ascii="Times New Roman"/>
          <w:b w:val="false"/>
          <w:i w:val="false"/>
          <w:color w:val="000000"/>
          <w:sz w:val="28"/>
        </w:rPr>
        <w:t>
      116. Продолжительность рабочего дня специалистов ПМПК – 24 часа в неделю, заведующих, регистраторов, статистиков – 30 часов в неделю.</w:t>
      </w:r>
    </w:p>
    <w:bookmarkEnd w:id="1237"/>
    <w:bookmarkStart w:name="z1284" w:id="1238"/>
    <w:p>
      <w:pPr>
        <w:spacing w:after="0"/>
        <w:ind w:left="0"/>
        <w:jc w:val="both"/>
      </w:pPr>
      <w:r>
        <w:rPr>
          <w:rFonts w:ascii="Times New Roman"/>
          <w:b w:val="false"/>
          <w:i w:val="false"/>
          <w:color w:val="000000"/>
          <w:sz w:val="28"/>
        </w:rPr>
        <w:t>
      117. При обследовании и консультировании детей в ПМПК реализуются программы психолого-медико-педагогического обследования и консультирования:</w:t>
      </w:r>
    </w:p>
    <w:bookmarkEnd w:id="1238"/>
    <w:bookmarkStart w:name="z1285" w:id="1239"/>
    <w:p>
      <w:pPr>
        <w:spacing w:after="0"/>
        <w:ind w:left="0"/>
        <w:jc w:val="both"/>
      </w:pPr>
      <w:r>
        <w:rPr>
          <w:rFonts w:ascii="Times New Roman"/>
          <w:b w:val="false"/>
          <w:i w:val="false"/>
          <w:color w:val="000000"/>
          <w:sz w:val="28"/>
        </w:rPr>
        <w:t>
      Психолого-медико-педагогическое обследование детей от рождения до 18 лет включает в себя:</w:t>
      </w:r>
    </w:p>
    <w:bookmarkEnd w:id="1239"/>
    <w:bookmarkStart w:name="z1286" w:id="1240"/>
    <w:p>
      <w:pPr>
        <w:spacing w:after="0"/>
        <w:ind w:left="0"/>
        <w:jc w:val="both"/>
      </w:pPr>
      <w:r>
        <w:rPr>
          <w:rFonts w:ascii="Times New Roman"/>
          <w:b w:val="false"/>
          <w:i w:val="false"/>
          <w:color w:val="000000"/>
          <w:sz w:val="28"/>
        </w:rPr>
        <w:t>
      1) неврологическое обследование с целью оценки неврологического здоровья, особенностей сенсомоторного и психоречевого развития, выявления неврологических расстройств, заболеваний и установление влияния неврологических нарушений на развитие, воспитание и обучение ребенка. Проводит консультирование семьи по вопросам лечения и лечебного (охранительного) режима для обеспечения развития, обучения и воспитания детей;</w:t>
      </w:r>
    </w:p>
    <w:bookmarkEnd w:id="1240"/>
    <w:bookmarkStart w:name="z1287" w:id="1241"/>
    <w:p>
      <w:pPr>
        <w:spacing w:after="0"/>
        <w:ind w:left="0"/>
        <w:jc w:val="both"/>
      </w:pPr>
      <w:r>
        <w:rPr>
          <w:rFonts w:ascii="Times New Roman"/>
          <w:b w:val="false"/>
          <w:i w:val="false"/>
          <w:color w:val="000000"/>
          <w:sz w:val="28"/>
        </w:rPr>
        <w:t>
      2) психиатрическое обследование с целью оценки психического здоровья, особенностей психоречевого развития, выявления психических расстройств, заболеваний и установление влияния психических нарушений на развитие, воспитание и обучение ребенка. Консультирование семьи и разработка рекомендаций (при необходимости) по вопросам лечения и лечебного (охранительного) режима для детей;</w:t>
      </w:r>
    </w:p>
    <w:bookmarkEnd w:id="1241"/>
    <w:bookmarkStart w:name="z1288" w:id="1242"/>
    <w:p>
      <w:pPr>
        <w:spacing w:after="0"/>
        <w:ind w:left="0"/>
        <w:jc w:val="both"/>
      </w:pPr>
      <w:r>
        <w:rPr>
          <w:rFonts w:ascii="Times New Roman"/>
          <w:b w:val="false"/>
          <w:i w:val="false"/>
          <w:color w:val="000000"/>
          <w:sz w:val="28"/>
        </w:rPr>
        <w:t>
      3) психологическое обследование с целью оценки уровня и особенностей интеллектуального и эмоционально-личностного развития, установления вида нарушения психического развития. Консультирование семьи и разработка рекомендаций (при необходимости) по вопросам психического развития, обучения и воспитания ребенка;</w:t>
      </w:r>
    </w:p>
    <w:bookmarkEnd w:id="1242"/>
    <w:bookmarkStart w:name="z1289" w:id="1243"/>
    <w:p>
      <w:pPr>
        <w:spacing w:after="0"/>
        <w:ind w:left="0"/>
        <w:jc w:val="both"/>
      </w:pPr>
      <w:r>
        <w:rPr>
          <w:rFonts w:ascii="Times New Roman"/>
          <w:b w:val="false"/>
          <w:i w:val="false"/>
          <w:color w:val="000000"/>
          <w:sz w:val="28"/>
        </w:rPr>
        <w:t>
      4) логопедическое обследование с целью оценки уровня и особенностей речевого развития, установления вида речевого нарушения. Консультирование семьи и разработка рекомендаций (при необходимости) по вопросам речевого развития, обучения и воспитания ребенка;</w:t>
      </w:r>
    </w:p>
    <w:bookmarkEnd w:id="1243"/>
    <w:bookmarkStart w:name="z1290" w:id="1244"/>
    <w:p>
      <w:pPr>
        <w:spacing w:after="0"/>
        <w:ind w:left="0"/>
        <w:jc w:val="both"/>
      </w:pPr>
      <w:r>
        <w:rPr>
          <w:rFonts w:ascii="Times New Roman"/>
          <w:b w:val="false"/>
          <w:i w:val="false"/>
          <w:color w:val="000000"/>
          <w:sz w:val="28"/>
        </w:rPr>
        <w:t>
      5) педагогическое обследование с целью оценки объема знаний, умений, навыков у ребенка, их соответствие возрасту, программе и ступени обучения. Консультирование семьи и разработка рекомендаций (при необходимости) по вопросам обучения и воспитания ребенка;</w:t>
      </w:r>
    </w:p>
    <w:bookmarkEnd w:id="1244"/>
    <w:bookmarkStart w:name="z1291" w:id="1245"/>
    <w:p>
      <w:pPr>
        <w:spacing w:after="0"/>
        <w:ind w:left="0"/>
        <w:jc w:val="both"/>
      </w:pPr>
      <w:r>
        <w:rPr>
          <w:rFonts w:ascii="Times New Roman"/>
          <w:b w:val="false"/>
          <w:i w:val="false"/>
          <w:color w:val="000000"/>
          <w:sz w:val="28"/>
        </w:rPr>
        <w:t>
      6) социально-педагогическое обследование ребенка и его семьи с целью выявления нужд и потребностей детей в социальной поддержке. Консультирование семьи и разработка рекомендаций (при необходимости) по вопросам социального развития, формирования социально-бытовых навыков.</w:t>
      </w:r>
    </w:p>
    <w:bookmarkEnd w:id="1245"/>
    <w:bookmarkStart w:name="z1292" w:id="1246"/>
    <w:p>
      <w:pPr>
        <w:spacing w:after="0"/>
        <w:ind w:left="0"/>
        <w:jc w:val="both"/>
      </w:pPr>
      <w:r>
        <w:rPr>
          <w:rFonts w:ascii="Times New Roman"/>
          <w:b w:val="false"/>
          <w:i w:val="false"/>
          <w:color w:val="000000"/>
          <w:sz w:val="28"/>
        </w:rPr>
        <w:t xml:space="preserve">
      118. При выполнений программ психолого-медико-педагогического обследования и консультирования регистратором ПМПК при обращении родителей уточняются жалобы и запросы родителей (что беспокоит в развитии ребенка и что ожидают получить от консультации). Проводится предварительный сбор анамнестических сведений и социальной ситуации развития ребенка осуществляется всеми специалистами консультации. </w:t>
      </w:r>
    </w:p>
    <w:bookmarkEnd w:id="1246"/>
    <w:bookmarkStart w:name="z1293" w:id="1247"/>
    <w:p>
      <w:pPr>
        <w:spacing w:after="0"/>
        <w:ind w:left="0"/>
        <w:jc w:val="both"/>
      </w:pPr>
      <w:r>
        <w:rPr>
          <w:rFonts w:ascii="Times New Roman"/>
          <w:b w:val="false"/>
          <w:i w:val="false"/>
          <w:color w:val="000000"/>
          <w:sz w:val="28"/>
        </w:rPr>
        <w:t>
      Психолого-медико-педагогическое обследование детей и консультирование родителей проводится в следующем порядке.</w:t>
      </w:r>
    </w:p>
    <w:bookmarkEnd w:id="1247"/>
    <w:bookmarkStart w:name="z1294" w:id="1248"/>
    <w:p>
      <w:pPr>
        <w:spacing w:after="0"/>
        <w:ind w:left="0"/>
        <w:jc w:val="both"/>
      </w:pPr>
      <w:r>
        <w:rPr>
          <w:rFonts w:ascii="Times New Roman"/>
          <w:b w:val="false"/>
          <w:i w:val="false"/>
          <w:color w:val="000000"/>
          <w:sz w:val="28"/>
        </w:rPr>
        <w:t>
      1) Ознакомление с медицинским и социально-психологическим анамнезом. Определение стратегии и тактик обследования в зависимости от возраста, уровня коммуникативного, речевого и умственного развития ребенка, наличия других нарушений (слуха, зрения, опорно-двигательного аппарата). Организация условий для проведения обследования.</w:t>
      </w:r>
    </w:p>
    <w:bookmarkEnd w:id="1248"/>
    <w:bookmarkStart w:name="z1295" w:id="1249"/>
    <w:p>
      <w:pPr>
        <w:spacing w:after="0"/>
        <w:ind w:left="0"/>
        <w:jc w:val="both"/>
      </w:pPr>
      <w:r>
        <w:rPr>
          <w:rFonts w:ascii="Times New Roman"/>
          <w:b w:val="false"/>
          <w:i w:val="false"/>
          <w:color w:val="000000"/>
          <w:sz w:val="28"/>
        </w:rPr>
        <w:t>
      2) Знакомство, представление специалистов. Уточнение запроса и жалоб. Беседа специалистов с родителями в ходе обследования.</w:t>
      </w:r>
    </w:p>
    <w:bookmarkEnd w:id="1249"/>
    <w:bookmarkStart w:name="z1296" w:id="1250"/>
    <w:p>
      <w:pPr>
        <w:spacing w:after="0"/>
        <w:ind w:left="0"/>
        <w:jc w:val="both"/>
      </w:pPr>
      <w:r>
        <w:rPr>
          <w:rFonts w:ascii="Times New Roman"/>
          <w:b w:val="false"/>
          <w:i w:val="false"/>
          <w:color w:val="000000"/>
          <w:sz w:val="28"/>
        </w:rPr>
        <w:t>
      3) Психологическое обследование. В зависимости от возраста ребенка, наличия или отсутствия речи, выбирается одна из трех стратегий обследования для детей раннего и дошкольного возраста, не владеющих речью, для детей дошкольного возраста, владеющих речью, для детей школьного возраста, владеющих речью.</w:t>
      </w:r>
    </w:p>
    <w:bookmarkEnd w:id="1250"/>
    <w:bookmarkStart w:name="z1297" w:id="1251"/>
    <w:p>
      <w:pPr>
        <w:spacing w:after="0"/>
        <w:ind w:left="0"/>
        <w:jc w:val="both"/>
      </w:pPr>
      <w:r>
        <w:rPr>
          <w:rFonts w:ascii="Times New Roman"/>
          <w:b w:val="false"/>
          <w:i w:val="false"/>
          <w:color w:val="000000"/>
          <w:sz w:val="28"/>
        </w:rPr>
        <w:t>
      4) Логопедическое обследование.</w:t>
      </w:r>
    </w:p>
    <w:bookmarkEnd w:id="1251"/>
    <w:bookmarkStart w:name="z1298" w:id="1252"/>
    <w:p>
      <w:pPr>
        <w:spacing w:after="0"/>
        <w:ind w:left="0"/>
        <w:jc w:val="both"/>
      </w:pPr>
      <w:r>
        <w:rPr>
          <w:rFonts w:ascii="Times New Roman"/>
          <w:b w:val="false"/>
          <w:i w:val="false"/>
          <w:color w:val="000000"/>
          <w:sz w:val="28"/>
        </w:rPr>
        <w:t>
      5) Педагогическое обследование.</w:t>
      </w:r>
    </w:p>
    <w:bookmarkEnd w:id="1252"/>
    <w:bookmarkStart w:name="z1299" w:id="1253"/>
    <w:p>
      <w:pPr>
        <w:spacing w:after="0"/>
        <w:ind w:left="0"/>
        <w:jc w:val="both"/>
      </w:pPr>
      <w:r>
        <w:rPr>
          <w:rFonts w:ascii="Times New Roman"/>
          <w:b w:val="false"/>
          <w:i w:val="false"/>
          <w:color w:val="000000"/>
          <w:sz w:val="28"/>
        </w:rPr>
        <w:t>
      6) Неврологическое и психиатрическое обследование.</w:t>
      </w:r>
    </w:p>
    <w:bookmarkEnd w:id="1253"/>
    <w:bookmarkStart w:name="z1300" w:id="1254"/>
    <w:p>
      <w:pPr>
        <w:spacing w:after="0"/>
        <w:ind w:left="0"/>
        <w:jc w:val="both"/>
      </w:pPr>
      <w:r>
        <w:rPr>
          <w:rFonts w:ascii="Times New Roman"/>
          <w:b w:val="false"/>
          <w:i w:val="false"/>
          <w:color w:val="000000"/>
          <w:sz w:val="28"/>
        </w:rPr>
        <w:t>
      7) Социально-педагогическое обследование.</w:t>
      </w:r>
    </w:p>
    <w:bookmarkEnd w:id="1254"/>
    <w:bookmarkStart w:name="z1301" w:id="1255"/>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255"/>
    <w:bookmarkStart w:name="z1302" w:id="1256"/>
    <w:p>
      <w:pPr>
        <w:spacing w:after="0"/>
        <w:ind w:left="0"/>
        <w:jc w:val="both"/>
      </w:pPr>
      <w:r>
        <w:rPr>
          <w:rFonts w:ascii="Times New Roman"/>
          <w:b w:val="false"/>
          <w:i w:val="false"/>
          <w:color w:val="000000"/>
          <w:sz w:val="28"/>
        </w:rPr>
        <w:t>
      8) коллегиальное обсуждение результатов обследования (оценка влияния проблем психоневрологического и соматического здоровья (по результатам медицинского обследования) и особенностей (нарушений) эмоционально-коммуникативного и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256"/>
    <w:bookmarkStart w:name="z1303" w:id="1257"/>
    <w:p>
      <w:pPr>
        <w:spacing w:after="0"/>
        <w:ind w:left="0"/>
        <w:jc w:val="both"/>
      </w:pPr>
      <w:r>
        <w:rPr>
          <w:rFonts w:ascii="Times New Roman"/>
          <w:b w:val="false"/>
          <w:i w:val="false"/>
          <w:color w:val="000000"/>
          <w:sz w:val="28"/>
        </w:rPr>
        <w:t>
      9)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257"/>
    <w:bookmarkStart w:name="z1304" w:id="1258"/>
    <w:p>
      <w:pPr>
        <w:spacing w:after="0"/>
        <w:ind w:left="0"/>
        <w:jc w:val="both"/>
      </w:pPr>
      <w:r>
        <w:rPr>
          <w:rFonts w:ascii="Times New Roman"/>
          <w:b w:val="false"/>
          <w:i w:val="false"/>
          <w:color w:val="000000"/>
          <w:sz w:val="28"/>
        </w:rPr>
        <w:t xml:space="preserve">
      10) составление общего заключения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258"/>
    <w:bookmarkStart w:name="z1305" w:id="1259"/>
    <w:p>
      <w:pPr>
        <w:spacing w:after="0"/>
        <w:ind w:left="0"/>
        <w:jc w:val="both"/>
      </w:pPr>
      <w:r>
        <w:rPr>
          <w:rFonts w:ascii="Times New Roman"/>
          <w:b w:val="false"/>
          <w:i w:val="false"/>
          <w:color w:val="000000"/>
          <w:sz w:val="28"/>
        </w:rPr>
        <w:t>
      11) консультирование родителей по проблемам развития ребенка, предоставление рекомендаций о путях и условиях их преодоления.</w:t>
      </w:r>
    </w:p>
    <w:bookmarkEnd w:id="1259"/>
    <w:bookmarkStart w:name="z1306" w:id="1260"/>
    <w:p>
      <w:pPr>
        <w:spacing w:after="0"/>
        <w:ind w:left="0"/>
        <w:jc w:val="both"/>
      </w:pPr>
      <w:r>
        <w:rPr>
          <w:rFonts w:ascii="Times New Roman"/>
          <w:b w:val="false"/>
          <w:i w:val="false"/>
          <w:color w:val="000000"/>
          <w:sz w:val="28"/>
        </w:rPr>
        <w:t>
      При необходимости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260"/>
    <w:bookmarkStart w:name="z1307" w:id="1261"/>
    <w:p>
      <w:pPr>
        <w:spacing w:after="0"/>
        <w:ind w:left="0"/>
        <w:jc w:val="both"/>
      </w:pPr>
      <w:r>
        <w:rPr>
          <w:rFonts w:ascii="Times New Roman"/>
          <w:b w:val="false"/>
          <w:i w:val="false"/>
          <w:color w:val="000000"/>
          <w:sz w:val="28"/>
        </w:rPr>
        <w:t>
      12) обратная связь (ответы на вопросы родителей, уточнение понимания родителями предложенных рекомендаций).</w:t>
      </w:r>
    </w:p>
    <w:bookmarkEnd w:id="1261"/>
    <w:bookmarkStart w:name="z1308" w:id="1262"/>
    <w:p>
      <w:pPr>
        <w:spacing w:after="0"/>
        <w:ind w:left="0"/>
        <w:jc w:val="both"/>
      </w:pPr>
      <w:r>
        <w:rPr>
          <w:rFonts w:ascii="Times New Roman"/>
          <w:b w:val="false"/>
          <w:i w:val="false"/>
          <w:color w:val="000000"/>
          <w:sz w:val="28"/>
        </w:rPr>
        <w:t>
      119. Условия и требования к психолого-педагогическому обследованию включают следующее:</w:t>
      </w:r>
    </w:p>
    <w:bookmarkEnd w:id="1262"/>
    <w:bookmarkStart w:name="z1309" w:id="1263"/>
    <w:p>
      <w:pPr>
        <w:spacing w:after="0"/>
        <w:ind w:left="0"/>
        <w:jc w:val="both"/>
      </w:pPr>
      <w:r>
        <w:rPr>
          <w:rFonts w:ascii="Times New Roman"/>
          <w:b w:val="false"/>
          <w:i w:val="false"/>
          <w:color w:val="000000"/>
          <w:sz w:val="28"/>
        </w:rPr>
        <w:t>
      1) обследование проводится при условии хорошего самочувствия и позитивного эмоционального состояния ребенка. Следует создавать обстановку психологического комфорта для школьника: эмоционально поддерживать, хвалить ребенка, не принуждать к выполнению просьб, заданий, требований, если он отказывается, избегать негативных замечаний и оценок, в том числе при указании на ошибки (за исключением ситуации экспертизы).</w:t>
      </w:r>
    </w:p>
    <w:bookmarkEnd w:id="1263"/>
    <w:bookmarkStart w:name="z1310" w:id="1264"/>
    <w:p>
      <w:pPr>
        <w:spacing w:after="0"/>
        <w:ind w:left="0"/>
        <w:jc w:val="both"/>
      </w:pPr>
      <w:r>
        <w:rPr>
          <w:rFonts w:ascii="Times New Roman"/>
          <w:b w:val="false"/>
          <w:i w:val="false"/>
          <w:color w:val="000000"/>
          <w:sz w:val="28"/>
        </w:rPr>
        <w:t>
      2)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следует в тактичной форме пресекать негативные замечания и отрицательные характеристики родителей в адрес ребенка в его присутствии. При необходимости часть обследования проводится без присутствия родителей в комнате.</w:t>
      </w:r>
    </w:p>
    <w:bookmarkEnd w:id="1264"/>
    <w:bookmarkStart w:name="z1311" w:id="1265"/>
    <w:p>
      <w:pPr>
        <w:spacing w:after="0"/>
        <w:ind w:left="0"/>
        <w:jc w:val="both"/>
      </w:pPr>
      <w:r>
        <w:rPr>
          <w:rFonts w:ascii="Times New Roman"/>
          <w:b w:val="false"/>
          <w:i w:val="false"/>
          <w:color w:val="000000"/>
          <w:sz w:val="28"/>
        </w:rPr>
        <w:t>
      3) в ходе экспериментального исследования необходимо обеспечить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265"/>
    <w:bookmarkStart w:name="z1312" w:id="1266"/>
    <w:p>
      <w:pPr>
        <w:spacing w:after="0"/>
        <w:ind w:left="0"/>
        <w:jc w:val="both"/>
      </w:pPr>
      <w:r>
        <w:rPr>
          <w:rFonts w:ascii="Times New Roman"/>
          <w:b w:val="false"/>
          <w:i w:val="false"/>
          <w:color w:val="000000"/>
          <w:sz w:val="28"/>
        </w:rPr>
        <w:t>
      4)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266"/>
    <w:bookmarkStart w:name="z1313" w:id="1267"/>
    <w:p>
      <w:pPr>
        <w:spacing w:after="0"/>
        <w:ind w:left="0"/>
        <w:jc w:val="both"/>
      </w:pPr>
      <w:r>
        <w:rPr>
          <w:rFonts w:ascii="Times New Roman"/>
          <w:b w:val="false"/>
          <w:i w:val="false"/>
          <w:color w:val="000000"/>
          <w:sz w:val="28"/>
        </w:rPr>
        <w:t>
      5) для исследования учебной деятельности ПМПК должны располагать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267"/>
    <w:bookmarkStart w:name="z1314" w:id="1268"/>
    <w:p>
      <w:pPr>
        <w:spacing w:after="0"/>
        <w:ind w:left="0"/>
        <w:jc w:val="both"/>
      </w:pPr>
      <w:r>
        <w:rPr>
          <w:rFonts w:ascii="Times New Roman"/>
          <w:b w:val="false"/>
          <w:i w:val="false"/>
          <w:color w:val="000000"/>
          <w:sz w:val="28"/>
        </w:rPr>
        <w:t>
      120. Методы психолого-педагогического обследования включают следующее:</w:t>
      </w:r>
    </w:p>
    <w:bookmarkEnd w:id="1268"/>
    <w:bookmarkStart w:name="z1315" w:id="1269"/>
    <w:p>
      <w:pPr>
        <w:spacing w:after="0"/>
        <w:ind w:left="0"/>
        <w:jc w:val="both"/>
      </w:pPr>
      <w:r>
        <w:rPr>
          <w:rFonts w:ascii="Times New Roman"/>
          <w:b w:val="false"/>
          <w:i w:val="false"/>
          <w:color w:val="000000"/>
          <w:sz w:val="28"/>
        </w:rPr>
        <w:t>
      1) беседа с ребенком, наблюдение, экспериментальное психолого-педагогическое обследование.</w:t>
      </w:r>
    </w:p>
    <w:bookmarkEnd w:id="1269"/>
    <w:bookmarkStart w:name="z1316" w:id="1270"/>
    <w:p>
      <w:pPr>
        <w:spacing w:after="0"/>
        <w:ind w:left="0"/>
        <w:jc w:val="both"/>
      </w:pPr>
      <w:r>
        <w:rPr>
          <w:rFonts w:ascii="Times New Roman"/>
          <w:b w:val="false"/>
          <w:i w:val="false"/>
          <w:color w:val="000000"/>
          <w:sz w:val="28"/>
        </w:rPr>
        <w:t>
      2) опрос, анкетирование родителей, изучение школьной документации: педагогическая характеристика учителя, представление и заключение школьной службы психолого-педагогического сопровождения, табель успеваемости по учебным предметам, письменные работы учащегося.</w:t>
      </w:r>
    </w:p>
    <w:bookmarkEnd w:id="1270"/>
    <w:bookmarkStart w:name="z1317" w:id="1271"/>
    <w:p>
      <w:pPr>
        <w:spacing w:after="0"/>
        <w:ind w:left="0"/>
        <w:jc w:val="both"/>
      </w:pPr>
      <w:r>
        <w:rPr>
          <w:rFonts w:ascii="Times New Roman"/>
          <w:b w:val="false"/>
          <w:i w:val="false"/>
          <w:color w:val="000000"/>
          <w:sz w:val="28"/>
        </w:rPr>
        <w:t>
      Для психолого-педагогического обследования используются методики, тесты в соответствии с методическими рекомендациями для специалистов ПМПК.</w:t>
      </w:r>
    </w:p>
    <w:bookmarkEnd w:id="1271"/>
    <w:bookmarkStart w:name="z1318" w:id="1272"/>
    <w:p>
      <w:pPr>
        <w:spacing w:after="0"/>
        <w:ind w:left="0"/>
        <w:jc w:val="both"/>
      </w:pPr>
      <w:r>
        <w:rPr>
          <w:rFonts w:ascii="Times New Roman"/>
          <w:b w:val="false"/>
          <w:i w:val="false"/>
          <w:color w:val="000000"/>
          <w:sz w:val="28"/>
        </w:rPr>
        <w:t>
      121. При обследований детей раннего возраста применяется следующий порядок обследования:</w:t>
      </w:r>
    </w:p>
    <w:bookmarkEnd w:id="1272"/>
    <w:bookmarkStart w:name="z1319" w:id="1273"/>
    <w:p>
      <w:pPr>
        <w:spacing w:after="0"/>
        <w:ind w:left="0"/>
        <w:jc w:val="both"/>
      </w:pPr>
      <w:r>
        <w:rPr>
          <w:rFonts w:ascii="Times New Roman"/>
          <w:b w:val="false"/>
          <w:i w:val="false"/>
          <w:color w:val="000000"/>
          <w:sz w:val="28"/>
        </w:rPr>
        <w:t>
      122. Устанавливается контакт и взаимодействие. Ребенку предоставляется время для адаптации к незнакомой обстановке.</w:t>
      </w:r>
    </w:p>
    <w:bookmarkEnd w:id="1273"/>
    <w:bookmarkStart w:name="z1320" w:id="1274"/>
    <w:p>
      <w:pPr>
        <w:spacing w:after="0"/>
        <w:ind w:left="0"/>
        <w:jc w:val="both"/>
      </w:pPr>
      <w:r>
        <w:rPr>
          <w:rFonts w:ascii="Times New Roman"/>
          <w:b w:val="false"/>
          <w:i w:val="false"/>
          <w:color w:val="000000"/>
          <w:sz w:val="28"/>
        </w:rPr>
        <w:t>
      1) ведется наблюдение за спонтанной активностью и действиями ребенка с предметами, осуществляется постепенное присоединение к действиям ребенка, к совместной игре, привлечение к подражанию действиям с игрушками.</w:t>
      </w:r>
    </w:p>
    <w:bookmarkEnd w:id="1274"/>
    <w:bookmarkStart w:name="z1321" w:id="1275"/>
    <w:p>
      <w:pPr>
        <w:spacing w:after="0"/>
        <w:ind w:left="0"/>
        <w:jc w:val="both"/>
      </w:pPr>
      <w:r>
        <w:rPr>
          <w:rFonts w:ascii="Times New Roman"/>
          <w:b w:val="false"/>
          <w:i w:val="false"/>
          <w:color w:val="000000"/>
          <w:sz w:val="28"/>
        </w:rPr>
        <w:t xml:space="preserve">
      2) проверяется реакция ребенка на собственное имя, вызывается реакция совместного внимания, эмоциональный контакт (взгляд, улыбка, слова), осторожно используется телесный контакт (прикосновение, поглаживание, похлопывание). </w:t>
      </w:r>
    </w:p>
    <w:bookmarkEnd w:id="1275"/>
    <w:bookmarkStart w:name="z1322" w:id="1276"/>
    <w:p>
      <w:pPr>
        <w:spacing w:after="0"/>
        <w:ind w:left="0"/>
        <w:jc w:val="both"/>
      </w:pPr>
      <w:r>
        <w:rPr>
          <w:rFonts w:ascii="Times New Roman"/>
          <w:b w:val="false"/>
          <w:i w:val="false"/>
          <w:color w:val="000000"/>
          <w:sz w:val="28"/>
        </w:rPr>
        <w:t xml:space="preserve">
      123. Проводится исследование моторных навыков, включающее: </w:t>
      </w:r>
    </w:p>
    <w:bookmarkEnd w:id="1276"/>
    <w:bookmarkStart w:name="z1323" w:id="1277"/>
    <w:p>
      <w:pPr>
        <w:spacing w:after="0"/>
        <w:ind w:left="0"/>
        <w:jc w:val="both"/>
      </w:pPr>
      <w:r>
        <w:rPr>
          <w:rFonts w:ascii="Times New Roman"/>
          <w:b w:val="false"/>
          <w:i w:val="false"/>
          <w:color w:val="000000"/>
          <w:sz w:val="28"/>
        </w:rPr>
        <w:t>
      1) исследование крупной моторики (поддержание положения тела (сидит самостоятельно (7-9 месяцев), стоит у опоры или самостоятельно (11-12 месяцев - реакции равновесия и опоры), переход из одного положения тела в другое (переворачиваться из положения лежа на бок, приподняться, опираясь на руки, сесть из положения лежа, встать из положения сидя, держась за опору), перемещение (ползает на животе (7 месяцев), на четвереньках (8 месяцев), ходит у опоры, ходит самостоятельно);</w:t>
      </w:r>
    </w:p>
    <w:bookmarkEnd w:id="1277"/>
    <w:bookmarkStart w:name="z1324" w:id="1278"/>
    <w:p>
      <w:pPr>
        <w:spacing w:after="0"/>
        <w:ind w:left="0"/>
        <w:jc w:val="both"/>
      </w:pPr>
      <w:r>
        <w:rPr>
          <w:rFonts w:ascii="Times New Roman"/>
          <w:b w:val="false"/>
          <w:i w:val="false"/>
          <w:color w:val="000000"/>
          <w:sz w:val="28"/>
        </w:rPr>
        <w:t xml:space="preserve">
      2) исследование мелкой моторики (захват предметов ладонью, с отведением большого пальца, пинцетным и щипцовым захватом мелких предметов, исследование функций руки (дотягивание, хватание, удержание, отпускание, перенос предметов), манипулирование предметами предлагаются разные погремушки для выполнения различных манипуляций (трясти, стучать, бросать, тянуть в рот, перекладывать игрушку из одной руки в другую (6 месяцев), сжимать мягкие мячики, игрушки, разрывать (по подражанию), растягивать, ислледование цепных (повторяющихся) действий (7 месяцев), предлагается отталкивать мячик, кидать, стучать предметом об предмет, манипулировать одновременно с двумя-тремя предметами, проверяется бимануальная активность (хлопать в ладоши (8 месяцев), предоставляется возможность действовать правой и левой рукой). </w:t>
      </w:r>
    </w:p>
    <w:bookmarkEnd w:id="1278"/>
    <w:bookmarkStart w:name="z1325" w:id="1279"/>
    <w:p>
      <w:pPr>
        <w:spacing w:after="0"/>
        <w:ind w:left="0"/>
        <w:jc w:val="both"/>
      </w:pPr>
      <w:r>
        <w:rPr>
          <w:rFonts w:ascii="Times New Roman"/>
          <w:b w:val="false"/>
          <w:i w:val="false"/>
          <w:color w:val="000000"/>
          <w:sz w:val="28"/>
        </w:rPr>
        <w:t>
      124. Проводится исследование познавательного развития, включающее:</w:t>
      </w:r>
    </w:p>
    <w:bookmarkEnd w:id="1279"/>
    <w:bookmarkStart w:name="z1326" w:id="1280"/>
    <w:p>
      <w:pPr>
        <w:spacing w:after="0"/>
        <w:ind w:left="0"/>
        <w:jc w:val="both"/>
      </w:pPr>
      <w:r>
        <w:rPr>
          <w:rFonts w:ascii="Times New Roman"/>
          <w:b w:val="false"/>
          <w:i w:val="false"/>
          <w:color w:val="000000"/>
          <w:sz w:val="28"/>
        </w:rPr>
        <w:t xml:space="preserve">
      1) исследование зрительного внимания (памяти). </w:t>
      </w:r>
    </w:p>
    <w:bookmarkEnd w:id="1280"/>
    <w:bookmarkStart w:name="z1327" w:id="1281"/>
    <w:p>
      <w:pPr>
        <w:spacing w:after="0"/>
        <w:ind w:left="0"/>
        <w:jc w:val="both"/>
      </w:pPr>
      <w:r>
        <w:rPr>
          <w:rFonts w:ascii="Times New Roman"/>
          <w:b w:val="false"/>
          <w:i w:val="false"/>
          <w:color w:val="000000"/>
          <w:sz w:val="28"/>
        </w:rPr>
        <w:t>
      2) исследование действий с предметами на специфические манипуляции (действия, направленные на результат) (нажимает на кнопку с целью получения сенсорного эффекта, вынимает из коробки предметы (9 месяцев)), на функциональные действия, основанные на учете свойств предметов (открывает и закрывает коробки, вкладывает и вынимает предметы, катает машинку, мячик, снимает и нанизывает кольца пирамиды, ставит кубик на кубик (10-12 месяцев)).</w:t>
      </w:r>
    </w:p>
    <w:bookmarkEnd w:id="1281"/>
    <w:bookmarkStart w:name="z1328" w:id="1282"/>
    <w:p>
      <w:pPr>
        <w:spacing w:after="0"/>
        <w:ind w:left="0"/>
        <w:jc w:val="both"/>
      </w:pPr>
      <w:r>
        <w:rPr>
          <w:rFonts w:ascii="Times New Roman"/>
          <w:b w:val="false"/>
          <w:i w:val="false"/>
          <w:color w:val="000000"/>
          <w:sz w:val="28"/>
        </w:rPr>
        <w:t>
      Если младенец не осуществляет действий с предметами, то стимулируется выполнение действия с предметами по подражанию с цилиндрами-вкладышами, пирамидкой (снимать и нанизывать кольца), игрушкой с сенсорным эффектом (нажимать на кнопку), с барабаном (барабанить по барабану палочкой).</w:t>
      </w:r>
    </w:p>
    <w:bookmarkEnd w:id="1282"/>
    <w:bookmarkStart w:name="z1329" w:id="1283"/>
    <w:p>
      <w:pPr>
        <w:spacing w:after="0"/>
        <w:ind w:left="0"/>
        <w:jc w:val="both"/>
      </w:pPr>
      <w:r>
        <w:rPr>
          <w:rFonts w:ascii="Times New Roman"/>
          <w:b w:val="false"/>
          <w:i w:val="false"/>
          <w:color w:val="000000"/>
          <w:sz w:val="28"/>
        </w:rPr>
        <w:t>
      125. Проводится исследование характера отношений "мать-дитя" (при наличии показаний). Используются данные анамнеза о социальной ситуации развития, применяется родительский опросник.</w:t>
      </w:r>
    </w:p>
    <w:bookmarkEnd w:id="1283"/>
    <w:bookmarkStart w:name="z1330" w:id="1284"/>
    <w:p>
      <w:pPr>
        <w:spacing w:after="0"/>
        <w:ind w:left="0"/>
        <w:jc w:val="both"/>
      </w:pPr>
      <w:r>
        <w:rPr>
          <w:rFonts w:ascii="Times New Roman"/>
          <w:b w:val="false"/>
          <w:i w:val="false"/>
          <w:color w:val="000000"/>
          <w:sz w:val="28"/>
        </w:rPr>
        <w:t>
      126. При обследований детей раннего возраста выполняются следующие условия и требования:</w:t>
      </w:r>
    </w:p>
    <w:bookmarkEnd w:id="1284"/>
    <w:bookmarkStart w:name="z1331" w:id="1285"/>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Необходимо создавать обстановку психологического комфорта для дошкольника. Эмоционально поддерживать, хвалить ребенка, не принуждать к выполнению просьб, заданий, требований, если он отказывается. В ходе выполнения заданий следует избегать негативных замечаний и оценок, в том числе при указании на ошибки (за исключением ситуации экспертизы).</w:t>
      </w:r>
    </w:p>
    <w:bookmarkEnd w:id="1285"/>
    <w:bookmarkStart w:name="z1332" w:id="1286"/>
    <w:p>
      <w:pPr>
        <w:spacing w:after="0"/>
        <w:ind w:left="0"/>
        <w:jc w:val="both"/>
      </w:pPr>
      <w:r>
        <w:rPr>
          <w:rFonts w:ascii="Times New Roman"/>
          <w:b w:val="false"/>
          <w:i w:val="false"/>
          <w:color w:val="000000"/>
          <w:sz w:val="28"/>
        </w:rPr>
        <w:t>
      Беседа с ребенком с целью выявления знаний и представлений об окружающем проводится при его желании поддерживать ее. Беседу следует строить не на прямых, а косвенных вопросах, она не должна носить характер настойчивого расспроса.</w:t>
      </w:r>
    </w:p>
    <w:bookmarkEnd w:id="1286"/>
    <w:bookmarkStart w:name="z1333" w:id="1287"/>
    <w:p>
      <w:pPr>
        <w:spacing w:after="0"/>
        <w:ind w:left="0"/>
        <w:jc w:val="both"/>
      </w:pPr>
      <w:r>
        <w:rPr>
          <w:rFonts w:ascii="Times New Roman"/>
          <w:b w:val="false"/>
          <w:i w:val="false"/>
          <w:color w:val="000000"/>
          <w:sz w:val="28"/>
        </w:rPr>
        <w:t>
      Экспериментальное обследование следует начинать с легких заданий, затем предлагать более сложные. При утомлении и пресыщении ребенку предлагают отдохнуть.</w:t>
      </w:r>
    </w:p>
    <w:bookmarkEnd w:id="1287"/>
    <w:bookmarkStart w:name="z1334" w:id="1288"/>
    <w:p>
      <w:pPr>
        <w:spacing w:after="0"/>
        <w:ind w:left="0"/>
        <w:jc w:val="both"/>
      </w:pPr>
      <w:r>
        <w:rPr>
          <w:rFonts w:ascii="Times New Roman"/>
          <w:b w:val="false"/>
          <w:i w:val="false"/>
          <w:color w:val="000000"/>
          <w:sz w:val="28"/>
        </w:rPr>
        <w:t>
      Для исследования игровой деятельности необходимо иметь в комнате игровой уголок с тематическими наборами игрушек: "Семья" (кукольная мебель, посуда, куклы, изображающие детей (разного пола, роста), взрослых (мама, папа), "Больница", "Магазин", а также игрушки–персонажи из детских мультфильмов, книг, игр, машины (грузовая, легковая, автобус, экскаватор), кубики и строительный материал, конструктор, игрушки-животные).</w:t>
      </w:r>
    </w:p>
    <w:bookmarkEnd w:id="1288"/>
    <w:bookmarkStart w:name="z1335" w:id="1289"/>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организаций (при условии его посещения) ПМПК обеспечиваются типовыми программами общеобразовательных и специальных дошкольных организаций для всех категорий детей с ограниченными возможностями. </w:t>
      </w:r>
    </w:p>
    <w:bookmarkEnd w:id="1289"/>
    <w:bookmarkStart w:name="z1336" w:id="1290"/>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290"/>
    <w:bookmarkStart w:name="z1337" w:id="1291"/>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291"/>
    <w:bookmarkStart w:name="z1338" w:id="1292"/>
    <w:p>
      <w:pPr>
        <w:spacing w:after="0"/>
        <w:ind w:left="0"/>
        <w:jc w:val="both"/>
      </w:pPr>
      <w:r>
        <w:rPr>
          <w:rFonts w:ascii="Times New Roman"/>
          <w:b w:val="false"/>
          <w:i w:val="false"/>
          <w:color w:val="000000"/>
          <w:sz w:val="28"/>
        </w:rPr>
        <w:t>
      127. При обследований детей дошкольного возраста применяется следующий порядок обследования:</w:t>
      </w:r>
    </w:p>
    <w:bookmarkEnd w:id="1292"/>
    <w:bookmarkStart w:name="z1339" w:id="1293"/>
    <w:p>
      <w:pPr>
        <w:spacing w:after="0"/>
        <w:ind w:left="0"/>
        <w:jc w:val="both"/>
      </w:pPr>
      <w:r>
        <w:rPr>
          <w:rFonts w:ascii="Times New Roman"/>
          <w:b w:val="false"/>
          <w:i w:val="false"/>
          <w:color w:val="000000"/>
          <w:sz w:val="28"/>
        </w:rPr>
        <w:t>
      1) регистратором ПМПК при обращении родителей в консультацию уточняются жалобы и запросы родителей (что беспокоит в развитии ребенка и что ожидают получить от консультации);</w:t>
      </w:r>
    </w:p>
    <w:bookmarkEnd w:id="1293"/>
    <w:bookmarkStart w:name="z1340" w:id="1294"/>
    <w:p>
      <w:pPr>
        <w:spacing w:after="0"/>
        <w:ind w:left="0"/>
        <w:jc w:val="both"/>
      </w:pPr>
      <w:r>
        <w:rPr>
          <w:rFonts w:ascii="Times New Roman"/>
          <w:b w:val="false"/>
          <w:i w:val="false"/>
          <w:color w:val="000000"/>
          <w:sz w:val="28"/>
        </w:rPr>
        <w:t>
      2) специалистами консультации в установленной форме согласно приложению 2 к настоящим Правилам, осуществляется предварительный сбор анамнестических сведений и социальной ситуации развития ребенка;</w:t>
      </w:r>
    </w:p>
    <w:bookmarkEnd w:id="1294"/>
    <w:bookmarkStart w:name="z1341" w:id="1295"/>
    <w:p>
      <w:pPr>
        <w:spacing w:after="0"/>
        <w:ind w:left="0"/>
        <w:jc w:val="both"/>
      </w:pPr>
      <w:r>
        <w:rPr>
          <w:rFonts w:ascii="Times New Roman"/>
          <w:b w:val="false"/>
          <w:i w:val="false"/>
          <w:color w:val="000000"/>
          <w:sz w:val="28"/>
        </w:rPr>
        <w:t>
      3) проводятся психолого-медико-педагогическое обследование, включающее ознакомление с медицинским и социально-психологическим анамнезом, определение стратегии и тактик обследования, организацию условий для проведения обследования, знакомство, представление специалистов, уточнение запроса и жалоб, беседу специалистов с родителями в ходе обследования и виды обследования (психологическое, логопедическое, педагогическое, неврологическое, психиатрическое, социально-педагогическое).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295"/>
    <w:bookmarkStart w:name="z1342" w:id="1296"/>
    <w:p>
      <w:pPr>
        <w:spacing w:after="0"/>
        <w:ind w:left="0"/>
        <w:jc w:val="both"/>
      </w:pPr>
      <w:r>
        <w:rPr>
          <w:rFonts w:ascii="Times New Roman"/>
          <w:b w:val="false"/>
          <w:i w:val="false"/>
          <w:color w:val="000000"/>
          <w:sz w:val="28"/>
        </w:rPr>
        <w:t>
      4) проводится коллегиальное обсуждение результатов обследования, включающее оценку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296"/>
    <w:bookmarkStart w:name="z1343" w:id="1297"/>
    <w:p>
      <w:pPr>
        <w:spacing w:after="0"/>
        <w:ind w:left="0"/>
        <w:jc w:val="both"/>
      </w:pPr>
      <w:r>
        <w:rPr>
          <w:rFonts w:ascii="Times New Roman"/>
          <w:b w:val="false"/>
          <w:i w:val="false"/>
          <w:color w:val="000000"/>
          <w:sz w:val="28"/>
        </w:rPr>
        <w:t>
      5) проводится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297"/>
    <w:bookmarkStart w:name="z1344" w:id="1298"/>
    <w:p>
      <w:pPr>
        <w:spacing w:after="0"/>
        <w:ind w:left="0"/>
        <w:jc w:val="both"/>
      </w:pPr>
      <w:r>
        <w:rPr>
          <w:rFonts w:ascii="Times New Roman"/>
          <w:b w:val="false"/>
          <w:i w:val="false"/>
          <w:color w:val="000000"/>
          <w:sz w:val="28"/>
        </w:rPr>
        <w:t xml:space="preserve">
      6) составляется общее заключение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298"/>
    <w:bookmarkStart w:name="z1345" w:id="1299"/>
    <w:p>
      <w:pPr>
        <w:spacing w:after="0"/>
        <w:ind w:left="0"/>
        <w:jc w:val="both"/>
      </w:pPr>
      <w:r>
        <w:rPr>
          <w:rFonts w:ascii="Times New Roman"/>
          <w:b w:val="false"/>
          <w:i w:val="false"/>
          <w:color w:val="000000"/>
          <w:sz w:val="28"/>
        </w:rPr>
        <w:t xml:space="preserve">
      7) осуществляется консультирование родителей по проблемам развития ребенка, предоставление рекомендаций о путях и условиях их преодоления. </w:t>
      </w:r>
    </w:p>
    <w:bookmarkEnd w:id="1299"/>
    <w:bookmarkStart w:name="z1346" w:id="1300"/>
    <w:p>
      <w:pPr>
        <w:spacing w:after="0"/>
        <w:ind w:left="0"/>
        <w:jc w:val="both"/>
      </w:pPr>
      <w:r>
        <w:rPr>
          <w:rFonts w:ascii="Times New Roman"/>
          <w:b w:val="false"/>
          <w:i w:val="false"/>
          <w:color w:val="000000"/>
          <w:sz w:val="28"/>
        </w:rPr>
        <w:t>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300"/>
    <w:bookmarkStart w:name="z1347" w:id="1301"/>
    <w:p>
      <w:pPr>
        <w:spacing w:after="0"/>
        <w:ind w:left="0"/>
        <w:jc w:val="both"/>
      </w:pPr>
      <w:r>
        <w:rPr>
          <w:rFonts w:ascii="Times New Roman"/>
          <w:b w:val="false"/>
          <w:i w:val="false"/>
          <w:color w:val="000000"/>
          <w:sz w:val="28"/>
        </w:rPr>
        <w:t>
      8) реализуется обратная связь (ответы на вопросы родителей, уточнение понимания родителями предложенных рекомендаций).</w:t>
      </w:r>
    </w:p>
    <w:bookmarkEnd w:id="1301"/>
    <w:bookmarkStart w:name="z1348" w:id="1302"/>
    <w:p>
      <w:pPr>
        <w:spacing w:after="0"/>
        <w:ind w:left="0"/>
        <w:jc w:val="both"/>
      </w:pPr>
      <w:r>
        <w:rPr>
          <w:rFonts w:ascii="Times New Roman"/>
          <w:b w:val="false"/>
          <w:i w:val="false"/>
          <w:color w:val="000000"/>
          <w:sz w:val="28"/>
        </w:rPr>
        <w:t>
      128. При обследований детей дошкольного возраста выполняются следующие условия и требования:</w:t>
      </w:r>
    </w:p>
    <w:bookmarkEnd w:id="1302"/>
    <w:bookmarkStart w:name="z1349" w:id="1303"/>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Cоздается обстановка психологического комфорта для дошкольника.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303"/>
    <w:bookmarkStart w:name="z1350" w:id="1304"/>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304"/>
    <w:bookmarkStart w:name="z1351" w:id="1305"/>
    <w:p>
      <w:pPr>
        <w:spacing w:after="0"/>
        <w:ind w:left="0"/>
        <w:jc w:val="both"/>
      </w:pPr>
      <w:r>
        <w:rPr>
          <w:rFonts w:ascii="Times New Roman"/>
          <w:b w:val="false"/>
          <w:i w:val="false"/>
          <w:color w:val="000000"/>
          <w:sz w:val="28"/>
        </w:rPr>
        <w:t>
      Экспериментальное обследование начинается с легких заданий, затем предлагаются более сложные. При утомлении и пресыщении ребенку предлагается отдохнуть.</w:t>
      </w:r>
    </w:p>
    <w:bookmarkEnd w:id="1305"/>
    <w:bookmarkStart w:name="z1352" w:id="1306"/>
    <w:p>
      <w:pPr>
        <w:spacing w:after="0"/>
        <w:ind w:left="0"/>
        <w:jc w:val="both"/>
      </w:pPr>
      <w:r>
        <w:rPr>
          <w:rFonts w:ascii="Times New Roman"/>
          <w:b w:val="false"/>
          <w:i w:val="false"/>
          <w:color w:val="000000"/>
          <w:sz w:val="28"/>
        </w:rPr>
        <w:t>
      Для исследования игровой деятельности используется игровой уголок с тематическими наборами игрушек (кукольная мебель, посуда, куклы, изображающие детей (разного пола, роста), взрослых (мама, папа), а также игрушки–персонажи из детских мультфильмов, книг, игр, машины (грузовая, легковая, автобус, экскаватор), кубики, строительный материал, конструктор, игрушки-животные).</w:t>
      </w:r>
    </w:p>
    <w:bookmarkEnd w:id="1306"/>
    <w:bookmarkStart w:name="z1353" w:id="1307"/>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организации (при условии его посещения) ПМПК обеспечиваются типовыми программами общеобразовательной и специальных дошкольных организаций для всех категорий детей с ограниченными возможностями. </w:t>
      </w:r>
    </w:p>
    <w:bookmarkEnd w:id="1307"/>
    <w:bookmarkStart w:name="z1354" w:id="1308"/>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308"/>
    <w:bookmarkStart w:name="z1355" w:id="1309"/>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309"/>
    <w:bookmarkStart w:name="z1356" w:id="1310"/>
    <w:p>
      <w:pPr>
        <w:spacing w:after="0"/>
        <w:ind w:left="0"/>
        <w:jc w:val="both"/>
      </w:pPr>
      <w:r>
        <w:rPr>
          <w:rFonts w:ascii="Times New Roman"/>
          <w:b w:val="false"/>
          <w:i w:val="false"/>
          <w:color w:val="000000"/>
          <w:sz w:val="28"/>
        </w:rPr>
        <w:t>
      Психолого-педагогическое обследование происходит с учетом нормативов психического развития детей дошкольного возраста, используются методы и методики психолого-педагогического обследования в соответствии с методическими рекомендациями для специалистов ПМПК.</w:t>
      </w:r>
    </w:p>
    <w:bookmarkEnd w:id="1310"/>
    <w:bookmarkStart w:name="z1357" w:id="1311"/>
    <w:p>
      <w:pPr>
        <w:spacing w:after="0"/>
        <w:ind w:left="0"/>
        <w:jc w:val="both"/>
      </w:pPr>
      <w:r>
        <w:rPr>
          <w:rFonts w:ascii="Times New Roman"/>
          <w:b w:val="false"/>
          <w:i w:val="false"/>
          <w:color w:val="000000"/>
          <w:sz w:val="28"/>
        </w:rPr>
        <w:t>
      129. При обследований детей школьного возраста применяется следующий порядок обследования:</w:t>
      </w:r>
    </w:p>
    <w:bookmarkEnd w:id="1311"/>
    <w:bookmarkStart w:name="z1358" w:id="1312"/>
    <w:p>
      <w:pPr>
        <w:spacing w:after="0"/>
        <w:ind w:left="0"/>
        <w:jc w:val="both"/>
      </w:pPr>
      <w:r>
        <w:rPr>
          <w:rFonts w:ascii="Times New Roman"/>
          <w:b w:val="false"/>
          <w:i w:val="false"/>
          <w:color w:val="000000"/>
          <w:sz w:val="28"/>
        </w:rPr>
        <w:t>
      Осуществляется ознакомление с медицинским и социально-психологическим анамнезом, социальной историей развития ребенка, проблем и трудностей обучения, школьной документацией. Определяется стратегия и тактика обследования. Организуются условия для обследования.</w:t>
      </w:r>
    </w:p>
    <w:bookmarkEnd w:id="1312"/>
    <w:bookmarkStart w:name="z1359" w:id="1313"/>
    <w:p>
      <w:pPr>
        <w:spacing w:after="0"/>
        <w:ind w:left="0"/>
        <w:jc w:val="both"/>
      </w:pPr>
      <w:r>
        <w:rPr>
          <w:rFonts w:ascii="Times New Roman"/>
          <w:b w:val="false"/>
          <w:i w:val="false"/>
          <w:color w:val="000000"/>
          <w:sz w:val="28"/>
        </w:rPr>
        <w:t>
      Проводится знакомство с семьей, представление специалистов. Уточняются запросы и жалобы. В ходе обследования проводится беседа специалистов с родителями.</w:t>
      </w:r>
    </w:p>
    <w:bookmarkEnd w:id="1313"/>
    <w:bookmarkStart w:name="z1360" w:id="1314"/>
    <w:p>
      <w:pPr>
        <w:spacing w:after="0"/>
        <w:ind w:left="0"/>
        <w:jc w:val="both"/>
      </w:pPr>
      <w:r>
        <w:rPr>
          <w:rFonts w:ascii="Times New Roman"/>
          <w:b w:val="false"/>
          <w:i w:val="false"/>
          <w:color w:val="000000"/>
          <w:sz w:val="28"/>
        </w:rPr>
        <w:t>
      Проводится психологическое обследование, включающее установление контакта с ребенком, исследование познавательной деятельности (мышления, специальное исследование внимания, восприятия, памяти, речи). При соответствующих показаниях, а также запросе или жалобах родителей проводится исследование эмоционально-волевой сферы, межличностных отношений.</w:t>
      </w:r>
    </w:p>
    <w:bookmarkEnd w:id="1314"/>
    <w:bookmarkStart w:name="z1361" w:id="1315"/>
    <w:p>
      <w:pPr>
        <w:spacing w:after="0"/>
        <w:ind w:left="0"/>
        <w:jc w:val="both"/>
      </w:pPr>
      <w:r>
        <w:rPr>
          <w:rFonts w:ascii="Times New Roman"/>
          <w:b w:val="false"/>
          <w:i w:val="false"/>
          <w:color w:val="000000"/>
          <w:sz w:val="28"/>
        </w:rPr>
        <w:t>
      Проводится логопедическое обследование, которое включает:</w:t>
      </w:r>
    </w:p>
    <w:bookmarkEnd w:id="1315"/>
    <w:bookmarkStart w:name="z1362" w:id="1316"/>
    <w:p>
      <w:pPr>
        <w:spacing w:after="0"/>
        <w:ind w:left="0"/>
        <w:jc w:val="both"/>
      </w:pPr>
      <w:r>
        <w:rPr>
          <w:rFonts w:ascii="Times New Roman"/>
          <w:b w:val="false"/>
          <w:i w:val="false"/>
          <w:color w:val="000000"/>
          <w:sz w:val="28"/>
        </w:rPr>
        <w:t>
      1) исследование устной речи (фонетико-фонематической, лексико-грамматической сторон, фразовой и связной речи);</w:t>
      </w:r>
    </w:p>
    <w:bookmarkEnd w:id="1316"/>
    <w:bookmarkStart w:name="z1363" w:id="1317"/>
    <w:p>
      <w:pPr>
        <w:spacing w:after="0"/>
        <w:ind w:left="0"/>
        <w:jc w:val="both"/>
      </w:pPr>
      <w:r>
        <w:rPr>
          <w:rFonts w:ascii="Times New Roman"/>
          <w:b w:val="false"/>
          <w:i w:val="false"/>
          <w:color w:val="000000"/>
          <w:sz w:val="28"/>
        </w:rPr>
        <w:t>
      2) исследование письменной речи включает процессы письма и чтения. В ходе обследования осуществляется оценка уровня развития коммуникативной, регулирующей и познавательной функций речи (логопедом и психологом).</w:t>
      </w:r>
    </w:p>
    <w:bookmarkEnd w:id="1317"/>
    <w:bookmarkStart w:name="z1364" w:id="1318"/>
    <w:p>
      <w:pPr>
        <w:spacing w:after="0"/>
        <w:ind w:left="0"/>
        <w:jc w:val="both"/>
      </w:pPr>
      <w:r>
        <w:rPr>
          <w:rFonts w:ascii="Times New Roman"/>
          <w:b w:val="false"/>
          <w:i w:val="false"/>
          <w:color w:val="000000"/>
          <w:sz w:val="28"/>
        </w:rPr>
        <w:t>
      Проводится педагогическое обследование, которое включает исследование запаса общих знаний и представлений об окружающем, учебной деятельности, усвоение школьных образовательных программ и социальных правил поведения.</w:t>
      </w:r>
    </w:p>
    <w:bookmarkEnd w:id="1318"/>
    <w:bookmarkStart w:name="z1365" w:id="1319"/>
    <w:p>
      <w:pPr>
        <w:spacing w:after="0"/>
        <w:ind w:left="0"/>
        <w:jc w:val="both"/>
      </w:pPr>
      <w:r>
        <w:rPr>
          <w:rFonts w:ascii="Times New Roman"/>
          <w:b w:val="false"/>
          <w:i w:val="false"/>
          <w:color w:val="000000"/>
          <w:sz w:val="28"/>
        </w:rPr>
        <w:t>
      Исследование особенностей сенсомоторного развития включает обследование общей и мелкой моторики, сенсорной переработки информации.</w:t>
      </w:r>
    </w:p>
    <w:bookmarkEnd w:id="1319"/>
    <w:bookmarkStart w:name="z1366" w:id="1320"/>
    <w:p>
      <w:pPr>
        <w:spacing w:after="0"/>
        <w:ind w:left="0"/>
        <w:jc w:val="both"/>
      </w:pPr>
      <w:r>
        <w:rPr>
          <w:rFonts w:ascii="Times New Roman"/>
          <w:b w:val="false"/>
          <w:i w:val="false"/>
          <w:color w:val="000000"/>
          <w:sz w:val="28"/>
        </w:rPr>
        <w:t>
      Обследование детей школьного возраста включает медицинское обследование (неврологическое и психиатрическое).</w:t>
      </w:r>
    </w:p>
    <w:bookmarkEnd w:id="1320"/>
    <w:bookmarkStart w:name="z1367" w:id="1321"/>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условий обследования.</w:t>
      </w:r>
    </w:p>
    <w:bookmarkEnd w:id="1321"/>
    <w:bookmarkStart w:name="z1368" w:id="1322"/>
    <w:p>
      <w:pPr>
        <w:spacing w:after="0"/>
        <w:ind w:left="0"/>
        <w:jc w:val="both"/>
      </w:pPr>
      <w:r>
        <w:rPr>
          <w:rFonts w:ascii="Times New Roman"/>
          <w:b w:val="false"/>
          <w:i w:val="false"/>
          <w:color w:val="000000"/>
          <w:sz w:val="28"/>
        </w:rPr>
        <w:t>
      Проводится коллегиальное обсуждение результатов обследования. Осуществляется оценка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(учебная деятельность, общение, поведение, обучение и воспитание в контексте конкретного случая).</w:t>
      </w:r>
    </w:p>
    <w:bookmarkEnd w:id="1322"/>
    <w:bookmarkStart w:name="z1369" w:id="1323"/>
    <w:p>
      <w:pPr>
        <w:spacing w:after="0"/>
        <w:ind w:left="0"/>
        <w:jc w:val="both"/>
      </w:pPr>
      <w:r>
        <w:rPr>
          <w:rFonts w:ascii="Times New Roman"/>
          <w:b w:val="false"/>
          <w:i w:val="false"/>
          <w:color w:val="000000"/>
          <w:sz w:val="28"/>
        </w:rPr>
        <w:t>
      Составляется общее заключение ПМПК или решение о необходимости проведения дополнительного обследования.</w:t>
      </w:r>
    </w:p>
    <w:bookmarkEnd w:id="1323"/>
    <w:bookmarkStart w:name="z1370" w:id="1324"/>
    <w:p>
      <w:pPr>
        <w:spacing w:after="0"/>
        <w:ind w:left="0"/>
        <w:jc w:val="both"/>
      </w:pPr>
      <w:r>
        <w:rPr>
          <w:rFonts w:ascii="Times New Roman"/>
          <w:b w:val="false"/>
          <w:i w:val="false"/>
          <w:color w:val="000000"/>
          <w:sz w:val="28"/>
        </w:rPr>
        <w:t>
      Определяются особые образовательные потребности. Составляются общие рекомендаций для родителей, учителей, специалистов организаций образования.</w:t>
      </w:r>
    </w:p>
    <w:bookmarkEnd w:id="1324"/>
    <w:bookmarkStart w:name="z1371" w:id="1325"/>
    <w:p>
      <w:pPr>
        <w:spacing w:after="0"/>
        <w:ind w:left="0"/>
        <w:jc w:val="both"/>
      </w:pPr>
      <w:r>
        <w:rPr>
          <w:rFonts w:ascii="Times New Roman"/>
          <w:b w:val="false"/>
          <w:i w:val="false"/>
          <w:color w:val="000000"/>
          <w:sz w:val="28"/>
        </w:rPr>
        <w:t>
      Родителям предоставляется информация о результатах обследования и заключение ПМПК, проводится консультирование семьи по вопросам развития, обучения и воспитания ребенка.</w:t>
      </w:r>
    </w:p>
    <w:bookmarkEnd w:id="1325"/>
    <w:bookmarkStart w:name="z1372" w:id="1326"/>
    <w:p>
      <w:pPr>
        <w:spacing w:after="0"/>
        <w:ind w:left="0"/>
        <w:jc w:val="both"/>
      </w:pPr>
      <w:r>
        <w:rPr>
          <w:rFonts w:ascii="Times New Roman"/>
          <w:b w:val="false"/>
          <w:i w:val="false"/>
          <w:color w:val="000000"/>
          <w:sz w:val="28"/>
        </w:rPr>
        <w:t>
      Также проводятся индивидуальные консультации и рекомендации специалистов по различным вопросам лечения, обучения, воспитания и развития, в том числе в письменном виде. Индивидуальные консультации проводятся в отдельное время.</w:t>
      </w:r>
    </w:p>
    <w:bookmarkEnd w:id="1326"/>
    <w:bookmarkStart w:name="z1373" w:id="1327"/>
    <w:p>
      <w:pPr>
        <w:spacing w:after="0"/>
        <w:ind w:left="0"/>
        <w:jc w:val="both"/>
      </w:pPr>
      <w:r>
        <w:rPr>
          <w:rFonts w:ascii="Times New Roman"/>
          <w:b w:val="false"/>
          <w:i w:val="false"/>
          <w:color w:val="000000"/>
          <w:sz w:val="28"/>
        </w:rPr>
        <w:t>
      Осуществляется обратная связь через ответы на вопросы родителей, уточнение понимания родителями предложенных рекомендаций.</w:t>
      </w:r>
    </w:p>
    <w:bookmarkEnd w:id="1327"/>
    <w:bookmarkStart w:name="z1374" w:id="1328"/>
    <w:p>
      <w:pPr>
        <w:spacing w:after="0"/>
        <w:ind w:left="0"/>
        <w:jc w:val="both"/>
      </w:pPr>
      <w:r>
        <w:rPr>
          <w:rFonts w:ascii="Times New Roman"/>
          <w:b w:val="false"/>
          <w:i w:val="false"/>
          <w:color w:val="000000"/>
          <w:sz w:val="28"/>
        </w:rPr>
        <w:t>
      130. При обследований детей школьного возраста выполняются следующие условия и требования.</w:t>
      </w:r>
    </w:p>
    <w:bookmarkEnd w:id="1328"/>
    <w:bookmarkStart w:name="z1375" w:id="1329"/>
    <w:p>
      <w:pPr>
        <w:spacing w:after="0"/>
        <w:ind w:left="0"/>
        <w:jc w:val="both"/>
      </w:pPr>
      <w:r>
        <w:rPr>
          <w:rFonts w:ascii="Times New Roman"/>
          <w:b w:val="false"/>
          <w:i w:val="false"/>
          <w:color w:val="000000"/>
          <w:sz w:val="28"/>
        </w:rPr>
        <w:t>
      Обследование проводится при условии хорошего самочувствия и позитивного эмоционального состояния ребенка. Создается обстановка психологического комфорта для 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329"/>
    <w:bookmarkStart w:name="z1376" w:id="1330"/>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330"/>
    <w:bookmarkStart w:name="z1377" w:id="1331"/>
    <w:p>
      <w:pPr>
        <w:spacing w:after="0"/>
        <w:ind w:left="0"/>
        <w:jc w:val="both"/>
      </w:pPr>
      <w:r>
        <w:rPr>
          <w:rFonts w:ascii="Times New Roman"/>
          <w:b w:val="false"/>
          <w:i w:val="false"/>
          <w:color w:val="000000"/>
          <w:sz w:val="28"/>
        </w:rPr>
        <w:t>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в тактичной форме пресекаются негативные замечания и отрицательные характеристики родителей в адрес ребенка в его присутствии. При отрицательном влиянии родителей на ребенка часть обследования проводится без присутствия родителей в комнате.</w:t>
      </w:r>
    </w:p>
    <w:bookmarkEnd w:id="1331"/>
    <w:bookmarkStart w:name="z1378" w:id="1332"/>
    <w:p>
      <w:pPr>
        <w:spacing w:after="0"/>
        <w:ind w:left="0"/>
        <w:jc w:val="both"/>
      </w:pPr>
      <w:r>
        <w:rPr>
          <w:rFonts w:ascii="Times New Roman"/>
          <w:b w:val="false"/>
          <w:i w:val="false"/>
          <w:color w:val="000000"/>
          <w:sz w:val="28"/>
        </w:rPr>
        <w:t>
      В ходе экспериментального исследования обеспечивается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332"/>
    <w:bookmarkStart w:name="z1379" w:id="1333"/>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333"/>
    <w:bookmarkStart w:name="z1380" w:id="1334"/>
    <w:p>
      <w:pPr>
        <w:spacing w:after="0"/>
        <w:ind w:left="0"/>
        <w:jc w:val="both"/>
      </w:pPr>
      <w:r>
        <w:rPr>
          <w:rFonts w:ascii="Times New Roman"/>
          <w:b w:val="false"/>
          <w:i w:val="false"/>
          <w:color w:val="000000"/>
          <w:sz w:val="28"/>
        </w:rPr>
        <w:t>
      Для исследования учебной деятельности ПМПК обеспечиваются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334"/>
    <w:bookmarkStart w:name="z1381" w:id="1335"/>
    <w:p>
      <w:pPr>
        <w:spacing w:after="0"/>
        <w:ind w:left="0"/>
        <w:jc w:val="both"/>
      </w:pPr>
      <w:r>
        <w:rPr>
          <w:rFonts w:ascii="Times New Roman"/>
          <w:b w:val="false"/>
          <w:i w:val="false"/>
          <w:color w:val="000000"/>
          <w:sz w:val="28"/>
        </w:rPr>
        <w:t>
      131. Условия психолого-педагогического обследования ребенка с аутизмом включают следующее.</w:t>
      </w:r>
    </w:p>
    <w:bookmarkEnd w:id="1335"/>
    <w:bookmarkStart w:name="z1382" w:id="1336"/>
    <w:p>
      <w:pPr>
        <w:spacing w:after="0"/>
        <w:ind w:left="0"/>
        <w:jc w:val="both"/>
      </w:pPr>
      <w:r>
        <w:rPr>
          <w:rFonts w:ascii="Times New Roman"/>
          <w:b w:val="false"/>
          <w:i w:val="false"/>
          <w:color w:val="000000"/>
          <w:sz w:val="28"/>
        </w:rPr>
        <w:t xml:space="preserve">
      1) в обстановке обследования предметы, которые пугают и/или сильно притягивают внимание ребенка, так что его невозможно отвлечь от действий с предметами, отсутствуют. Заранее уточняется у родителей, чего боится ребенок (незнакомых людей, каких-либо предметов, игрушек (например, плюшевых, пушистых или механических игрушек). Исключается ношение медицинской формы во время обследования детей. </w:t>
      </w:r>
    </w:p>
    <w:bookmarkEnd w:id="1336"/>
    <w:bookmarkStart w:name="z1383" w:id="1337"/>
    <w:p>
      <w:pPr>
        <w:spacing w:after="0"/>
        <w:ind w:left="0"/>
        <w:jc w:val="both"/>
      </w:pPr>
      <w:r>
        <w:rPr>
          <w:rFonts w:ascii="Times New Roman"/>
          <w:b w:val="false"/>
          <w:i w:val="false"/>
          <w:color w:val="000000"/>
          <w:sz w:val="28"/>
        </w:rPr>
        <w:t>
      2) обследование проводится при условии хорошего самочувствия, положительного или нейтрального эмоционального состояния ребенка. Если ребенок соматически неблагополучен, хочет спать или по другим причинам настойчиво отказывается вступать в контакт, то назначается новое обследование.</w:t>
      </w:r>
    </w:p>
    <w:bookmarkEnd w:id="1337"/>
    <w:bookmarkStart w:name="z1384" w:id="1338"/>
    <w:p>
      <w:pPr>
        <w:spacing w:after="0"/>
        <w:ind w:left="0"/>
        <w:jc w:val="both"/>
      </w:pPr>
      <w:r>
        <w:rPr>
          <w:rFonts w:ascii="Times New Roman"/>
          <w:b w:val="false"/>
          <w:i w:val="false"/>
          <w:color w:val="000000"/>
          <w:sz w:val="28"/>
        </w:rPr>
        <w:t xml:space="preserve">
      3) площадь комнаты для обследования соответствует возможностям свободного перемещения ребенка в пространстве. В оборудовании для обследования, помимо стимульного экспериментального материала, обычных детских игрушек имеются предметы и игрушки, действия с которыми обычно интересны детям-аутистам (игрушки и предметы с сенсорным эффектом, физиологический мяч и сенсорные мячики, волчки, мыльные пузыри, предметы с поверхностью различной текстуры, кубики, бруски, цилиндры, кольца, веревочки, сыпучий материал). </w:t>
      </w:r>
    </w:p>
    <w:bookmarkEnd w:id="1338"/>
    <w:bookmarkStart w:name="z1385" w:id="1339"/>
    <w:p>
      <w:pPr>
        <w:spacing w:after="0"/>
        <w:ind w:left="0"/>
        <w:jc w:val="both"/>
      </w:pPr>
      <w:r>
        <w:rPr>
          <w:rFonts w:ascii="Times New Roman"/>
          <w:b w:val="false"/>
          <w:i w:val="false"/>
          <w:color w:val="000000"/>
          <w:sz w:val="28"/>
        </w:rPr>
        <w:t xml:space="preserve">
      4) в тех случаях, когда аутичный ребенок проявляет выраженную тревогу, страх незнакомых людей и места, негативизм к обследованию, контакт устанавливается постепенно. </w:t>
      </w:r>
    </w:p>
    <w:bookmarkEnd w:id="1339"/>
    <w:bookmarkStart w:name="z1386" w:id="1340"/>
    <w:p>
      <w:pPr>
        <w:spacing w:after="0"/>
        <w:ind w:left="0"/>
        <w:jc w:val="both"/>
      </w:pPr>
      <w:r>
        <w:rPr>
          <w:rFonts w:ascii="Times New Roman"/>
          <w:b w:val="false"/>
          <w:i w:val="false"/>
          <w:color w:val="000000"/>
          <w:sz w:val="28"/>
        </w:rPr>
        <w:t>
      132. Основные методы психолого-педагогического обследования ребенка с аутизмом включают следующее:</w:t>
      </w:r>
    </w:p>
    <w:bookmarkEnd w:id="1340"/>
    <w:bookmarkStart w:name="z1387" w:id="1341"/>
    <w:p>
      <w:pPr>
        <w:spacing w:after="0"/>
        <w:ind w:left="0"/>
        <w:jc w:val="both"/>
      </w:pPr>
      <w:r>
        <w:rPr>
          <w:rFonts w:ascii="Times New Roman"/>
          <w:b w:val="false"/>
          <w:i w:val="false"/>
          <w:color w:val="000000"/>
          <w:sz w:val="28"/>
        </w:rPr>
        <w:t xml:space="preserve">
      1) сбор анамнестических сведений, изучение истории развития ребенка, медицинских и психолого-педагогических документов; </w:t>
      </w:r>
    </w:p>
    <w:bookmarkEnd w:id="1341"/>
    <w:bookmarkStart w:name="z1388" w:id="1342"/>
    <w:p>
      <w:pPr>
        <w:spacing w:after="0"/>
        <w:ind w:left="0"/>
        <w:jc w:val="both"/>
      </w:pPr>
      <w:r>
        <w:rPr>
          <w:rFonts w:ascii="Times New Roman"/>
          <w:b w:val="false"/>
          <w:i w:val="false"/>
          <w:color w:val="000000"/>
          <w:sz w:val="28"/>
        </w:rPr>
        <w:t xml:space="preserve">
      2) анкетирование и беседу с родителями (M-CHAT (М-ЧАТ), диагностические карты для опроса родителей). Для получения дополнительной информации о ребенке родителям предлагается написать характеристику на ребенка в произвольной форме или по определенному плану; </w:t>
      </w:r>
    </w:p>
    <w:bookmarkEnd w:id="1342"/>
    <w:bookmarkStart w:name="z1389" w:id="1343"/>
    <w:p>
      <w:pPr>
        <w:spacing w:after="0"/>
        <w:ind w:left="0"/>
        <w:jc w:val="both"/>
      </w:pPr>
      <w:r>
        <w:rPr>
          <w:rFonts w:ascii="Times New Roman"/>
          <w:b w:val="false"/>
          <w:i w:val="false"/>
          <w:color w:val="000000"/>
          <w:sz w:val="28"/>
        </w:rPr>
        <w:t>
      3) наблюдение за ребенком (особенности общения и взаимодействия ребенка с родителями, специалистами, а также его игры и поведения);</w:t>
      </w:r>
    </w:p>
    <w:bookmarkEnd w:id="1343"/>
    <w:bookmarkStart w:name="z1390" w:id="1344"/>
    <w:p>
      <w:pPr>
        <w:spacing w:after="0"/>
        <w:ind w:left="0"/>
        <w:jc w:val="both"/>
      </w:pPr>
      <w:r>
        <w:rPr>
          <w:rFonts w:ascii="Times New Roman"/>
          <w:b w:val="false"/>
          <w:i w:val="false"/>
          <w:color w:val="000000"/>
          <w:sz w:val="28"/>
        </w:rPr>
        <w:t>
      4) экспериментальное исследование различных сторон психического развития ребенка с использованием методик, тестов, заданий.</w:t>
      </w:r>
    </w:p>
    <w:bookmarkEnd w:id="1344"/>
    <w:bookmarkStart w:name="z1391" w:id="1345"/>
    <w:p>
      <w:pPr>
        <w:spacing w:after="0"/>
        <w:ind w:left="0"/>
        <w:jc w:val="both"/>
      </w:pPr>
      <w:r>
        <w:rPr>
          <w:rFonts w:ascii="Times New Roman"/>
          <w:b w:val="false"/>
          <w:i w:val="false"/>
          <w:color w:val="000000"/>
          <w:sz w:val="28"/>
        </w:rPr>
        <w:t>
      Для исследования особенностей общения и социального взаимодействия в программе используются отдельные методы и приемы из Плана диагностического обследования при аутизме.</w:t>
      </w:r>
    </w:p>
    <w:bookmarkEnd w:id="1345"/>
    <w:bookmarkStart w:name="z1392" w:id="1346"/>
    <w:p>
      <w:pPr>
        <w:spacing w:after="0"/>
        <w:ind w:left="0"/>
        <w:jc w:val="both"/>
      </w:pPr>
      <w:r>
        <w:rPr>
          <w:rFonts w:ascii="Times New Roman"/>
          <w:b w:val="false"/>
          <w:i w:val="false"/>
          <w:color w:val="000000"/>
          <w:sz w:val="28"/>
        </w:rPr>
        <w:t>
      Психолого-педагогическое обследование детей с аутизмом проводится с учетом нормативов психического развития детей, используются методы и методики психолого-педагогического обследования.</w:t>
      </w:r>
    </w:p>
    <w:bookmarkEnd w:id="1346"/>
    <w:bookmarkStart w:name="z1393" w:id="1347"/>
    <w:p>
      <w:pPr>
        <w:spacing w:after="0"/>
        <w:ind w:left="0"/>
        <w:jc w:val="both"/>
      </w:pPr>
      <w:r>
        <w:rPr>
          <w:rFonts w:ascii="Times New Roman"/>
          <w:b w:val="false"/>
          <w:i w:val="false"/>
          <w:color w:val="000000"/>
          <w:sz w:val="28"/>
        </w:rPr>
        <w:t>
      133. Результатом психолого-педагогического обследования является заключение ПМПК, включающее оценку нарушений развития в соответствии с социально-педагогической классификацией детей с особыми образовательными потребностями.</w:t>
      </w:r>
    </w:p>
    <w:bookmarkEnd w:id="1347"/>
    <w:bookmarkStart w:name="z1394" w:id="1348"/>
    <w:p>
      <w:pPr>
        <w:spacing w:after="0"/>
        <w:ind w:left="0"/>
        <w:jc w:val="both"/>
      </w:pPr>
      <w:r>
        <w:rPr>
          <w:rFonts w:ascii="Times New Roman"/>
          <w:b w:val="false"/>
          <w:i w:val="false"/>
          <w:color w:val="000000"/>
          <w:sz w:val="28"/>
        </w:rPr>
        <w:t>
      Социально-педагогическая классификация детей с особыми образовательными потребностями включает:</w:t>
      </w:r>
    </w:p>
    <w:bookmarkEnd w:id="1348"/>
    <w:bookmarkStart w:name="z1395" w:id="1349"/>
    <w:p>
      <w:pPr>
        <w:spacing w:after="0"/>
        <w:ind w:left="0"/>
        <w:jc w:val="both"/>
      </w:pPr>
      <w:r>
        <w:rPr>
          <w:rFonts w:ascii="Times New Roman"/>
          <w:b w:val="false"/>
          <w:i w:val="false"/>
          <w:color w:val="000000"/>
          <w:sz w:val="28"/>
        </w:rPr>
        <w:t>
      1) нарушения слуха (слабослышащий, неслышащий ребенок и ребенок с кохлеарным имплантом). Устанавливается на основании заключения врача-сурдолога организации здравоохранения о состоянии слуха и сурдопедагога ПМПК об уровне развития слухоречевого восприятия;</w:t>
      </w:r>
    </w:p>
    <w:bookmarkEnd w:id="1349"/>
    <w:bookmarkStart w:name="z1396" w:id="1350"/>
    <w:p>
      <w:pPr>
        <w:spacing w:after="0"/>
        <w:ind w:left="0"/>
        <w:jc w:val="both"/>
      </w:pPr>
      <w:r>
        <w:rPr>
          <w:rFonts w:ascii="Times New Roman"/>
          <w:b w:val="false"/>
          <w:i w:val="false"/>
          <w:color w:val="000000"/>
          <w:sz w:val="28"/>
        </w:rPr>
        <w:t>
      2) нарушения зрения (слабовидящий, незрячий ребенок). Устанавливается на основании заключения врача-офтальмолога организации здравоохранения о состоянии зрения и тифлопедагога ПМПК об уровне развития зрительного восприятия;</w:t>
      </w:r>
    </w:p>
    <w:bookmarkEnd w:id="1350"/>
    <w:bookmarkStart w:name="z1397" w:id="1351"/>
    <w:p>
      <w:pPr>
        <w:spacing w:after="0"/>
        <w:ind w:left="0"/>
        <w:jc w:val="both"/>
      </w:pPr>
      <w:r>
        <w:rPr>
          <w:rFonts w:ascii="Times New Roman"/>
          <w:b w:val="false"/>
          <w:i w:val="false"/>
          <w:color w:val="000000"/>
          <w:sz w:val="28"/>
        </w:rPr>
        <w:t>
      3) нарушения опорно-двигательного аппарата (самостоятельно передвигающиеся, не требующие индивидуального ухода, передвигающийся с помощью специальных средств передвижения и (или) технических компенсаторных (вспомогательных) средств, самостоятельно не передвигающийся, требующие помощи сопровождающего лица). Устанавливается на основании заключения врача-невропатолога ПМПК и/или хирурга организации здравоохранения о состоянии функции опорно-двигательного аппарата;</w:t>
      </w:r>
    </w:p>
    <w:bookmarkEnd w:id="1351"/>
    <w:bookmarkStart w:name="z1398" w:id="1352"/>
    <w:p>
      <w:pPr>
        <w:spacing w:after="0"/>
        <w:ind w:left="0"/>
        <w:jc w:val="both"/>
      </w:pPr>
      <w:r>
        <w:rPr>
          <w:rFonts w:ascii="Times New Roman"/>
          <w:b w:val="false"/>
          <w:i w:val="false"/>
          <w:color w:val="000000"/>
          <w:sz w:val="28"/>
        </w:rPr>
        <w:t xml:space="preserve">
       4) нарушения интеллекта (легкие, умеренные, тяжелые и глубокие нарушения интеллекта (соответствует диагнозам легкая, умеренная, тяжелая и глубокая умственная отсталость)). Устанавливается на основании заключения врача-психиатра ПМПК и/или организации здравоохранения о состоянии интеллекта и психолога ПМПК об уровне интеллектуального развития; </w:t>
      </w:r>
    </w:p>
    <w:bookmarkEnd w:id="1352"/>
    <w:bookmarkStart w:name="z1399" w:id="1353"/>
    <w:p>
      <w:pPr>
        <w:spacing w:after="0"/>
        <w:ind w:left="0"/>
        <w:jc w:val="both"/>
      </w:pPr>
      <w:r>
        <w:rPr>
          <w:rFonts w:ascii="Times New Roman"/>
          <w:b w:val="false"/>
          <w:i w:val="false"/>
          <w:color w:val="000000"/>
          <w:sz w:val="28"/>
        </w:rPr>
        <w:t>
      5) задержку психического развития. Устанавливается на основании заключения врача-психиатра ПМПК и/или заключения психолога ПМПК об уровне психического развития;</w:t>
      </w:r>
    </w:p>
    <w:bookmarkEnd w:id="1353"/>
    <w:bookmarkStart w:name="z1400" w:id="1354"/>
    <w:p>
      <w:pPr>
        <w:spacing w:after="0"/>
        <w:ind w:left="0"/>
        <w:jc w:val="both"/>
      </w:pPr>
      <w:r>
        <w:rPr>
          <w:rFonts w:ascii="Times New Roman"/>
          <w:b w:val="false"/>
          <w:i w:val="false"/>
          <w:color w:val="000000"/>
          <w:sz w:val="28"/>
        </w:rPr>
        <w:t>
      6) нарушения речи с указанием вида, формы и уровня недоразвития речи (фонетико-фонематическое, общее недоразвитие речи, а также заикание, ринолалия, дизартрия, дисграфия, дислексия и другие нарушения речи). Устанавливается на основании заключения врача-невропатолога ПМПК и/или заключения логопеда ПМПК о виде речевого нарушения;</w:t>
      </w:r>
    </w:p>
    <w:bookmarkEnd w:id="1354"/>
    <w:bookmarkStart w:name="z1401" w:id="1355"/>
    <w:p>
      <w:pPr>
        <w:spacing w:after="0"/>
        <w:ind w:left="0"/>
        <w:jc w:val="both"/>
      </w:pPr>
      <w:r>
        <w:rPr>
          <w:rFonts w:ascii="Times New Roman"/>
          <w:b w:val="false"/>
          <w:i w:val="false"/>
          <w:color w:val="000000"/>
          <w:sz w:val="28"/>
        </w:rPr>
        <w:t>
      7) нарушения или трудности общения и социального взаимодействия (соответствует диагнозам аутизм и расстройства аутистического спектра). Устанавливается на основании заключения врача-психиатра ПМПК и/или организации здравоохранения и/или заключения психолога ПМПК об особенностях и уровне социально- коммуникативного развития;</w:t>
      </w:r>
    </w:p>
    <w:bookmarkEnd w:id="1355"/>
    <w:bookmarkStart w:name="z1402" w:id="1356"/>
    <w:p>
      <w:pPr>
        <w:spacing w:after="0"/>
        <w:ind w:left="0"/>
        <w:jc w:val="both"/>
      </w:pPr>
      <w:r>
        <w:rPr>
          <w:rFonts w:ascii="Times New Roman"/>
          <w:b w:val="false"/>
          <w:i w:val="false"/>
          <w:color w:val="000000"/>
          <w:sz w:val="28"/>
        </w:rPr>
        <w:t>
      8) нарушения или трудности поведения (соответствует диагнозу синдром гиперактивности и дефицита внимания и другим поведенческим нарушениям, в том числе обусловленным социально-психологическими факторами). Устанавливается на основании заключения врача-психиатра ПМПК и/или организации здравоохранения и/или заключения психолога ПМПК об особенностях поведения.</w:t>
      </w:r>
    </w:p>
    <w:bookmarkEnd w:id="1356"/>
    <w:bookmarkStart w:name="z1403" w:id="1357"/>
    <w:p>
      <w:pPr>
        <w:spacing w:after="0"/>
        <w:ind w:left="0"/>
        <w:jc w:val="left"/>
      </w:pPr>
      <w:r>
        <w:rPr>
          <w:rFonts w:ascii="Times New Roman"/>
          <w:b/>
          <w:i w:val="false"/>
          <w:color w:val="000000"/>
        </w:rPr>
        <w:t xml:space="preserve"> Глава 4. Порядок деятельности кабинетов психолого-педагогической коррекции</w:t>
      </w:r>
    </w:p>
    <w:bookmarkEnd w:id="1357"/>
    <w:bookmarkStart w:name="z1404" w:id="1358"/>
    <w:p>
      <w:pPr>
        <w:spacing w:after="0"/>
        <w:ind w:left="0"/>
        <w:jc w:val="both"/>
      </w:pPr>
      <w:r>
        <w:rPr>
          <w:rFonts w:ascii="Times New Roman"/>
          <w:b w:val="false"/>
          <w:i w:val="false"/>
          <w:color w:val="000000"/>
          <w:sz w:val="28"/>
        </w:rPr>
        <w:t>
      134. КППК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358"/>
    <w:bookmarkStart w:name="z1405" w:id="1359"/>
    <w:p>
      <w:pPr>
        <w:spacing w:after="0"/>
        <w:ind w:left="0"/>
        <w:jc w:val="both"/>
      </w:pPr>
      <w:r>
        <w:rPr>
          <w:rFonts w:ascii="Times New Roman"/>
          <w:b w:val="false"/>
          <w:i w:val="false"/>
          <w:color w:val="000000"/>
          <w:sz w:val="28"/>
        </w:rPr>
        <w:t>
      135. КППК оказывает комплексную психолого-педагогическую помощь детям с нарушениями в психофизическом развитии в возрасте от рождения до 18 лет, за исключением детей, посещающих другие специальные организации образования и детей, обучающихся на дому.</w:t>
      </w:r>
    </w:p>
    <w:bookmarkEnd w:id="1359"/>
    <w:bookmarkStart w:name="z1406" w:id="1360"/>
    <w:p>
      <w:pPr>
        <w:spacing w:after="0"/>
        <w:ind w:left="0"/>
        <w:jc w:val="both"/>
      </w:pPr>
      <w:r>
        <w:rPr>
          <w:rFonts w:ascii="Times New Roman"/>
          <w:b w:val="false"/>
          <w:i w:val="false"/>
          <w:color w:val="000000"/>
          <w:sz w:val="28"/>
        </w:rPr>
        <w:t>
      136. В случаях отсутствия в населенном пункте специальных организаций, КППК обеспечивает психолого-педагогическую и медико-социальную помощь детям с ограниченными возможностями.</w:t>
      </w:r>
    </w:p>
    <w:bookmarkEnd w:id="1360"/>
    <w:bookmarkStart w:name="z1407" w:id="1361"/>
    <w:p>
      <w:pPr>
        <w:spacing w:after="0"/>
        <w:ind w:left="0"/>
        <w:jc w:val="both"/>
      </w:pPr>
      <w:r>
        <w:rPr>
          <w:rFonts w:ascii="Times New Roman"/>
          <w:b w:val="false"/>
          <w:i w:val="false"/>
          <w:color w:val="000000"/>
          <w:sz w:val="28"/>
        </w:rPr>
        <w:t>
      137. КППК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bookmarkEnd w:id="1361"/>
    <w:bookmarkStart w:name="z1408" w:id="1362"/>
    <w:p>
      <w:pPr>
        <w:spacing w:after="0"/>
        <w:ind w:left="0"/>
        <w:jc w:val="both"/>
      </w:pPr>
      <w:r>
        <w:rPr>
          <w:rFonts w:ascii="Times New Roman"/>
          <w:b w:val="false"/>
          <w:i w:val="false"/>
          <w:color w:val="000000"/>
          <w:sz w:val="28"/>
        </w:rPr>
        <w:t>
      138. Управление КППК строится на принципах единоначалия и коллегиального управления. Формами коллегиального управления являются педагогический, методический советы.</w:t>
      </w:r>
    </w:p>
    <w:bookmarkEnd w:id="1362"/>
    <w:bookmarkStart w:name="z1409" w:id="1363"/>
    <w:p>
      <w:pPr>
        <w:spacing w:after="0"/>
        <w:ind w:left="0"/>
        <w:jc w:val="both"/>
      </w:pPr>
      <w:r>
        <w:rPr>
          <w:rFonts w:ascii="Times New Roman"/>
          <w:b w:val="false"/>
          <w:i w:val="false"/>
          <w:color w:val="000000"/>
          <w:sz w:val="28"/>
        </w:rPr>
        <w:t>
      139. Управление КППК осуществляет руководитель (заведующий).</w:t>
      </w:r>
    </w:p>
    <w:bookmarkEnd w:id="1363"/>
    <w:bookmarkStart w:name="z1410" w:id="1364"/>
    <w:p>
      <w:pPr>
        <w:spacing w:after="0"/>
        <w:ind w:left="0"/>
        <w:jc w:val="both"/>
      </w:pPr>
      <w:r>
        <w:rPr>
          <w:rFonts w:ascii="Times New Roman"/>
          <w:b w:val="false"/>
          <w:i w:val="false"/>
          <w:color w:val="000000"/>
          <w:sz w:val="28"/>
        </w:rPr>
        <w:t>
      140. Координацию деятельности и методическое обеспечение КППК осуществляет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bookmarkEnd w:id="1364"/>
    <w:bookmarkStart w:name="z1411" w:id="1365"/>
    <w:p>
      <w:pPr>
        <w:spacing w:after="0"/>
        <w:ind w:left="0"/>
        <w:jc w:val="both"/>
      </w:pPr>
      <w:r>
        <w:rPr>
          <w:rFonts w:ascii="Times New Roman"/>
          <w:b w:val="false"/>
          <w:i w:val="false"/>
          <w:color w:val="000000"/>
          <w:sz w:val="28"/>
        </w:rPr>
        <w:t>
      141. В КППК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365"/>
    <w:bookmarkStart w:name="z1412" w:id="1366"/>
    <w:p>
      <w:pPr>
        <w:spacing w:after="0"/>
        <w:ind w:left="0"/>
        <w:jc w:val="both"/>
      </w:pPr>
      <w:r>
        <w:rPr>
          <w:rFonts w:ascii="Times New Roman"/>
          <w:b w:val="false"/>
          <w:i w:val="false"/>
          <w:color w:val="000000"/>
          <w:sz w:val="28"/>
        </w:rPr>
        <w:t xml:space="preserve">
      142. Предоставление специальной психолого-педагогической поддержки детям с ограниченными возможностями регулируется на основании договора между кабинетом и родителем ребенка (законных представителей), который заключается на один цикл занятий. Продолжительность оказания помощи детям в КППК определяется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 20744) (далее – приказ № 223) и составляет от 3-х до 12 месяцев.</w:t>
      </w:r>
    </w:p>
    <w:bookmarkEnd w:id="1366"/>
    <w:bookmarkStart w:name="z1413" w:id="1367"/>
    <w:p>
      <w:pPr>
        <w:spacing w:after="0"/>
        <w:ind w:left="0"/>
        <w:jc w:val="both"/>
      </w:pPr>
      <w:r>
        <w:rPr>
          <w:rFonts w:ascii="Times New Roman"/>
          <w:b w:val="false"/>
          <w:i w:val="false"/>
          <w:color w:val="000000"/>
          <w:sz w:val="28"/>
        </w:rPr>
        <w:t>
      143. При поступлении ребенка в КППК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w:t>
      </w:r>
    </w:p>
    <w:bookmarkEnd w:id="1367"/>
    <w:bookmarkStart w:name="z1414" w:id="1368"/>
    <w:p>
      <w:pPr>
        <w:spacing w:after="0"/>
        <w:ind w:left="0"/>
        <w:jc w:val="both"/>
      </w:pPr>
      <w:r>
        <w:rPr>
          <w:rFonts w:ascii="Times New Roman"/>
          <w:b w:val="false"/>
          <w:i w:val="false"/>
          <w:color w:val="000000"/>
          <w:sz w:val="28"/>
        </w:rPr>
        <w:t xml:space="preserve">
      Междисциплинарная командная оценка развития ребенка назначается по показаниям согласно приложению 3 к настоящим Правилам. </w:t>
      </w:r>
    </w:p>
    <w:bookmarkEnd w:id="1368"/>
    <w:bookmarkStart w:name="z1415" w:id="1369"/>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коррекционно-развивающей программы и выбора эффективных методов специальной психолого-педагогической поддержки. </w:t>
      </w:r>
    </w:p>
    <w:bookmarkEnd w:id="1369"/>
    <w:bookmarkStart w:name="z1416" w:id="1370"/>
    <w:p>
      <w:pPr>
        <w:spacing w:after="0"/>
        <w:ind w:left="0"/>
        <w:jc w:val="both"/>
      </w:pPr>
      <w:r>
        <w:rPr>
          <w:rFonts w:ascii="Times New Roman"/>
          <w:b w:val="false"/>
          <w:i w:val="false"/>
          <w:color w:val="000000"/>
          <w:sz w:val="28"/>
        </w:rPr>
        <w:t>
      144.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социальный педагог.</w:t>
      </w:r>
    </w:p>
    <w:bookmarkEnd w:id="1370"/>
    <w:bookmarkStart w:name="z1417" w:id="1371"/>
    <w:p>
      <w:pPr>
        <w:spacing w:after="0"/>
        <w:ind w:left="0"/>
        <w:jc w:val="both"/>
      </w:pPr>
      <w:r>
        <w:rPr>
          <w:rFonts w:ascii="Times New Roman"/>
          <w:b w:val="false"/>
          <w:i w:val="false"/>
          <w:color w:val="000000"/>
          <w:sz w:val="28"/>
        </w:rPr>
        <w:t>
      145. На основе результатов командной и индивидуальной оценки устанавливается объем помощи и услуг ребенку, продолжительность занятия, разрабатывается индивидуально развивающая программа (далее – ИРП) ребенка.</w:t>
      </w:r>
    </w:p>
    <w:bookmarkEnd w:id="1371"/>
    <w:bookmarkStart w:name="z1418" w:id="1372"/>
    <w:p>
      <w:pPr>
        <w:spacing w:after="0"/>
        <w:ind w:left="0"/>
        <w:jc w:val="both"/>
      </w:pPr>
      <w:r>
        <w:rPr>
          <w:rFonts w:ascii="Times New Roman"/>
          <w:b w:val="false"/>
          <w:i w:val="false"/>
          <w:color w:val="000000"/>
          <w:sz w:val="28"/>
        </w:rPr>
        <w:t>
      146. Организация коррекционно-развивающей поддержки в КППК регламентируется планом коррекционных занятий согласно приложению 4 к настоящим Правилам, индивидуально 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372"/>
    <w:bookmarkStart w:name="z1419" w:id="1373"/>
    <w:p>
      <w:pPr>
        <w:spacing w:after="0"/>
        <w:ind w:left="0"/>
        <w:jc w:val="both"/>
      </w:pPr>
      <w:r>
        <w:rPr>
          <w:rFonts w:ascii="Times New Roman"/>
          <w:b w:val="false"/>
          <w:i w:val="false"/>
          <w:color w:val="000000"/>
          <w:sz w:val="28"/>
        </w:rPr>
        <w:t>
      Специальную психолого-педагогическую поддержку в КППК осуществляют специальный педагог (учитель-дефектолог, дефектолог, олигофренопедагог, сурдопедагог, тифлопедагог, учитель-логопед (логопед)), педагог-психолог (психолог), инструктор ЛФК.</w:t>
      </w:r>
    </w:p>
    <w:bookmarkEnd w:id="1373"/>
    <w:bookmarkStart w:name="z1420" w:id="1374"/>
    <w:p>
      <w:pPr>
        <w:spacing w:after="0"/>
        <w:ind w:left="0"/>
        <w:jc w:val="both"/>
      </w:pPr>
      <w:r>
        <w:rPr>
          <w:rFonts w:ascii="Times New Roman"/>
          <w:b w:val="false"/>
          <w:i w:val="false"/>
          <w:color w:val="000000"/>
          <w:sz w:val="28"/>
        </w:rPr>
        <w:t xml:space="preserve">
      Специальные педагоги, учитель-логопед и психолог проводят психолого-педагогическую оценку развития ребенка, составляют ИРП, оказывают специальную психолого-педагогическую поддержку и проводят консультирование семьи по вопросам развития, обучения и воспитания. </w:t>
      </w:r>
    </w:p>
    <w:bookmarkEnd w:id="1374"/>
    <w:bookmarkStart w:name="z1421" w:id="1375"/>
    <w:p>
      <w:pPr>
        <w:spacing w:after="0"/>
        <w:ind w:left="0"/>
        <w:jc w:val="both"/>
      </w:pPr>
      <w:r>
        <w:rPr>
          <w:rFonts w:ascii="Times New Roman"/>
          <w:b w:val="false"/>
          <w:i w:val="false"/>
          <w:color w:val="000000"/>
          <w:sz w:val="28"/>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пособий, услуг, технических и иных вспомогательных средств реабилитации детей-инвалидов. Проводит подгрупповые и или групповые занятия с детьми с ограниченными возможностями по развитию социально-бытовых и адаптивных навыков. </w:t>
      </w:r>
    </w:p>
    <w:bookmarkEnd w:id="1375"/>
    <w:bookmarkStart w:name="z1422" w:id="1376"/>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и программ помощи семье. </w:t>
      </w:r>
    </w:p>
    <w:bookmarkEnd w:id="1376"/>
    <w:bookmarkStart w:name="z1423" w:id="1377"/>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377"/>
    <w:bookmarkStart w:name="z1424" w:id="1378"/>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кабинета. Обеспечивает специалистов необходимыми для работы материалами (индивидуально развивающие программы, табеля посещаемости, ведомости).</w:t>
      </w:r>
    </w:p>
    <w:bookmarkEnd w:id="1378"/>
    <w:bookmarkStart w:name="z1425" w:id="1379"/>
    <w:p>
      <w:pPr>
        <w:spacing w:after="0"/>
        <w:ind w:left="0"/>
        <w:jc w:val="both"/>
      </w:pPr>
      <w:r>
        <w:rPr>
          <w:rFonts w:ascii="Times New Roman"/>
          <w:b w:val="false"/>
          <w:i w:val="false"/>
          <w:color w:val="000000"/>
          <w:sz w:val="28"/>
        </w:rPr>
        <w:t>
      147. Специалисты и педагоги КППК при осуществлении профессиональной деятельности свободны в выборе методов психолого-педагогической поддержки,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379"/>
    <w:bookmarkStart w:name="z1426" w:id="1380"/>
    <w:p>
      <w:pPr>
        <w:spacing w:after="0"/>
        <w:ind w:left="0"/>
        <w:jc w:val="both"/>
      </w:pPr>
      <w:r>
        <w:rPr>
          <w:rFonts w:ascii="Times New Roman"/>
          <w:b w:val="false"/>
          <w:i w:val="false"/>
          <w:color w:val="000000"/>
          <w:sz w:val="28"/>
        </w:rPr>
        <w:t>
      148. Штатный состав КППК формируется на основании количества обратившихся детей и их потребностей в услугах различных специалистов.</w:t>
      </w:r>
    </w:p>
    <w:bookmarkEnd w:id="1380"/>
    <w:bookmarkStart w:name="z1427" w:id="1381"/>
    <w:p>
      <w:pPr>
        <w:spacing w:after="0"/>
        <w:ind w:left="0"/>
        <w:jc w:val="both"/>
      </w:pPr>
      <w:r>
        <w:rPr>
          <w:rFonts w:ascii="Times New Roman"/>
          <w:b w:val="false"/>
          <w:i w:val="false"/>
          <w:color w:val="000000"/>
          <w:sz w:val="28"/>
        </w:rPr>
        <w:t>
      149. Коррекционно-развивающая поддержка предоставляется в форме:</w:t>
      </w:r>
    </w:p>
    <w:bookmarkEnd w:id="1381"/>
    <w:bookmarkStart w:name="z1428" w:id="1382"/>
    <w:p>
      <w:pPr>
        <w:spacing w:after="0"/>
        <w:ind w:left="0"/>
        <w:jc w:val="both"/>
      </w:pPr>
      <w:r>
        <w:rPr>
          <w:rFonts w:ascii="Times New Roman"/>
          <w:b w:val="false"/>
          <w:i w:val="false"/>
          <w:color w:val="000000"/>
          <w:sz w:val="28"/>
        </w:rPr>
        <w:t>
      1) индивидуальных занятий;</w:t>
      </w:r>
    </w:p>
    <w:bookmarkEnd w:id="1382"/>
    <w:bookmarkStart w:name="z1429" w:id="1383"/>
    <w:p>
      <w:pPr>
        <w:spacing w:after="0"/>
        <w:ind w:left="0"/>
        <w:jc w:val="both"/>
      </w:pPr>
      <w:r>
        <w:rPr>
          <w:rFonts w:ascii="Times New Roman"/>
          <w:b w:val="false"/>
          <w:i w:val="false"/>
          <w:color w:val="000000"/>
          <w:sz w:val="28"/>
        </w:rPr>
        <w:t>
      2) подгрупповых/групповых занятий;</w:t>
      </w:r>
    </w:p>
    <w:bookmarkEnd w:id="1383"/>
    <w:bookmarkStart w:name="z1430" w:id="1384"/>
    <w:p>
      <w:pPr>
        <w:spacing w:after="0"/>
        <w:ind w:left="0"/>
        <w:jc w:val="both"/>
      </w:pPr>
      <w:r>
        <w:rPr>
          <w:rFonts w:ascii="Times New Roman"/>
          <w:b w:val="false"/>
          <w:i w:val="false"/>
          <w:color w:val="000000"/>
          <w:sz w:val="28"/>
        </w:rPr>
        <w:t>
      3) групп кратковременного пребывания;</w:t>
      </w:r>
    </w:p>
    <w:bookmarkEnd w:id="1384"/>
    <w:bookmarkStart w:name="z1431" w:id="1385"/>
    <w:p>
      <w:pPr>
        <w:spacing w:after="0"/>
        <w:ind w:left="0"/>
        <w:jc w:val="both"/>
      </w:pPr>
      <w:r>
        <w:rPr>
          <w:rFonts w:ascii="Times New Roman"/>
          <w:b w:val="false"/>
          <w:i w:val="false"/>
          <w:color w:val="000000"/>
          <w:sz w:val="28"/>
        </w:rPr>
        <w:t>
      4) психолого-педагогического консультирования семьи ребенка с ограниченными возможностями;</w:t>
      </w:r>
    </w:p>
    <w:bookmarkEnd w:id="1385"/>
    <w:bookmarkStart w:name="z1432" w:id="1386"/>
    <w:p>
      <w:pPr>
        <w:spacing w:after="0"/>
        <w:ind w:left="0"/>
        <w:jc w:val="both"/>
      </w:pPr>
      <w:r>
        <w:rPr>
          <w:rFonts w:ascii="Times New Roman"/>
          <w:b w:val="false"/>
          <w:i w:val="false"/>
          <w:color w:val="000000"/>
          <w:sz w:val="28"/>
        </w:rPr>
        <w:t>
      5) консультирования по социально-правовым вопросам;</w:t>
      </w:r>
    </w:p>
    <w:bookmarkEnd w:id="1386"/>
    <w:bookmarkStart w:name="z1433" w:id="1387"/>
    <w:p>
      <w:pPr>
        <w:spacing w:after="0"/>
        <w:ind w:left="0"/>
        <w:jc w:val="both"/>
      </w:pPr>
      <w:r>
        <w:rPr>
          <w:rFonts w:ascii="Times New Roman"/>
          <w:b w:val="false"/>
          <w:i w:val="false"/>
          <w:color w:val="000000"/>
          <w:sz w:val="28"/>
        </w:rPr>
        <w:t>
      6) семейного консультирования.</w:t>
      </w:r>
    </w:p>
    <w:bookmarkEnd w:id="1387"/>
    <w:bookmarkStart w:name="z1434" w:id="1388"/>
    <w:p>
      <w:pPr>
        <w:spacing w:after="0"/>
        <w:ind w:left="0"/>
        <w:jc w:val="both"/>
      </w:pPr>
      <w:r>
        <w:rPr>
          <w:rFonts w:ascii="Times New Roman"/>
          <w:b w:val="false"/>
          <w:i w:val="false"/>
          <w:color w:val="000000"/>
          <w:sz w:val="28"/>
        </w:rPr>
        <w:t xml:space="preserve">
      Форма предоставления психолого-педагогической помощи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388"/>
    <w:bookmarkStart w:name="z1435" w:id="1389"/>
    <w:p>
      <w:pPr>
        <w:spacing w:after="0"/>
        <w:ind w:left="0"/>
        <w:jc w:val="both"/>
      </w:pPr>
      <w:r>
        <w:rPr>
          <w:rFonts w:ascii="Times New Roman"/>
          <w:b w:val="false"/>
          <w:i w:val="false"/>
          <w:color w:val="000000"/>
          <w:sz w:val="28"/>
        </w:rPr>
        <w:t>
      150. Содержание обучения определяется ИРП, утверждаемой руководителем кабинета, по форме согласно приложению 5 к настоящим Правилам.</w:t>
      </w:r>
    </w:p>
    <w:bookmarkEnd w:id="1389"/>
    <w:bookmarkStart w:name="z1436" w:id="1390"/>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психического развития ребенка.</w:t>
      </w:r>
    </w:p>
    <w:bookmarkEnd w:id="1390"/>
    <w:bookmarkStart w:name="z1437" w:id="1391"/>
    <w:p>
      <w:pPr>
        <w:spacing w:after="0"/>
        <w:ind w:left="0"/>
        <w:jc w:val="both"/>
      </w:pPr>
      <w:r>
        <w:rPr>
          <w:rFonts w:ascii="Times New Roman"/>
          <w:b w:val="false"/>
          <w:i w:val="false"/>
          <w:color w:val="000000"/>
          <w:sz w:val="28"/>
        </w:rPr>
        <w:t>
      151. Детям от 0 до 1 года организуются консультативные занятия для родителей 1-2 раза в месяц в соответствии с утвержденным расписанием. Для детей раннего возраста (1-3 года) проводятся индивидуальные и групповые занятия с участием родителей.</w:t>
      </w:r>
    </w:p>
    <w:bookmarkEnd w:id="1391"/>
    <w:bookmarkStart w:name="z1438" w:id="1392"/>
    <w:p>
      <w:pPr>
        <w:spacing w:after="0"/>
        <w:ind w:left="0"/>
        <w:jc w:val="both"/>
      </w:pPr>
      <w:r>
        <w:rPr>
          <w:rFonts w:ascii="Times New Roman"/>
          <w:b w:val="false"/>
          <w:i w:val="false"/>
          <w:color w:val="000000"/>
          <w:sz w:val="28"/>
        </w:rPr>
        <w:t>
      152. Цикл коррекционно-развивающей поддержки для детей с ограниченными возможностями в дистанционном формате проводится по запросу родителей, не имеющих возможность еженедельного посещения КППК.</w:t>
      </w:r>
    </w:p>
    <w:bookmarkEnd w:id="1392"/>
    <w:bookmarkStart w:name="z1439" w:id="1393"/>
    <w:p>
      <w:pPr>
        <w:spacing w:after="0"/>
        <w:ind w:left="0"/>
        <w:jc w:val="both"/>
      </w:pPr>
      <w:r>
        <w:rPr>
          <w:rFonts w:ascii="Times New Roman"/>
          <w:b w:val="false"/>
          <w:i w:val="false"/>
          <w:color w:val="000000"/>
          <w:sz w:val="28"/>
        </w:rPr>
        <w:t>
      153. При наличии помещений в КППК создаются группы кратковременного пребывания детей, консультационные пункты для родителей (законных представителей).</w:t>
      </w:r>
    </w:p>
    <w:bookmarkEnd w:id="1393"/>
    <w:bookmarkStart w:name="z1440" w:id="1394"/>
    <w:p>
      <w:pPr>
        <w:spacing w:after="0"/>
        <w:ind w:left="0"/>
        <w:jc w:val="both"/>
      </w:pPr>
      <w:r>
        <w:rPr>
          <w:rFonts w:ascii="Times New Roman"/>
          <w:b w:val="false"/>
          <w:i w:val="false"/>
          <w:color w:val="000000"/>
          <w:sz w:val="28"/>
        </w:rPr>
        <w:t>
      154. Обучение и воспитание детей с ограниченными возможностями в условиях групп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394"/>
    <w:bookmarkStart w:name="z1441" w:id="1395"/>
    <w:p>
      <w:pPr>
        <w:spacing w:after="0"/>
        <w:ind w:left="0"/>
        <w:jc w:val="both"/>
      </w:pPr>
      <w:r>
        <w:rPr>
          <w:rFonts w:ascii="Times New Roman"/>
          <w:b w:val="false"/>
          <w:i w:val="false"/>
          <w:color w:val="000000"/>
          <w:sz w:val="28"/>
        </w:rPr>
        <w:t>
      155.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395"/>
    <w:bookmarkStart w:name="z1442" w:id="1396"/>
    <w:p>
      <w:pPr>
        <w:spacing w:after="0"/>
        <w:ind w:left="0"/>
        <w:jc w:val="both"/>
      </w:pPr>
      <w:r>
        <w:rPr>
          <w:rFonts w:ascii="Times New Roman"/>
          <w:b w:val="false"/>
          <w:i w:val="false"/>
          <w:color w:val="000000"/>
          <w:sz w:val="28"/>
        </w:rPr>
        <w:t>
      156. Наполняемость групп осуществляется в соответствии с Санитарными правилами.</w:t>
      </w:r>
    </w:p>
    <w:bookmarkEnd w:id="1396"/>
    <w:bookmarkStart w:name="z1443" w:id="1397"/>
    <w:p>
      <w:pPr>
        <w:spacing w:after="0"/>
        <w:ind w:left="0"/>
        <w:jc w:val="both"/>
      </w:pPr>
      <w:r>
        <w:rPr>
          <w:rFonts w:ascii="Times New Roman"/>
          <w:b w:val="false"/>
          <w:i w:val="false"/>
          <w:color w:val="000000"/>
          <w:sz w:val="28"/>
        </w:rPr>
        <w:t>
      157. Психолого-педагогическая поддержка,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397"/>
    <w:bookmarkStart w:name="z1444" w:id="1398"/>
    <w:p>
      <w:pPr>
        <w:spacing w:after="0"/>
        <w:ind w:left="0"/>
        <w:jc w:val="both"/>
      </w:pPr>
      <w:r>
        <w:rPr>
          <w:rFonts w:ascii="Times New Roman"/>
          <w:b w:val="false"/>
          <w:i w:val="false"/>
          <w:color w:val="000000"/>
          <w:sz w:val="28"/>
        </w:rPr>
        <w:t>
      158.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музыкальный работник, инструктора ЛФК составляет 18 часов в неделю, для воспитателей групп кратковременного пребывания – 25 часов, для руководителя, методиста, социального педагога, регистратора – 30 часов".</w:t>
      </w:r>
    </w:p>
    <w:bookmarkEnd w:id="1398"/>
    <w:bookmarkStart w:name="z1445" w:id="1399"/>
    <w:p>
      <w:pPr>
        <w:spacing w:after="0"/>
        <w:ind w:left="0"/>
        <w:jc w:val="both"/>
      </w:pPr>
      <w:r>
        <w:rPr>
          <w:rFonts w:ascii="Times New Roman"/>
          <w:b w:val="false"/>
          <w:i w:val="false"/>
          <w:color w:val="000000"/>
          <w:sz w:val="28"/>
        </w:rPr>
        <w:t>
      159. Общими медицинскими противопоказаниями к посещению КППК являются:</w:t>
      </w:r>
    </w:p>
    <w:bookmarkEnd w:id="1399"/>
    <w:bookmarkStart w:name="z1446" w:id="1400"/>
    <w:p>
      <w:pPr>
        <w:spacing w:after="0"/>
        <w:ind w:left="0"/>
        <w:jc w:val="both"/>
      </w:pPr>
      <w:r>
        <w:rPr>
          <w:rFonts w:ascii="Times New Roman"/>
          <w:b w:val="false"/>
          <w:i w:val="false"/>
          <w:color w:val="000000"/>
          <w:sz w:val="28"/>
        </w:rPr>
        <w:t>
      1) соматические заболевания в стадии декомпенсации;</w:t>
      </w:r>
    </w:p>
    <w:bookmarkEnd w:id="1400"/>
    <w:bookmarkStart w:name="z1447" w:id="1401"/>
    <w:p>
      <w:pPr>
        <w:spacing w:after="0"/>
        <w:ind w:left="0"/>
        <w:jc w:val="both"/>
      </w:pPr>
      <w:r>
        <w:rPr>
          <w:rFonts w:ascii="Times New Roman"/>
          <w:b w:val="false"/>
          <w:i w:val="false"/>
          <w:color w:val="000000"/>
          <w:sz w:val="28"/>
        </w:rPr>
        <w:t>
      2) острые инфекционные заболевания;</w:t>
      </w:r>
    </w:p>
    <w:bookmarkEnd w:id="1401"/>
    <w:bookmarkStart w:name="z1448" w:id="1402"/>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402"/>
    <w:bookmarkStart w:name="z1449" w:id="1403"/>
    <w:p>
      <w:pPr>
        <w:spacing w:after="0"/>
        <w:ind w:left="0"/>
        <w:jc w:val="both"/>
      </w:pPr>
      <w:r>
        <w:rPr>
          <w:rFonts w:ascii="Times New Roman"/>
          <w:b w:val="false"/>
          <w:i w:val="false"/>
          <w:color w:val="000000"/>
          <w:sz w:val="28"/>
        </w:rPr>
        <w:t>
      160. Медицинскими противопоказаниями для индивидуальных занятий являются:</w:t>
      </w:r>
    </w:p>
    <w:bookmarkEnd w:id="1403"/>
    <w:bookmarkStart w:name="z1450" w:id="1404"/>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404"/>
    <w:bookmarkStart w:name="z1451" w:id="1405"/>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405"/>
    <w:bookmarkStart w:name="z1452" w:id="1406"/>
    <w:p>
      <w:pPr>
        <w:spacing w:after="0"/>
        <w:ind w:left="0"/>
        <w:jc w:val="both"/>
      </w:pPr>
      <w:r>
        <w:rPr>
          <w:rFonts w:ascii="Times New Roman"/>
          <w:b w:val="false"/>
          <w:i w:val="false"/>
          <w:color w:val="000000"/>
          <w:sz w:val="28"/>
        </w:rPr>
        <w:t>
      161. Медицинскими противопоказаниями для групповых занятий являются:</w:t>
      </w:r>
    </w:p>
    <w:bookmarkEnd w:id="1406"/>
    <w:bookmarkStart w:name="z1453" w:id="1407"/>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407"/>
    <w:bookmarkStart w:name="z1454" w:id="1408"/>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408"/>
    <w:bookmarkStart w:name="z1455" w:id="1409"/>
    <w:p>
      <w:pPr>
        <w:spacing w:after="0"/>
        <w:ind w:left="0"/>
        <w:jc w:val="left"/>
      </w:pPr>
      <w:r>
        <w:rPr>
          <w:rFonts w:ascii="Times New Roman"/>
          <w:b/>
          <w:i w:val="false"/>
          <w:color w:val="000000"/>
        </w:rPr>
        <w:t xml:space="preserve"> Глава 5. Порядок деятельности реабилитационных центров</w:t>
      </w:r>
    </w:p>
    <w:bookmarkEnd w:id="1409"/>
    <w:bookmarkStart w:name="z1456" w:id="1410"/>
    <w:p>
      <w:pPr>
        <w:spacing w:after="0"/>
        <w:ind w:left="0"/>
        <w:jc w:val="both"/>
      </w:pPr>
      <w:r>
        <w:rPr>
          <w:rFonts w:ascii="Times New Roman"/>
          <w:b w:val="false"/>
          <w:i w:val="false"/>
          <w:color w:val="000000"/>
          <w:sz w:val="28"/>
        </w:rPr>
        <w:t>
      162. Реабилитационный центр (далее – Центр)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410"/>
    <w:bookmarkStart w:name="z1457" w:id="1411"/>
    <w:p>
      <w:pPr>
        <w:spacing w:after="0"/>
        <w:ind w:left="0"/>
        <w:jc w:val="both"/>
      </w:pPr>
      <w:r>
        <w:rPr>
          <w:rFonts w:ascii="Times New Roman"/>
          <w:b w:val="false"/>
          <w:i w:val="false"/>
          <w:color w:val="000000"/>
          <w:sz w:val="28"/>
        </w:rPr>
        <w:t>
      163. Центр оказывает комплексную психолого-педагогическую и медико-социальную помощь детям и подросткам с нарушениями в психофизическом развитии в возрасте от рождения до 18 лет, за исключением детей, посещающих другие специальные организации образования и детей, обучающихся на дому.</w:t>
      </w:r>
    </w:p>
    <w:bookmarkEnd w:id="1411"/>
    <w:bookmarkStart w:name="z1458" w:id="1412"/>
    <w:p>
      <w:pPr>
        <w:spacing w:after="0"/>
        <w:ind w:left="0"/>
        <w:jc w:val="both"/>
      </w:pPr>
      <w:r>
        <w:rPr>
          <w:rFonts w:ascii="Times New Roman"/>
          <w:b w:val="false"/>
          <w:i w:val="false"/>
          <w:color w:val="000000"/>
          <w:sz w:val="28"/>
        </w:rPr>
        <w:t>
      164. Центр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bookmarkEnd w:id="1412"/>
    <w:bookmarkStart w:name="z1459" w:id="1413"/>
    <w:p>
      <w:pPr>
        <w:spacing w:after="0"/>
        <w:ind w:left="0"/>
        <w:jc w:val="both"/>
      </w:pPr>
      <w:r>
        <w:rPr>
          <w:rFonts w:ascii="Times New Roman"/>
          <w:b w:val="false"/>
          <w:i w:val="false"/>
          <w:color w:val="000000"/>
          <w:sz w:val="28"/>
        </w:rPr>
        <w:t>
      165. Управление Центра строится на принципах единоначалия и коллегиального управления. Формами коллегиального управления являются педагогический, методический советы.</w:t>
      </w:r>
    </w:p>
    <w:bookmarkEnd w:id="1413"/>
    <w:bookmarkStart w:name="z1460" w:id="1414"/>
    <w:p>
      <w:pPr>
        <w:spacing w:after="0"/>
        <w:ind w:left="0"/>
        <w:jc w:val="both"/>
      </w:pPr>
      <w:r>
        <w:rPr>
          <w:rFonts w:ascii="Times New Roman"/>
          <w:b w:val="false"/>
          <w:i w:val="false"/>
          <w:color w:val="000000"/>
          <w:sz w:val="28"/>
        </w:rPr>
        <w:t>
      166. Управление Центром осуществляет руководитель (заведующий).</w:t>
      </w:r>
    </w:p>
    <w:bookmarkEnd w:id="1414"/>
    <w:bookmarkStart w:name="z1461" w:id="1415"/>
    <w:p>
      <w:pPr>
        <w:spacing w:after="0"/>
        <w:ind w:left="0"/>
        <w:jc w:val="both"/>
      </w:pPr>
      <w:r>
        <w:rPr>
          <w:rFonts w:ascii="Times New Roman"/>
          <w:b w:val="false"/>
          <w:i w:val="false"/>
          <w:color w:val="000000"/>
          <w:sz w:val="28"/>
        </w:rPr>
        <w:t>
      167. Координацию деятельности и методическое обеспечение Центра осуществляет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bookmarkEnd w:id="1415"/>
    <w:bookmarkStart w:name="z1462" w:id="1416"/>
    <w:p>
      <w:pPr>
        <w:spacing w:after="0"/>
        <w:ind w:left="0"/>
        <w:jc w:val="both"/>
      </w:pPr>
      <w:r>
        <w:rPr>
          <w:rFonts w:ascii="Times New Roman"/>
          <w:b w:val="false"/>
          <w:i w:val="false"/>
          <w:color w:val="000000"/>
          <w:sz w:val="28"/>
        </w:rPr>
        <w:t>
      168. В Центр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416"/>
    <w:bookmarkStart w:name="z1463" w:id="1417"/>
    <w:p>
      <w:pPr>
        <w:spacing w:after="0"/>
        <w:ind w:left="0"/>
        <w:jc w:val="both"/>
      </w:pPr>
      <w:r>
        <w:rPr>
          <w:rFonts w:ascii="Times New Roman"/>
          <w:b w:val="false"/>
          <w:i w:val="false"/>
          <w:color w:val="000000"/>
          <w:sz w:val="28"/>
        </w:rPr>
        <w:t>
      169. В Центр в приоритетном порядке принимаются дети с ограниченными возможностями раннего возраста от рождения до трех лет, а также дети с тяжелыми и сложными нарушениями.</w:t>
      </w:r>
    </w:p>
    <w:bookmarkEnd w:id="1417"/>
    <w:bookmarkStart w:name="z1464" w:id="1418"/>
    <w:p>
      <w:pPr>
        <w:spacing w:after="0"/>
        <w:ind w:left="0"/>
        <w:jc w:val="both"/>
      </w:pPr>
      <w:r>
        <w:rPr>
          <w:rFonts w:ascii="Times New Roman"/>
          <w:b w:val="false"/>
          <w:i w:val="false"/>
          <w:color w:val="000000"/>
          <w:sz w:val="28"/>
        </w:rPr>
        <w:t>
      166. Предоставление психолого-педагогической поддержки и медико-социальных услуг детям с ограниченными возможностями регулируется на основании договора между реабилитационным центром и родителем ребенка (законным представителем), который заключается на один цикл занятий.</w:t>
      </w:r>
    </w:p>
    <w:bookmarkEnd w:id="1418"/>
    <w:bookmarkStart w:name="z1465" w:id="1419"/>
    <w:p>
      <w:pPr>
        <w:spacing w:after="0"/>
        <w:ind w:left="0"/>
        <w:jc w:val="both"/>
      </w:pPr>
      <w:r>
        <w:rPr>
          <w:rFonts w:ascii="Times New Roman"/>
          <w:b w:val="false"/>
          <w:i w:val="false"/>
          <w:color w:val="000000"/>
          <w:sz w:val="28"/>
        </w:rPr>
        <w:t xml:space="preserve">
      170. Продолжительность оказания помощи детям в Центре определяется в соответствии c </w:t>
      </w:r>
      <w:r>
        <w:rPr>
          <w:rFonts w:ascii="Times New Roman"/>
          <w:b w:val="false"/>
          <w:i w:val="false"/>
          <w:color w:val="000000"/>
          <w:sz w:val="28"/>
        </w:rPr>
        <w:t>приказом № 223</w:t>
      </w:r>
      <w:r>
        <w:rPr>
          <w:rFonts w:ascii="Times New Roman"/>
          <w:b w:val="false"/>
          <w:i w:val="false"/>
          <w:color w:val="000000"/>
          <w:sz w:val="28"/>
        </w:rPr>
        <w:t xml:space="preserve"> и составляет от 3-х до 12 месяцев.</w:t>
      </w:r>
    </w:p>
    <w:bookmarkEnd w:id="1419"/>
    <w:bookmarkStart w:name="z1466" w:id="1420"/>
    <w:p>
      <w:pPr>
        <w:spacing w:after="0"/>
        <w:ind w:left="0"/>
        <w:jc w:val="both"/>
      </w:pPr>
      <w:r>
        <w:rPr>
          <w:rFonts w:ascii="Times New Roman"/>
          <w:b w:val="false"/>
          <w:i w:val="false"/>
          <w:color w:val="000000"/>
          <w:sz w:val="28"/>
        </w:rPr>
        <w:t>
      171. При поступлении ребенка в Центр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 Междисциплинарная командная оценка развития ребенка назначается по показаниям в соответствии с приложением 6 к настоящим Правилам.</w:t>
      </w:r>
    </w:p>
    <w:bookmarkEnd w:id="1420"/>
    <w:bookmarkStart w:name="z1467" w:id="1421"/>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коррекционно-развивающего обучения и выбора эффективных методов психолого-педагогической помощи. </w:t>
      </w:r>
    </w:p>
    <w:bookmarkEnd w:id="1421"/>
    <w:bookmarkStart w:name="z1468" w:id="1422"/>
    <w:p>
      <w:pPr>
        <w:spacing w:after="0"/>
        <w:ind w:left="0"/>
        <w:jc w:val="both"/>
      </w:pPr>
      <w:r>
        <w:rPr>
          <w:rFonts w:ascii="Times New Roman"/>
          <w:b w:val="false"/>
          <w:i w:val="false"/>
          <w:color w:val="000000"/>
          <w:sz w:val="28"/>
        </w:rPr>
        <w:t>
      172.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и/или учитель физической культуры, врач-реабилитолог, социальный педагог.</w:t>
      </w:r>
    </w:p>
    <w:bookmarkEnd w:id="1422"/>
    <w:bookmarkStart w:name="z1469" w:id="1423"/>
    <w:p>
      <w:pPr>
        <w:spacing w:after="0"/>
        <w:ind w:left="0"/>
        <w:jc w:val="both"/>
      </w:pPr>
      <w:r>
        <w:rPr>
          <w:rFonts w:ascii="Times New Roman"/>
          <w:b w:val="false"/>
          <w:i w:val="false"/>
          <w:color w:val="000000"/>
          <w:sz w:val="28"/>
        </w:rPr>
        <w:t>
      173. На основе результатов командной и индивидуальной оценки устанавливается объем помощи и услуг ребенку, продолжительность занятия, разработается индивидуально развивающая программа (далее – ИРП) ребенка.</w:t>
      </w:r>
    </w:p>
    <w:bookmarkEnd w:id="1423"/>
    <w:bookmarkStart w:name="z1470" w:id="1424"/>
    <w:p>
      <w:pPr>
        <w:spacing w:after="0"/>
        <w:ind w:left="0"/>
        <w:jc w:val="both"/>
      </w:pPr>
      <w:r>
        <w:rPr>
          <w:rFonts w:ascii="Times New Roman"/>
          <w:b w:val="false"/>
          <w:i w:val="false"/>
          <w:color w:val="000000"/>
          <w:sz w:val="28"/>
        </w:rPr>
        <w:t>
      174. Организация коррекционно-развивающей поддержки в Центре регламентируется планом коррекционных занятий согласно приложению 7 к настоящим Правилам, индивидуально-развивающими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424"/>
    <w:bookmarkStart w:name="z1471" w:id="1425"/>
    <w:p>
      <w:pPr>
        <w:spacing w:after="0"/>
        <w:ind w:left="0"/>
        <w:jc w:val="both"/>
      </w:pPr>
      <w:r>
        <w:rPr>
          <w:rFonts w:ascii="Times New Roman"/>
          <w:b w:val="false"/>
          <w:i w:val="false"/>
          <w:color w:val="000000"/>
          <w:sz w:val="28"/>
        </w:rPr>
        <w:t>
      Психолого-педагогическую поддержку в Центре осуществляют специальный педагог (дефектолог, олигофренопедагог, сурдопедагог, тифлопедагог, учитель-логопед (логопед)), педагог-психолог (психолог).</w:t>
      </w:r>
    </w:p>
    <w:bookmarkEnd w:id="1425"/>
    <w:bookmarkStart w:name="z1472" w:id="1426"/>
    <w:p>
      <w:pPr>
        <w:spacing w:after="0"/>
        <w:ind w:left="0"/>
        <w:jc w:val="both"/>
      </w:pPr>
      <w:r>
        <w:rPr>
          <w:rFonts w:ascii="Times New Roman"/>
          <w:b w:val="false"/>
          <w:i w:val="false"/>
          <w:color w:val="000000"/>
          <w:sz w:val="28"/>
        </w:rPr>
        <w:t>
      Специальные педагоги, учитель-логопед и психолог проводят психолого-педагогическую оценку развития ребенка, составляют ИРП, оказывают психолого-педагогическую поддержку и проводят консультирование семьи по вопросам развития, обучения и воспитания.</w:t>
      </w:r>
    </w:p>
    <w:bookmarkEnd w:id="1426"/>
    <w:bookmarkStart w:name="z1473" w:id="1427"/>
    <w:p>
      <w:pPr>
        <w:spacing w:after="0"/>
        <w:ind w:left="0"/>
        <w:jc w:val="both"/>
      </w:pPr>
      <w:r>
        <w:rPr>
          <w:rFonts w:ascii="Times New Roman"/>
          <w:b w:val="false"/>
          <w:i w:val="false"/>
          <w:color w:val="000000"/>
          <w:sz w:val="28"/>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пособий, услуг, технических и вспомогательных средств реабилитации детей-инвалидов. Проводит подгрупповые и/или групповые занятия с детьми с ограниченными возможностями по развитию социально-бытовых и иных адаптивных навыков. </w:t>
      </w:r>
    </w:p>
    <w:bookmarkEnd w:id="1427"/>
    <w:bookmarkStart w:name="z1474" w:id="1428"/>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программ помощи семье. </w:t>
      </w:r>
    </w:p>
    <w:bookmarkEnd w:id="1428"/>
    <w:bookmarkStart w:name="z1475" w:id="1429"/>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429"/>
    <w:bookmarkStart w:name="z1476" w:id="1430"/>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центра. Обеспечивает специалистов необходимыми для работы материалами (индивидуально-развивающие программы, табеля посещаемости, ведомости).</w:t>
      </w:r>
    </w:p>
    <w:bookmarkEnd w:id="1430"/>
    <w:bookmarkStart w:name="z1477" w:id="1431"/>
    <w:p>
      <w:pPr>
        <w:spacing w:after="0"/>
        <w:ind w:left="0"/>
        <w:jc w:val="both"/>
      </w:pPr>
      <w:r>
        <w:rPr>
          <w:rFonts w:ascii="Times New Roman"/>
          <w:b w:val="false"/>
          <w:i w:val="false"/>
          <w:color w:val="000000"/>
          <w:sz w:val="28"/>
        </w:rPr>
        <w:t xml:space="preserve">
      175. Медицинскую помощь в Центре осуществляют: </w:t>
      </w:r>
    </w:p>
    <w:bookmarkEnd w:id="1431"/>
    <w:bookmarkStart w:name="z1478" w:id="1432"/>
    <w:p>
      <w:pPr>
        <w:spacing w:after="0"/>
        <w:ind w:left="0"/>
        <w:jc w:val="both"/>
      </w:pPr>
      <w:r>
        <w:rPr>
          <w:rFonts w:ascii="Times New Roman"/>
          <w:b w:val="false"/>
          <w:i w:val="false"/>
          <w:color w:val="000000"/>
          <w:sz w:val="28"/>
        </w:rPr>
        <w:t xml:space="preserve">
      1) врач-невропатолог; </w:t>
      </w:r>
    </w:p>
    <w:bookmarkEnd w:id="1432"/>
    <w:bookmarkStart w:name="z1479" w:id="1433"/>
    <w:p>
      <w:pPr>
        <w:spacing w:after="0"/>
        <w:ind w:left="0"/>
        <w:jc w:val="both"/>
      </w:pPr>
      <w:r>
        <w:rPr>
          <w:rFonts w:ascii="Times New Roman"/>
          <w:b w:val="false"/>
          <w:i w:val="false"/>
          <w:color w:val="000000"/>
          <w:sz w:val="28"/>
        </w:rPr>
        <w:t xml:space="preserve">
      2) врач-реабилитолог; </w:t>
      </w:r>
    </w:p>
    <w:bookmarkEnd w:id="1433"/>
    <w:bookmarkStart w:name="z1480" w:id="1434"/>
    <w:p>
      <w:pPr>
        <w:spacing w:after="0"/>
        <w:ind w:left="0"/>
        <w:jc w:val="both"/>
      </w:pPr>
      <w:r>
        <w:rPr>
          <w:rFonts w:ascii="Times New Roman"/>
          <w:b w:val="false"/>
          <w:i w:val="false"/>
          <w:color w:val="000000"/>
          <w:sz w:val="28"/>
        </w:rPr>
        <w:t xml:space="preserve">
      3) медсестра-массажист; </w:t>
      </w:r>
    </w:p>
    <w:bookmarkEnd w:id="1434"/>
    <w:bookmarkStart w:name="z1481" w:id="1435"/>
    <w:p>
      <w:pPr>
        <w:spacing w:after="0"/>
        <w:ind w:left="0"/>
        <w:jc w:val="both"/>
      </w:pPr>
      <w:r>
        <w:rPr>
          <w:rFonts w:ascii="Times New Roman"/>
          <w:b w:val="false"/>
          <w:i w:val="false"/>
          <w:color w:val="000000"/>
          <w:sz w:val="28"/>
        </w:rPr>
        <w:t xml:space="preserve">
      4) инструктор ЛФК. </w:t>
      </w:r>
    </w:p>
    <w:bookmarkEnd w:id="1435"/>
    <w:bookmarkStart w:name="z1482" w:id="1436"/>
    <w:p>
      <w:pPr>
        <w:spacing w:after="0"/>
        <w:ind w:left="0"/>
        <w:jc w:val="both"/>
      </w:pPr>
      <w:r>
        <w:rPr>
          <w:rFonts w:ascii="Times New Roman"/>
          <w:b w:val="false"/>
          <w:i w:val="false"/>
          <w:color w:val="000000"/>
          <w:sz w:val="28"/>
        </w:rPr>
        <w:t>
      Медицинская помощь предоставляется в виде медикаментозного лечения, закаливания, лечебной физкультуры, массажа. Первичный осмотр детей с ограниченными возможностями, направленных на массаж, осуществляется врачом-невропатологом. Первичный осмотр детей с ограниченными возможностями, направленных на ЛФК, осуществляется врачом-реабилитологом, который определяет стратегию проводимых мероприятий инструкторов ЛФК. Занятия лечебной физкультурой проводятся на суше, в зале и в бассейне (при его наличии).</w:t>
      </w:r>
    </w:p>
    <w:bookmarkEnd w:id="1436"/>
    <w:bookmarkStart w:name="z1483" w:id="1437"/>
    <w:p>
      <w:pPr>
        <w:spacing w:after="0"/>
        <w:ind w:left="0"/>
        <w:jc w:val="both"/>
      </w:pPr>
      <w:r>
        <w:rPr>
          <w:rFonts w:ascii="Times New Roman"/>
          <w:b w:val="false"/>
          <w:i w:val="false"/>
          <w:color w:val="000000"/>
          <w:sz w:val="28"/>
        </w:rPr>
        <w:t xml:space="preserve">
      Врач-реабилитолог координирует работу по разработке индивидуально развивающей программы для детей с нарушениями опорно-двигательного аппарата и нарушениями моторного развития, определяет последовательность использования средств и методов лечебной физкультуры, осуществляет подбор технических и вспомогательных средств реабилитации. </w:t>
      </w:r>
    </w:p>
    <w:bookmarkEnd w:id="1437"/>
    <w:bookmarkStart w:name="z1484" w:id="1438"/>
    <w:p>
      <w:pPr>
        <w:spacing w:after="0"/>
        <w:ind w:left="0"/>
        <w:jc w:val="both"/>
      </w:pPr>
      <w:r>
        <w:rPr>
          <w:rFonts w:ascii="Times New Roman"/>
          <w:b w:val="false"/>
          <w:i w:val="false"/>
          <w:color w:val="000000"/>
          <w:sz w:val="28"/>
        </w:rPr>
        <w:t xml:space="preserve">
      Инструктор ЛФК и/или учитель физической культуры проводит оценку физического развития ребенка, составляет ИРП по формированию моторных навыков, оказывает развивающую помощь и проводит консультирование семьи по вопросам физического развития. </w:t>
      </w:r>
    </w:p>
    <w:bookmarkEnd w:id="1438"/>
    <w:bookmarkStart w:name="z1485" w:id="1439"/>
    <w:p>
      <w:pPr>
        <w:spacing w:after="0"/>
        <w:ind w:left="0"/>
        <w:jc w:val="both"/>
      </w:pPr>
      <w:r>
        <w:rPr>
          <w:rFonts w:ascii="Times New Roman"/>
          <w:b w:val="false"/>
          <w:i w:val="false"/>
          <w:color w:val="000000"/>
          <w:sz w:val="28"/>
        </w:rPr>
        <w:t>
      176. Специалисты Центра при осуществлении профессиональной деятельности свободны в выборе методов психолого-педагогической,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439"/>
    <w:bookmarkStart w:name="z1486" w:id="1440"/>
    <w:p>
      <w:pPr>
        <w:spacing w:after="0"/>
        <w:ind w:left="0"/>
        <w:jc w:val="both"/>
      </w:pPr>
      <w:r>
        <w:rPr>
          <w:rFonts w:ascii="Times New Roman"/>
          <w:b w:val="false"/>
          <w:i w:val="false"/>
          <w:color w:val="000000"/>
          <w:sz w:val="28"/>
        </w:rPr>
        <w:t>
      177. Штатный состав Центра формируется на основании количества обратившихся детей и их потребностей в услугах различных специалистов.</w:t>
      </w:r>
    </w:p>
    <w:bookmarkEnd w:id="1440"/>
    <w:bookmarkStart w:name="z1487" w:id="1441"/>
    <w:p>
      <w:pPr>
        <w:spacing w:after="0"/>
        <w:ind w:left="0"/>
        <w:jc w:val="both"/>
      </w:pPr>
      <w:r>
        <w:rPr>
          <w:rFonts w:ascii="Times New Roman"/>
          <w:b w:val="false"/>
          <w:i w:val="false"/>
          <w:color w:val="000000"/>
          <w:sz w:val="28"/>
        </w:rPr>
        <w:t>
      178. Коррекционно-развивающая поддержка предоставляется в форме:</w:t>
      </w:r>
    </w:p>
    <w:bookmarkEnd w:id="1441"/>
    <w:bookmarkStart w:name="z1488" w:id="1442"/>
    <w:p>
      <w:pPr>
        <w:spacing w:after="0"/>
        <w:ind w:left="0"/>
        <w:jc w:val="both"/>
      </w:pPr>
      <w:r>
        <w:rPr>
          <w:rFonts w:ascii="Times New Roman"/>
          <w:b w:val="false"/>
          <w:i w:val="false"/>
          <w:color w:val="000000"/>
          <w:sz w:val="28"/>
        </w:rPr>
        <w:t xml:space="preserve">
      1) индивидуальной; </w:t>
      </w:r>
    </w:p>
    <w:bookmarkEnd w:id="1442"/>
    <w:bookmarkStart w:name="z1489" w:id="1443"/>
    <w:p>
      <w:pPr>
        <w:spacing w:after="0"/>
        <w:ind w:left="0"/>
        <w:jc w:val="both"/>
      </w:pPr>
      <w:r>
        <w:rPr>
          <w:rFonts w:ascii="Times New Roman"/>
          <w:b w:val="false"/>
          <w:i w:val="false"/>
          <w:color w:val="000000"/>
          <w:sz w:val="28"/>
        </w:rPr>
        <w:t xml:space="preserve">
      2) подгрупповой/групповой; </w:t>
      </w:r>
    </w:p>
    <w:bookmarkEnd w:id="1443"/>
    <w:bookmarkStart w:name="z1490" w:id="1444"/>
    <w:p>
      <w:pPr>
        <w:spacing w:after="0"/>
        <w:ind w:left="0"/>
        <w:jc w:val="both"/>
      </w:pPr>
      <w:r>
        <w:rPr>
          <w:rFonts w:ascii="Times New Roman"/>
          <w:b w:val="false"/>
          <w:i w:val="false"/>
          <w:color w:val="000000"/>
          <w:sz w:val="28"/>
        </w:rPr>
        <w:t xml:space="preserve">
      3) групп кратковременного пребывания; </w:t>
      </w:r>
    </w:p>
    <w:bookmarkEnd w:id="1444"/>
    <w:bookmarkStart w:name="z1491" w:id="1445"/>
    <w:p>
      <w:pPr>
        <w:spacing w:after="0"/>
        <w:ind w:left="0"/>
        <w:jc w:val="both"/>
      </w:pPr>
      <w:r>
        <w:rPr>
          <w:rFonts w:ascii="Times New Roman"/>
          <w:b w:val="false"/>
          <w:i w:val="false"/>
          <w:color w:val="000000"/>
          <w:sz w:val="28"/>
        </w:rPr>
        <w:t xml:space="preserve">
      4) психолого-педагогического консультирования семьи ребенка с ограниченными возможностями; </w:t>
      </w:r>
    </w:p>
    <w:bookmarkEnd w:id="1445"/>
    <w:bookmarkStart w:name="z1492" w:id="1446"/>
    <w:p>
      <w:pPr>
        <w:spacing w:after="0"/>
        <w:ind w:left="0"/>
        <w:jc w:val="both"/>
      </w:pPr>
      <w:r>
        <w:rPr>
          <w:rFonts w:ascii="Times New Roman"/>
          <w:b w:val="false"/>
          <w:i w:val="false"/>
          <w:color w:val="000000"/>
          <w:sz w:val="28"/>
        </w:rPr>
        <w:t xml:space="preserve">
      5) консультирования по социально-правовым вопросам; </w:t>
      </w:r>
    </w:p>
    <w:bookmarkEnd w:id="1446"/>
    <w:bookmarkStart w:name="z1493" w:id="1447"/>
    <w:p>
      <w:pPr>
        <w:spacing w:after="0"/>
        <w:ind w:left="0"/>
        <w:jc w:val="both"/>
      </w:pPr>
      <w:r>
        <w:rPr>
          <w:rFonts w:ascii="Times New Roman"/>
          <w:b w:val="false"/>
          <w:i w:val="false"/>
          <w:color w:val="000000"/>
          <w:sz w:val="28"/>
        </w:rPr>
        <w:t>
      6) семейного консультирования.</w:t>
      </w:r>
    </w:p>
    <w:bookmarkEnd w:id="1447"/>
    <w:bookmarkStart w:name="z1494" w:id="1448"/>
    <w:p>
      <w:pPr>
        <w:spacing w:after="0"/>
        <w:ind w:left="0"/>
        <w:jc w:val="both"/>
      </w:pPr>
      <w:r>
        <w:rPr>
          <w:rFonts w:ascii="Times New Roman"/>
          <w:b w:val="false"/>
          <w:i w:val="false"/>
          <w:color w:val="000000"/>
          <w:sz w:val="28"/>
        </w:rPr>
        <w:t xml:space="preserve">
      Форма предоставления психолого-педагогической поддержки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448"/>
    <w:bookmarkStart w:name="z1495" w:id="1449"/>
    <w:p>
      <w:pPr>
        <w:spacing w:after="0"/>
        <w:ind w:left="0"/>
        <w:jc w:val="both"/>
      </w:pPr>
      <w:r>
        <w:rPr>
          <w:rFonts w:ascii="Times New Roman"/>
          <w:b w:val="false"/>
          <w:i w:val="false"/>
          <w:color w:val="000000"/>
          <w:sz w:val="28"/>
        </w:rPr>
        <w:t>
      179. Содержание обучения определяется индивидуально развивающей программой, утверждаемой руководителем Центра, по форме согласно приложению 8 к настоящим Правилам.</w:t>
      </w:r>
    </w:p>
    <w:bookmarkEnd w:id="1449"/>
    <w:bookmarkStart w:name="z1496" w:id="1450"/>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психического развития ребенка.</w:t>
      </w:r>
    </w:p>
    <w:bookmarkEnd w:id="1450"/>
    <w:bookmarkStart w:name="z1497" w:id="1451"/>
    <w:p>
      <w:pPr>
        <w:spacing w:after="0"/>
        <w:ind w:left="0"/>
        <w:jc w:val="both"/>
      </w:pPr>
      <w:r>
        <w:rPr>
          <w:rFonts w:ascii="Times New Roman"/>
          <w:b w:val="false"/>
          <w:i w:val="false"/>
          <w:color w:val="000000"/>
          <w:sz w:val="28"/>
        </w:rPr>
        <w:t xml:space="preserve">
      180. Детям от 0-до 1 года организуются консультативные занятия для родителей 1-2 раза в месяц в соответствии с утвержденным расписанием. Для детей раннего возраста (1-3года) проводятся индивидуальные и групповые занятия с участием родителей. </w:t>
      </w:r>
    </w:p>
    <w:bookmarkEnd w:id="1451"/>
    <w:bookmarkStart w:name="z1498" w:id="1452"/>
    <w:p>
      <w:pPr>
        <w:spacing w:after="0"/>
        <w:ind w:left="0"/>
        <w:jc w:val="both"/>
      </w:pPr>
      <w:r>
        <w:rPr>
          <w:rFonts w:ascii="Times New Roman"/>
          <w:b w:val="false"/>
          <w:i w:val="false"/>
          <w:color w:val="000000"/>
          <w:sz w:val="28"/>
        </w:rPr>
        <w:t>
      181. Допускается проведение цикла коррекционно-развивающей поддержки для детей с ограниченными возможностями в дистанционном формате по запросу родителей, не имеющих возможность еженедельного посещения Центра.</w:t>
      </w:r>
    </w:p>
    <w:bookmarkEnd w:id="1452"/>
    <w:bookmarkStart w:name="z1499" w:id="1453"/>
    <w:p>
      <w:pPr>
        <w:spacing w:after="0"/>
        <w:ind w:left="0"/>
        <w:jc w:val="both"/>
      </w:pPr>
      <w:r>
        <w:rPr>
          <w:rFonts w:ascii="Times New Roman"/>
          <w:b w:val="false"/>
          <w:i w:val="false"/>
          <w:color w:val="000000"/>
          <w:sz w:val="28"/>
        </w:rPr>
        <w:t>
      182. В Центре при наличии помещений создаются группы дневного, кратковременного пребывания детей, консультационные пункты для родителей (законных представителей).</w:t>
      </w:r>
    </w:p>
    <w:bookmarkEnd w:id="1453"/>
    <w:bookmarkStart w:name="z1500" w:id="1454"/>
    <w:p>
      <w:pPr>
        <w:spacing w:after="0"/>
        <w:ind w:left="0"/>
        <w:jc w:val="both"/>
      </w:pPr>
      <w:r>
        <w:rPr>
          <w:rFonts w:ascii="Times New Roman"/>
          <w:b w:val="false"/>
          <w:i w:val="false"/>
          <w:color w:val="000000"/>
          <w:sz w:val="28"/>
        </w:rPr>
        <w:t>
      183. Обучение и воспитание детей с ограниченными возможностями в условиях групп дневного и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454"/>
    <w:bookmarkStart w:name="z1501" w:id="1455"/>
    <w:p>
      <w:pPr>
        <w:spacing w:after="0"/>
        <w:ind w:left="0"/>
        <w:jc w:val="both"/>
      </w:pPr>
      <w:r>
        <w:rPr>
          <w:rFonts w:ascii="Times New Roman"/>
          <w:b w:val="false"/>
          <w:i w:val="false"/>
          <w:color w:val="000000"/>
          <w:sz w:val="28"/>
        </w:rPr>
        <w:t>
      184.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455"/>
    <w:bookmarkStart w:name="z1502" w:id="1456"/>
    <w:p>
      <w:pPr>
        <w:spacing w:after="0"/>
        <w:ind w:left="0"/>
        <w:jc w:val="both"/>
      </w:pPr>
      <w:r>
        <w:rPr>
          <w:rFonts w:ascii="Times New Roman"/>
          <w:b w:val="false"/>
          <w:i w:val="false"/>
          <w:color w:val="000000"/>
          <w:sz w:val="28"/>
        </w:rPr>
        <w:t>
      185. Наполняемость групп устанавливается в зависимости от категории и возраста детей в соответствии с Санитарными правилами.</w:t>
      </w:r>
    </w:p>
    <w:bookmarkEnd w:id="1456"/>
    <w:bookmarkStart w:name="z1503" w:id="1457"/>
    <w:p>
      <w:pPr>
        <w:spacing w:after="0"/>
        <w:ind w:left="0"/>
        <w:jc w:val="both"/>
      </w:pPr>
      <w:r>
        <w:rPr>
          <w:rFonts w:ascii="Times New Roman"/>
          <w:b w:val="false"/>
          <w:i w:val="false"/>
          <w:color w:val="000000"/>
          <w:sz w:val="28"/>
        </w:rPr>
        <w:t>
      186. Психолого-педагогическая помощь,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457"/>
    <w:bookmarkStart w:name="z1504" w:id="1458"/>
    <w:p>
      <w:pPr>
        <w:spacing w:after="0"/>
        <w:ind w:left="0"/>
        <w:jc w:val="both"/>
      </w:pPr>
      <w:r>
        <w:rPr>
          <w:rFonts w:ascii="Times New Roman"/>
          <w:b w:val="false"/>
          <w:i w:val="false"/>
          <w:color w:val="000000"/>
          <w:sz w:val="28"/>
        </w:rPr>
        <w:t>
      187.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музыкального работника), инструктора ЛФК составляет 18 часов в неделю, для воспитателей групп дневного и кратковременного пребывания – 25 часов, для руководителя, методиста, социального педагога, медицинских работников, регистратора - 30 часов".</w:t>
      </w:r>
    </w:p>
    <w:bookmarkEnd w:id="1458"/>
    <w:bookmarkStart w:name="z1505" w:id="1459"/>
    <w:p>
      <w:pPr>
        <w:spacing w:after="0"/>
        <w:ind w:left="0"/>
        <w:jc w:val="both"/>
      </w:pPr>
      <w:r>
        <w:rPr>
          <w:rFonts w:ascii="Times New Roman"/>
          <w:b w:val="false"/>
          <w:i w:val="false"/>
          <w:color w:val="000000"/>
          <w:sz w:val="28"/>
        </w:rPr>
        <w:t>
      188. Общими медицинскими противопоказаниями к посещению реабилитационного центра являются:</w:t>
      </w:r>
    </w:p>
    <w:bookmarkEnd w:id="1459"/>
    <w:bookmarkStart w:name="z1506" w:id="1460"/>
    <w:p>
      <w:pPr>
        <w:spacing w:after="0"/>
        <w:ind w:left="0"/>
        <w:jc w:val="both"/>
      </w:pPr>
      <w:r>
        <w:rPr>
          <w:rFonts w:ascii="Times New Roman"/>
          <w:b w:val="false"/>
          <w:i w:val="false"/>
          <w:color w:val="000000"/>
          <w:sz w:val="28"/>
        </w:rPr>
        <w:t>
      1) соматические заболевания в стадии декомпенсации;</w:t>
      </w:r>
    </w:p>
    <w:bookmarkEnd w:id="1460"/>
    <w:bookmarkStart w:name="z1507" w:id="1461"/>
    <w:p>
      <w:pPr>
        <w:spacing w:after="0"/>
        <w:ind w:left="0"/>
        <w:jc w:val="both"/>
      </w:pPr>
      <w:r>
        <w:rPr>
          <w:rFonts w:ascii="Times New Roman"/>
          <w:b w:val="false"/>
          <w:i w:val="false"/>
          <w:color w:val="000000"/>
          <w:sz w:val="28"/>
        </w:rPr>
        <w:t>
      2) острые инфекционные заболевания;</w:t>
      </w:r>
    </w:p>
    <w:bookmarkEnd w:id="1461"/>
    <w:bookmarkStart w:name="z1508" w:id="1462"/>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462"/>
    <w:bookmarkStart w:name="z1509" w:id="1463"/>
    <w:p>
      <w:pPr>
        <w:spacing w:after="0"/>
        <w:ind w:left="0"/>
        <w:jc w:val="both"/>
      </w:pPr>
      <w:r>
        <w:rPr>
          <w:rFonts w:ascii="Times New Roman"/>
          <w:b w:val="false"/>
          <w:i w:val="false"/>
          <w:color w:val="000000"/>
          <w:sz w:val="28"/>
        </w:rPr>
        <w:t>
      189. Медицинскими противопоказаниями для индивидуальных занятий являются:</w:t>
      </w:r>
    </w:p>
    <w:bookmarkEnd w:id="1463"/>
    <w:bookmarkStart w:name="z1510" w:id="1464"/>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464"/>
    <w:bookmarkStart w:name="z1511" w:id="1465"/>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465"/>
    <w:bookmarkStart w:name="z1512" w:id="1466"/>
    <w:p>
      <w:pPr>
        <w:spacing w:after="0"/>
        <w:ind w:left="0"/>
        <w:jc w:val="both"/>
      </w:pPr>
      <w:r>
        <w:rPr>
          <w:rFonts w:ascii="Times New Roman"/>
          <w:b w:val="false"/>
          <w:i w:val="false"/>
          <w:color w:val="000000"/>
          <w:sz w:val="28"/>
        </w:rPr>
        <w:t xml:space="preserve">
      190. Медицинскими противопоказаниями для групповых занятий являются: </w:t>
      </w:r>
    </w:p>
    <w:bookmarkEnd w:id="1466"/>
    <w:bookmarkStart w:name="z1513" w:id="1467"/>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467"/>
    <w:bookmarkStart w:name="z1514" w:id="1468"/>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468"/>
    <w:bookmarkStart w:name="z1515" w:id="1469"/>
    <w:p>
      <w:pPr>
        <w:spacing w:after="0"/>
        <w:ind w:left="0"/>
        <w:jc w:val="left"/>
      </w:pPr>
      <w:r>
        <w:rPr>
          <w:rFonts w:ascii="Times New Roman"/>
          <w:b/>
          <w:i w:val="false"/>
          <w:color w:val="000000"/>
        </w:rPr>
        <w:t xml:space="preserve"> Глава 6. Порядок деятельности Центра поддержки детей с аутизмом (расстройствами аутистического спектра)</w:t>
      </w:r>
    </w:p>
    <w:bookmarkEnd w:id="1469"/>
    <w:bookmarkStart w:name="z1516" w:id="1470"/>
    <w:p>
      <w:pPr>
        <w:spacing w:after="0"/>
        <w:ind w:left="0"/>
        <w:jc w:val="both"/>
      </w:pPr>
      <w:r>
        <w:rPr>
          <w:rFonts w:ascii="Times New Roman"/>
          <w:b w:val="false"/>
          <w:i w:val="false"/>
          <w:color w:val="000000"/>
          <w:sz w:val="28"/>
        </w:rPr>
        <w:t>
      191. Аутизм-центр является специальной организацией образования, который реализует индивидуально развивающие программы (далее – Программа поддержки), включающие индивидуальный план развития (далее – ИПР), образовательную программу "Аутизм. Мир один для всех" для оказания психолого-педагогической поддержки детям с аутизмом (расстройствами аутистического спектра), коррекционно-развивающие программы.</w:t>
      </w:r>
    </w:p>
    <w:bookmarkEnd w:id="1470"/>
    <w:bookmarkStart w:name="z1517" w:id="1471"/>
    <w:p>
      <w:pPr>
        <w:spacing w:after="0"/>
        <w:ind w:left="0"/>
        <w:jc w:val="both"/>
      </w:pPr>
      <w:r>
        <w:rPr>
          <w:rFonts w:ascii="Times New Roman"/>
          <w:b w:val="false"/>
          <w:i w:val="false"/>
          <w:color w:val="000000"/>
          <w:sz w:val="28"/>
        </w:rPr>
        <w:t xml:space="preserve">
      192. Психолого-педагогическая поддержка в аутизм-центре предоставляется в форме индивидуальной, подгрупповой/групповой работы, психолого-педагогического консультирования и обучения родителей или законных представителей (членов семьи) ребенка с аутизмом (расстройствами аутистического развития). </w:t>
      </w:r>
    </w:p>
    <w:bookmarkEnd w:id="1471"/>
    <w:bookmarkStart w:name="z1518" w:id="1472"/>
    <w:p>
      <w:pPr>
        <w:spacing w:after="0"/>
        <w:ind w:left="0"/>
        <w:jc w:val="both"/>
      </w:pPr>
      <w:r>
        <w:rPr>
          <w:rFonts w:ascii="Times New Roman"/>
          <w:b w:val="false"/>
          <w:i w:val="false"/>
          <w:color w:val="000000"/>
          <w:sz w:val="28"/>
        </w:rPr>
        <w:t>
      193. Аутизм-центр оказывает психолого-педагогическую поддержку детям с аутизмом (расстройствами аутистического спектра), в том числе обучающимся в организациях образования, специальных организациях образования, в случае отсутствия психолого-педагогической поддержки детям с аутизмом (расстройствами аутистического спектра).</w:t>
      </w:r>
    </w:p>
    <w:bookmarkEnd w:id="1472"/>
    <w:bookmarkStart w:name="z1519" w:id="1473"/>
    <w:p>
      <w:pPr>
        <w:spacing w:after="0"/>
        <w:ind w:left="0"/>
        <w:jc w:val="both"/>
      </w:pPr>
      <w:r>
        <w:rPr>
          <w:rFonts w:ascii="Times New Roman"/>
          <w:b w:val="false"/>
          <w:i w:val="false"/>
          <w:color w:val="000000"/>
          <w:sz w:val="28"/>
        </w:rPr>
        <w:t>
      194. Аутизм-центр оказывает консультативную и методическую помощь педагогам организаций образования в вопросах обучения, коррекции, развития и воспитания детей с аутизмом (расстройствами аутистического спектра).</w:t>
      </w:r>
    </w:p>
    <w:bookmarkEnd w:id="1473"/>
    <w:bookmarkStart w:name="z1520" w:id="1474"/>
    <w:p>
      <w:pPr>
        <w:spacing w:after="0"/>
        <w:ind w:left="0"/>
        <w:jc w:val="both"/>
      </w:pPr>
      <w:r>
        <w:rPr>
          <w:rFonts w:ascii="Times New Roman"/>
          <w:b w:val="false"/>
          <w:i w:val="false"/>
          <w:color w:val="000000"/>
          <w:sz w:val="28"/>
        </w:rPr>
        <w:t>
      195. Управление аутизм-центра строится на принципах единоначалия и коллегиального управления. Формой коллегиального управления является методический совет.</w:t>
      </w:r>
    </w:p>
    <w:bookmarkEnd w:id="1474"/>
    <w:bookmarkStart w:name="z1521" w:id="1475"/>
    <w:p>
      <w:pPr>
        <w:spacing w:after="0"/>
        <w:ind w:left="0"/>
        <w:jc w:val="both"/>
      </w:pPr>
      <w:r>
        <w:rPr>
          <w:rFonts w:ascii="Times New Roman"/>
          <w:b w:val="false"/>
          <w:i w:val="false"/>
          <w:color w:val="000000"/>
          <w:sz w:val="28"/>
        </w:rPr>
        <w:t>
      196. Управление аутизм-центром осуществляет директор.</w:t>
      </w:r>
    </w:p>
    <w:bookmarkEnd w:id="1475"/>
    <w:bookmarkStart w:name="z1522" w:id="1476"/>
    <w:p>
      <w:pPr>
        <w:spacing w:after="0"/>
        <w:ind w:left="0"/>
        <w:jc w:val="both"/>
      </w:pPr>
      <w:r>
        <w:rPr>
          <w:rFonts w:ascii="Times New Roman"/>
          <w:b w:val="false"/>
          <w:i w:val="false"/>
          <w:color w:val="000000"/>
          <w:sz w:val="28"/>
        </w:rPr>
        <w:t>
      197. В аутизм-центр принимаются дети с аутизмом (расстройствами аутистического спектра) на основании заключения и рекомендаций ПМПК и с согласия родителей (законных представителей). С целью проведения скрининга РАС и получения консультационно-диагностической помощи допускается обращение родителей (законных представителей) в аутизм-центр без рекомендации и заключения ПМПК.</w:t>
      </w:r>
    </w:p>
    <w:bookmarkEnd w:id="1476"/>
    <w:bookmarkStart w:name="z1523" w:id="1477"/>
    <w:p>
      <w:pPr>
        <w:spacing w:after="0"/>
        <w:ind w:left="0"/>
        <w:jc w:val="both"/>
      </w:pPr>
      <w:r>
        <w:rPr>
          <w:rFonts w:ascii="Times New Roman"/>
          <w:b w:val="false"/>
          <w:i w:val="false"/>
          <w:color w:val="000000"/>
          <w:sz w:val="28"/>
        </w:rPr>
        <w:t>
      198. Организация психолого-педагогической деятельности в аутизм-центре регламентируется Рабочим учебным планом согласно приложению 9 к настоящим Правилам и расписанием занятий, утверждаемыми директором аутизм-центра.</w:t>
      </w:r>
    </w:p>
    <w:bookmarkEnd w:id="1477"/>
    <w:bookmarkStart w:name="z1524" w:id="1478"/>
    <w:p>
      <w:pPr>
        <w:spacing w:after="0"/>
        <w:ind w:left="0"/>
        <w:jc w:val="both"/>
      </w:pPr>
      <w:r>
        <w:rPr>
          <w:rFonts w:ascii="Times New Roman"/>
          <w:b w:val="false"/>
          <w:i w:val="false"/>
          <w:color w:val="000000"/>
          <w:sz w:val="28"/>
        </w:rPr>
        <w:t xml:space="preserve">
      199. Психолого-педагогическую поддержку в аутизм-центре осуществляют клинические педагоги. </w:t>
      </w:r>
    </w:p>
    <w:bookmarkEnd w:id="1478"/>
    <w:bookmarkStart w:name="z1525" w:id="1479"/>
    <w:p>
      <w:pPr>
        <w:spacing w:after="0"/>
        <w:ind w:left="0"/>
        <w:jc w:val="both"/>
      </w:pPr>
      <w:r>
        <w:rPr>
          <w:rFonts w:ascii="Times New Roman"/>
          <w:b w:val="false"/>
          <w:i w:val="false"/>
          <w:color w:val="000000"/>
          <w:sz w:val="28"/>
        </w:rPr>
        <w:t xml:space="preserve">
      Супервайзер (методист) оказывает методическую помощь в определении содержания, форм, методов психолого-педагогической помощи, координирует работу клинических педагогов по организации командной и индивидуальной оценки, разработке ИПР и программ помощи семье. </w:t>
      </w:r>
    </w:p>
    <w:bookmarkEnd w:id="1479"/>
    <w:bookmarkStart w:name="z1526" w:id="1480"/>
    <w:p>
      <w:pPr>
        <w:spacing w:after="0"/>
        <w:ind w:left="0"/>
        <w:jc w:val="both"/>
      </w:pPr>
      <w:r>
        <w:rPr>
          <w:rFonts w:ascii="Times New Roman"/>
          <w:b w:val="false"/>
          <w:i w:val="false"/>
          <w:color w:val="000000"/>
          <w:sz w:val="28"/>
        </w:rPr>
        <w:t xml:space="preserve">
      Социальный педагог проводит консультирование родителей по социальным вопросам, в том числе по получению социальных пособий, услуг, технических и иных вспомогательных средств реабилитации детей с инвалидностью. </w:t>
      </w:r>
    </w:p>
    <w:bookmarkEnd w:id="1480"/>
    <w:bookmarkStart w:name="z1527" w:id="1481"/>
    <w:p>
      <w:pPr>
        <w:spacing w:after="0"/>
        <w:ind w:left="0"/>
        <w:jc w:val="both"/>
      </w:pPr>
      <w:r>
        <w:rPr>
          <w:rFonts w:ascii="Times New Roman"/>
          <w:b w:val="false"/>
          <w:i w:val="false"/>
          <w:color w:val="000000"/>
          <w:sz w:val="28"/>
        </w:rPr>
        <w:t>
      Регистратор регистрирует документы ребенка с особыми образовательными потребностями и передает их директору аутизм-центра. Обеспечивает педагогов необходимыми для работы документами.</w:t>
      </w:r>
    </w:p>
    <w:bookmarkEnd w:id="1481"/>
    <w:bookmarkStart w:name="z1528" w:id="1482"/>
    <w:p>
      <w:pPr>
        <w:spacing w:after="0"/>
        <w:ind w:left="0"/>
        <w:jc w:val="both"/>
      </w:pPr>
      <w:r>
        <w:rPr>
          <w:rFonts w:ascii="Times New Roman"/>
          <w:b w:val="false"/>
          <w:i w:val="false"/>
          <w:color w:val="000000"/>
          <w:sz w:val="28"/>
        </w:rPr>
        <w:t>
      200. Психолого-педагогическая поддержка осуществляется с учетом психофизических особенностей детей с применением специальных методов и современных технологий обучения, в соответствии с образовательной программой "Аутизм. Мир один для всех".</w:t>
      </w:r>
    </w:p>
    <w:bookmarkEnd w:id="1482"/>
    <w:bookmarkStart w:name="z1529" w:id="1483"/>
    <w:p>
      <w:pPr>
        <w:spacing w:after="0"/>
        <w:ind w:left="0"/>
        <w:jc w:val="both"/>
      </w:pPr>
      <w:r>
        <w:rPr>
          <w:rFonts w:ascii="Times New Roman"/>
          <w:b w:val="false"/>
          <w:i w:val="false"/>
          <w:color w:val="000000"/>
          <w:sz w:val="28"/>
        </w:rPr>
        <w:t xml:space="preserve">
      201. Продолжительность предоставления психолого-педагогической поддержки детям в аутизм-центре определяется в соответствии с образовательной программой "Аутизм. Мир один для всех" и спецификой развития детей с аутизмом (расстройствами аутистического спектра), с интенсивностью 3 раза в неделю, цикл – 36 занятий. Продолжительность занятия составляет 60 минут. </w:t>
      </w:r>
    </w:p>
    <w:bookmarkEnd w:id="1483"/>
    <w:bookmarkStart w:name="z1530" w:id="1484"/>
    <w:p>
      <w:pPr>
        <w:spacing w:after="0"/>
        <w:ind w:left="0"/>
        <w:jc w:val="both"/>
      </w:pPr>
      <w:r>
        <w:rPr>
          <w:rFonts w:ascii="Times New Roman"/>
          <w:b w:val="false"/>
          <w:i w:val="false"/>
          <w:color w:val="000000"/>
          <w:sz w:val="28"/>
        </w:rPr>
        <w:t>
      202. Порядок оказания психолого-педагогической поддержки аутизм-центра включает следующее:</w:t>
      </w:r>
    </w:p>
    <w:bookmarkEnd w:id="1484"/>
    <w:bookmarkStart w:name="z1531" w:id="1485"/>
    <w:p>
      <w:pPr>
        <w:spacing w:after="0"/>
        <w:ind w:left="0"/>
        <w:jc w:val="both"/>
      </w:pPr>
      <w:r>
        <w:rPr>
          <w:rFonts w:ascii="Times New Roman"/>
          <w:b w:val="false"/>
          <w:i w:val="false"/>
          <w:color w:val="000000"/>
          <w:sz w:val="28"/>
        </w:rPr>
        <w:t xml:space="preserve">
      1) регистрация ребенка в аутизм-центре по заключению ПМПК в журнале регистрации (www.chis.kz) согласно приложению 10 к настоящим Правилам. </w:t>
      </w:r>
    </w:p>
    <w:bookmarkEnd w:id="1485"/>
    <w:bookmarkStart w:name="z1532" w:id="1486"/>
    <w:p>
      <w:pPr>
        <w:spacing w:after="0"/>
        <w:ind w:left="0"/>
        <w:jc w:val="both"/>
      </w:pPr>
      <w:r>
        <w:rPr>
          <w:rFonts w:ascii="Times New Roman"/>
          <w:b w:val="false"/>
          <w:i w:val="false"/>
          <w:color w:val="000000"/>
          <w:sz w:val="28"/>
        </w:rPr>
        <w:t>
      2) первичная консультация и сбор анамнестических данных ребенка в карте развития ребенка согласно приложению 11 к настоящим Правилам.</w:t>
      </w:r>
    </w:p>
    <w:bookmarkEnd w:id="1486"/>
    <w:bookmarkStart w:name="z1533" w:id="1487"/>
    <w:p>
      <w:pPr>
        <w:spacing w:after="0"/>
        <w:ind w:left="0"/>
        <w:jc w:val="both"/>
      </w:pPr>
      <w:r>
        <w:rPr>
          <w:rFonts w:ascii="Times New Roman"/>
          <w:b w:val="false"/>
          <w:i w:val="false"/>
          <w:color w:val="000000"/>
          <w:sz w:val="28"/>
        </w:rPr>
        <w:t xml:space="preserve">
      3) диагностическое обследование клиническим педагогом психофизического состояния ребенка (M-CHAT-R (Modified Checklist for Autismin Toddlers (Модифайд Чеклист фо Отизмн Тодлерс)) (М-ЧАТ-А), ADOS-2 (Autism (Аутизм), Diagnosis (Диагнозис), Observation (Обсервейшн), Schedule (Шедул)) (АДОС-2), неструктурированное наблюдение). </w:t>
      </w:r>
    </w:p>
    <w:bookmarkEnd w:id="1487"/>
    <w:bookmarkStart w:name="z1534" w:id="1488"/>
    <w:p>
      <w:pPr>
        <w:spacing w:after="0"/>
        <w:ind w:left="0"/>
        <w:jc w:val="both"/>
      </w:pPr>
      <w:r>
        <w:rPr>
          <w:rFonts w:ascii="Times New Roman"/>
          <w:b w:val="false"/>
          <w:i w:val="false"/>
          <w:color w:val="000000"/>
          <w:sz w:val="28"/>
        </w:rPr>
        <w:t xml:space="preserve">
      4) функциональный анализ (далее – ФА), согласно Протокола оценки базовых речевых и учебных навыков ABLLS-R (ЭЙБИЛЛС-А) или Международной классификации функционирования, ограничений жизнедеятельности и здоровья (далее – МКФ). </w:t>
      </w:r>
    </w:p>
    <w:bookmarkEnd w:id="1488"/>
    <w:bookmarkStart w:name="z1535" w:id="1489"/>
    <w:p>
      <w:pPr>
        <w:spacing w:after="0"/>
        <w:ind w:left="0"/>
        <w:jc w:val="both"/>
      </w:pPr>
      <w:r>
        <w:rPr>
          <w:rFonts w:ascii="Times New Roman"/>
          <w:b w:val="false"/>
          <w:i w:val="false"/>
          <w:color w:val="000000"/>
          <w:sz w:val="28"/>
        </w:rPr>
        <w:t xml:space="preserve">
      5) разработка ИПР по результатам ФА согласно приложению 12 к настоящим Правилам. </w:t>
      </w:r>
    </w:p>
    <w:bookmarkEnd w:id="1489"/>
    <w:bookmarkStart w:name="z1536" w:id="1490"/>
    <w:p>
      <w:pPr>
        <w:spacing w:after="0"/>
        <w:ind w:left="0"/>
        <w:jc w:val="both"/>
      </w:pPr>
      <w:r>
        <w:rPr>
          <w:rFonts w:ascii="Times New Roman"/>
          <w:b w:val="false"/>
          <w:i w:val="false"/>
          <w:color w:val="000000"/>
          <w:sz w:val="28"/>
        </w:rPr>
        <w:t>
      203. Реализация ИПР в Программах поддержки:</w:t>
      </w:r>
    </w:p>
    <w:bookmarkEnd w:id="1490"/>
    <w:bookmarkStart w:name="z1537" w:id="1491"/>
    <w:p>
      <w:pPr>
        <w:spacing w:after="0"/>
        <w:ind w:left="0"/>
        <w:jc w:val="both"/>
      </w:pPr>
      <w:r>
        <w:rPr>
          <w:rFonts w:ascii="Times New Roman"/>
          <w:b w:val="false"/>
          <w:i w:val="false"/>
          <w:color w:val="000000"/>
          <w:sz w:val="28"/>
        </w:rPr>
        <w:t xml:space="preserve">
      1) программа "Ранняя поддержка" направлена на взаимодействие родителя и ребенка в возрасте от 0 до 3 лет. </w:t>
      </w:r>
    </w:p>
    <w:bookmarkEnd w:id="1491"/>
    <w:bookmarkStart w:name="z1538" w:id="1492"/>
    <w:p>
      <w:pPr>
        <w:spacing w:after="0"/>
        <w:ind w:left="0"/>
        <w:jc w:val="both"/>
      </w:pPr>
      <w:r>
        <w:rPr>
          <w:rFonts w:ascii="Times New Roman"/>
          <w:b w:val="false"/>
          <w:i w:val="false"/>
          <w:color w:val="000000"/>
          <w:sz w:val="28"/>
        </w:rPr>
        <w:t>
      Продолжительность занятия составляет 60 мин, длительность цикла – 36 занятий.</w:t>
      </w:r>
    </w:p>
    <w:bookmarkEnd w:id="1492"/>
    <w:bookmarkStart w:name="z1539" w:id="1493"/>
    <w:p>
      <w:pPr>
        <w:spacing w:after="0"/>
        <w:ind w:left="0"/>
        <w:jc w:val="both"/>
      </w:pPr>
      <w:r>
        <w:rPr>
          <w:rFonts w:ascii="Times New Roman"/>
          <w:b w:val="false"/>
          <w:i w:val="false"/>
          <w:color w:val="000000"/>
          <w:sz w:val="28"/>
        </w:rPr>
        <w:t xml:space="preserve">
      2) программа "Развитие обучающих навыков" направлена на развитие учебных навыков ребенка от 3 до 10 лет. </w:t>
      </w:r>
    </w:p>
    <w:bookmarkEnd w:id="1493"/>
    <w:bookmarkStart w:name="z1540" w:id="1494"/>
    <w:p>
      <w:pPr>
        <w:spacing w:after="0"/>
        <w:ind w:left="0"/>
        <w:jc w:val="both"/>
      </w:pPr>
      <w:r>
        <w:rPr>
          <w:rFonts w:ascii="Times New Roman"/>
          <w:b w:val="false"/>
          <w:i w:val="false"/>
          <w:color w:val="000000"/>
          <w:sz w:val="28"/>
        </w:rPr>
        <w:t xml:space="preserve">
      3) программа "Развитие речевых навыков JASPER" направлена на развитие речевых и игровых навыков у детей в возрасте от 3 до 7 лет. </w:t>
      </w:r>
    </w:p>
    <w:bookmarkEnd w:id="1494"/>
    <w:bookmarkStart w:name="z1541" w:id="1495"/>
    <w:p>
      <w:pPr>
        <w:spacing w:after="0"/>
        <w:ind w:left="0"/>
        <w:jc w:val="both"/>
      </w:pPr>
      <w:r>
        <w:rPr>
          <w:rFonts w:ascii="Times New Roman"/>
          <w:b w:val="false"/>
          <w:i w:val="false"/>
          <w:color w:val="000000"/>
          <w:sz w:val="28"/>
        </w:rPr>
        <w:t xml:space="preserve">
      4) программа "Развитие социальных навыков" направлена на развитие социальных навыков ребенка от 5 лет. </w:t>
      </w:r>
    </w:p>
    <w:bookmarkEnd w:id="1495"/>
    <w:bookmarkStart w:name="z1542" w:id="1496"/>
    <w:p>
      <w:pPr>
        <w:spacing w:after="0"/>
        <w:ind w:left="0"/>
        <w:jc w:val="both"/>
      </w:pPr>
      <w:r>
        <w:rPr>
          <w:rFonts w:ascii="Times New Roman"/>
          <w:b w:val="false"/>
          <w:i w:val="false"/>
          <w:color w:val="000000"/>
          <w:sz w:val="28"/>
        </w:rPr>
        <w:t xml:space="preserve">
      5) программа "Развитие жизненных навыков" направлена на формирование навыков самообслуживания ребенка от 5 лет. </w:t>
      </w:r>
    </w:p>
    <w:bookmarkEnd w:id="1496"/>
    <w:bookmarkStart w:name="z1543" w:id="1497"/>
    <w:p>
      <w:pPr>
        <w:spacing w:after="0"/>
        <w:ind w:left="0"/>
        <w:jc w:val="both"/>
      </w:pPr>
      <w:r>
        <w:rPr>
          <w:rFonts w:ascii="Times New Roman"/>
          <w:b w:val="false"/>
          <w:i w:val="false"/>
          <w:color w:val="000000"/>
          <w:sz w:val="28"/>
        </w:rPr>
        <w:t>
      6) программа "Интенсивный курс" направлена на развитие навыков жизнедеятельности ребенка с учетом уровня его психологического развития и возраста, реализуется через индивидуальные занятия с ребенком и индивидуальное обучение родителей или законных представителей (членов семьи) ребенка с аутизмом (расстройствами аутистического развития).</w:t>
      </w:r>
    </w:p>
    <w:bookmarkEnd w:id="1497"/>
    <w:bookmarkStart w:name="z1544" w:id="1498"/>
    <w:p>
      <w:pPr>
        <w:spacing w:after="0"/>
        <w:ind w:left="0"/>
        <w:jc w:val="both"/>
      </w:pPr>
      <w:r>
        <w:rPr>
          <w:rFonts w:ascii="Times New Roman"/>
          <w:b w:val="false"/>
          <w:i w:val="false"/>
          <w:color w:val="000000"/>
          <w:sz w:val="28"/>
        </w:rPr>
        <w:t>
      Продолжительность занятия составляет 60 минут, длительность курса составляет 10 занятий, занятия проводятся ежедневно.</w:t>
      </w:r>
    </w:p>
    <w:bookmarkEnd w:id="1498"/>
    <w:bookmarkStart w:name="z1545" w:id="1499"/>
    <w:p>
      <w:pPr>
        <w:spacing w:after="0"/>
        <w:ind w:left="0"/>
        <w:jc w:val="both"/>
      </w:pPr>
      <w:r>
        <w:rPr>
          <w:rFonts w:ascii="Times New Roman"/>
          <w:b w:val="false"/>
          <w:i w:val="false"/>
          <w:color w:val="000000"/>
          <w:sz w:val="28"/>
        </w:rPr>
        <w:t xml:space="preserve">
      7) клинический педагог Программы поддержки проводит ежедневный мониторинг по итогам каждого занятия и итоговую оценку развития ребенка (повторный ФА) по завершении цикла. </w:t>
      </w:r>
    </w:p>
    <w:bookmarkEnd w:id="1499"/>
    <w:bookmarkStart w:name="z1546" w:id="1500"/>
    <w:p>
      <w:pPr>
        <w:spacing w:after="0"/>
        <w:ind w:left="0"/>
        <w:jc w:val="both"/>
      </w:pPr>
      <w:r>
        <w:rPr>
          <w:rFonts w:ascii="Times New Roman"/>
          <w:b w:val="false"/>
          <w:i w:val="false"/>
          <w:color w:val="000000"/>
          <w:sz w:val="28"/>
        </w:rPr>
        <w:t>
      8) по завершении цикла клинический педагог разрабатывает рекомендации для родителей по закреплению сформированных навыков и получения новых навыков в домашних условиях.</w:t>
      </w:r>
    </w:p>
    <w:bookmarkEnd w:id="1500"/>
    <w:bookmarkStart w:name="z1547" w:id="1501"/>
    <w:p>
      <w:pPr>
        <w:spacing w:after="0"/>
        <w:ind w:left="0"/>
        <w:jc w:val="both"/>
      </w:pPr>
      <w:r>
        <w:rPr>
          <w:rFonts w:ascii="Times New Roman"/>
          <w:b w:val="false"/>
          <w:i w:val="false"/>
          <w:color w:val="000000"/>
          <w:sz w:val="28"/>
        </w:rPr>
        <w:t xml:space="preserve">
      9) клинический педагог проводит обучающие семинары, тренинги, вебинары, консультации, супервизий в форме индивидуальных и групповых занятий для родителей в течение цикла по утвержденному расписанию. </w:t>
      </w:r>
    </w:p>
    <w:bookmarkEnd w:id="1501"/>
    <w:bookmarkStart w:name="z1548" w:id="1502"/>
    <w:p>
      <w:pPr>
        <w:spacing w:after="0"/>
        <w:ind w:left="0"/>
        <w:jc w:val="both"/>
      </w:pPr>
      <w:r>
        <w:rPr>
          <w:rFonts w:ascii="Times New Roman"/>
          <w:b w:val="false"/>
          <w:i w:val="false"/>
          <w:color w:val="000000"/>
          <w:sz w:val="28"/>
        </w:rPr>
        <w:t>
      204. Допускается проведение первичного диагностического консультирования, занятий с детьми, обучение родителей по расписанию в дистанционном формате.</w:t>
      </w:r>
    </w:p>
    <w:bookmarkEnd w:id="1502"/>
    <w:bookmarkStart w:name="z1549" w:id="1503"/>
    <w:p>
      <w:pPr>
        <w:spacing w:after="0"/>
        <w:ind w:left="0"/>
        <w:jc w:val="both"/>
      </w:pPr>
      <w:r>
        <w:rPr>
          <w:rFonts w:ascii="Times New Roman"/>
          <w:b w:val="false"/>
          <w:i w:val="false"/>
          <w:color w:val="000000"/>
          <w:sz w:val="28"/>
        </w:rPr>
        <w:t>
      205. Штатное расписание аутизм-центра формируется на основании количества обратившихся детей и их потребностей в услугах.</w:t>
      </w:r>
    </w:p>
    <w:bookmarkEnd w:id="1503"/>
    <w:bookmarkStart w:name="z1550" w:id="1504"/>
    <w:p>
      <w:pPr>
        <w:spacing w:after="0"/>
        <w:ind w:left="0"/>
        <w:jc w:val="both"/>
      </w:pPr>
      <w:r>
        <w:rPr>
          <w:rFonts w:ascii="Times New Roman"/>
          <w:b w:val="false"/>
          <w:i w:val="false"/>
          <w:color w:val="000000"/>
          <w:sz w:val="28"/>
        </w:rPr>
        <w:t>
      206. Нормативная учебная нагрузка для клинического педагога, супервайзера, социального педагога составляет 18 часов в неделю, для директора, регистратора – 30 часов.</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52" w:id="1505"/>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r>
        <w:br/>
      </w:r>
      <w:r>
        <w:rPr>
          <w:rFonts w:ascii="Times New Roman"/>
          <w:b/>
          <w:i w:val="false"/>
          <w:color w:val="000000"/>
        </w:rPr>
        <w:t>Заключение психолого-медико-педагогической консультации</w:t>
      </w:r>
    </w:p>
    <w:bookmarkEnd w:id="1505"/>
    <w:p>
      <w:pPr>
        <w:spacing w:after="0"/>
        <w:ind w:left="0"/>
        <w:jc w:val="both"/>
      </w:pPr>
      <w:bookmarkStart w:name="z1553" w:id="1506"/>
      <w:r>
        <w:rPr>
          <w:rFonts w:ascii="Times New Roman"/>
          <w:b w:val="false"/>
          <w:i w:val="false"/>
          <w:color w:val="000000"/>
          <w:sz w:val="28"/>
        </w:rPr>
        <w:t>
      Мекенжайы _____________________________________________</w:t>
      </w:r>
    </w:p>
    <w:bookmarkEnd w:id="1506"/>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Берілді _________________________________________________</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Кеңестен өткені жайлы __________ күні _____ айы ______ жылы</w:t>
      </w:r>
    </w:p>
    <w:p>
      <w:pPr>
        <w:spacing w:after="0"/>
        <w:ind w:left="0"/>
        <w:jc w:val="both"/>
      </w:pPr>
      <w:r>
        <w:rPr>
          <w:rFonts w:ascii="Times New Roman"/>
          <w:b w:val="false"/>
          <w:i w:val="false"/>
          <w:color w:val="000000"/>
          <w:sz w:val="28"/>
        </w:rPr>
        <w:t>в том, что был (а) консультирован (а) числа месяц год</w:t>
      </w:r>
    </w:p>
    <w:p>
      <w:pPr>
        <w:spacing w:after="0"/>
        <w:ind w:left="0"/>
        <w:jc w:val="both"/>
      </w:pPr>
      <w:r>
        <w:rPr>
          <w:rFonts w:ascii="Times New Roman"/>
          <w:b w:val="false"/>
          <w:i w:val="false"/>
          <w:color w:val="000000"/>
          <w:sz w:val="28"/>
        </w:rPr>
        <w:t>1. Қорытынды / Заключение ________________________________</w:t>
      </w:r>
    </w:p>
    <w:p>
      <w:pPr>
        <w:spacing w:after="0"/>
        <w:ind w:left="0"/>
        <w:jc w:val="both"/>
      </w:pPr>
      <w:r>
        <w:rPr>
          <w:rFonts w:ascii="Times New Roman"/>
          <w:b w:val="false"/>
          <w:i w:val="false"/>
          <w:color w:val="000000"/>
          <w:sz w:val="28"/>
        </w:rPr>
        <w:t>2. Білім беру бағдарламасы мен себебі ерекше білім беру қажеттіліктері бойынша ұсынымдар /</w:t>
      </w:r>
    </w:p>
    <w:p>
      <w:pPr>
        <w:spacing w:after="0"/>
        <w:ind w:left="0"/>
        <w:jc w:val="both"/>
      </w:pPr>
      <w:r>
        <w:rPr>
          <w:rFonts w:ascii="Times New Roman"/>
          <w:b w:val="false"/>
          <w:i w:val="false"/>
          <w:color w:val="000000"/>
          <w:sz w:val="28"/>
        </w:rPr>
        <w:t>Рекомендации по образовательной программе и особым образовательным потребностям: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Заключение и рекомендации действительны (указания срока действия) _______________</w:t>
      </w:r>
    </w:p>
    <w:p>
      <w:pPr>
        <w:spacing w:after="0"/>
        <w:ind w:left="0"/>
        <w:jc w:val="both"/>
      </w:pPr>
      <w:r>
        <w:rPr>
          <w:rFonts w:ascii="Times New Roman"/>
          <w:b w:val="false"/>
          <w:i w:val="false"/>
          <w:color w:val="000000"/>
          <w:sz w:val="28"/>
        </w:rPr>
        <w:t>ПМПК меңгерушісі___________</w:t>
      </w:r>
    </w:p>
    <w:p>
      <w:pPr>
        <w:spacing w:after="0"/>
        <w:ind w:left="0"/>
        <w:jc w:val="both"/>
      </w:pPr>
      <w:r>
        <w:rPr>
          <w:rFonts w:ascii="Times New Roman"/>
          <w:b w:val="false"/>
          <w:i w:val="false"/>
          <w:color w:val="000000"/>
          <w:sz w:val="28"/>
        </w:rPr>
        <w:t>Заведующий ПМПК</w:t>
      </w:r>
    </w:p>
    <w:p>
      <w:pPr>
        <w:spacing w:after="0"/>
        <w:ind w:left="0"/>
        <w:jc w:val="both"/>
      </w:pPr>
      <w:r>
        <w:rPr>
          <w:rFonts w:ascii="Times New Roman"/>
          <w:b w:val="false"/>
          <w:i w:val="false"/>
          <w:color w:val="000000"/>
          <w:sz w:val="28"/>
        </w:rPr>
        <w:t>Мамандар ________________</w:t>
      </w:r>
    </w:p>
    <w:p>
      <w:pPr>
        <w:spacing w:after="0"/>
        <w:ind w:left="0"/>
        <w:jc w:val="both"/>
      </w:pPr>
      <w:r>
        <w:rPr>
          <w:rFonts w:ascii="Times New Roman"/>
          <w:b w:val="false"/>
          <w:i w:val="false"/>
          <w:color w:val="000000"/>
          <w:sz w:val="28"/>
        </w:rPr>
        <w:t>Специалисты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6" w:id="1507"/>
    <w:p>
      <w:pPr>
        <w:spacing w:after="0"/>
        <w:ind w:left="0"/>
        <w:jc w:val="left"/>
      </w:pPr>
      <w:r>
        <w:rPr>
          <w:rFonts w:ascii="Times New Roman"/>
          <w:b/>
          <w:i w:val="false"/>
          <w:color w:val="000000"/>
        </w:rPr>
        <w:t xml:space="preserve"> Журнал предварительной записи детей на консультацию</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1017"/>
        <w:gridCol w:w="3986"/>
        <w:gridCol w:w="1018"/>
        <w:gridCol w:w="4624"/>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обследования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Время</w:t>
            </w:r>
          </w:p>
          <w:p>
            <w:pPr>
              <w:spacing w:after="20"/>
              <w:ind w:left="20"/>
              <w:jc w:val="both"/>
            </w:pPr>
            <w:r>
              <w:rPr>
                <w:rFonts w:ascii="Times New Roman"/>
                <w:b w:val="false"/>
                <w:i w:val="false"/>
                <w:color w:val="000000"/>
                <w:sz w:val="20"/>
              </w:rPr>
              <w:t>обследования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w:t>
            </w:r>
          </w:p>
          <w:p>
            <w:pPr>
              <w:spacing w:after="20"/>
              <w:ind w:left="20"/>
              <w:jc w:val="both"/>
            </w:pP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ФИО ребенка</w:t>
            </w:r>
          </w:p>
          <w:p>
            <w:pPr>
              <w:spacing w:after="20"/>
              <w:ind w:left="20"/>
              <w:jc w:val="both"/>
            </w:pPr>
            <w:r>
              <w:rPr>
                <w:rFonts w:ascii="Times New Roman"/>
                <w:b w:val="false"/>
                <w:i w:val="false"/>
                <w:color w:val="000000"/>
                <w:sz w:val="20"/>
              </w:rPr>
              <w:t>(при его наличии)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Возраст</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p>
          <w:p>
            <w:pPr>
              <w:spacing w:after="20"/>
              <w:ind w:left="20"/>
              <w:jc w:val="both"/>
            </w:pPr>
            <w:r>
              <w:rPr>
                <w:rFonts w:ascii="Times New Roman"/>
                <w:b w:val="false"/>
                <w:i w:val="false"/>
                <w:color w:val="000000"/>
                <w:sz w:val="20"/>
              </w:rPr>
              <w:t>Основание (запрос, жалобы)</w:t>
            </w:r>
          </w:p>
          <w:p>
            <w:pPr>
              <w:spacing w:after="20"/>
              <w:ind w:left="20"/>
              <w:jc w:val="both"/>
            </w:pPr>
            <w:r>
              <w:rPr>
                <w:rFonts w:ascii="Times New Roman"/>
                <w:b w:val="false"/>
                <w:i w:val="false"/>
                <w:color w:val="000000"/>
                <w:sz w:val="20"/>
              </w:rPr>
              <w:t>обращения в ПМПК</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1379"/>
        <w:gridCol w:w="1379"/>
        <w:gridCol w:w="2615"/>
        <w:gridCol w:w="1379"/>
        <w:gridCol w:w="1379"/>
        <w:gridCol w:w="849"/>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w:t>
            </w:r>
          </w:p>
          <w:p>
            <w:pPr>
              <w:spacing w:after="20"/>
              <w:ind w:left="20"/>
              <w:jc w:val="both"/>
            </w:pP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ФИО ребенка</w:t>
            </w:r>
          </w:p>
          <w:p>
            <w:pPr>
              <w:spacing w:after="20"/>
              <w:ind w:left="20"/>
              <w:jc w:val="both"/>
            </w:pPr>
            <w:r>
              <w:rPr>
                <w:rFonts w:ascii="Times New Roman"/>
                <w:b w:val="false"/>
                <w:i w:val="false"/>
                <w:color w:val="000000"/>
                <w:sz w:val="20"/>
              </w:rPr>
              <w:t>(при его наличии)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Туылғанкүні</w:t>
            </w:r>
          </w:p>
          <w:p>
            <w:pPr>
              <w:spacing w:after="20"/>
              <w:ind w:left="20"/>
              <w:jc w:val="both"/>
            </w:pP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ИИН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обследования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жүгіну себебі</w:t>
            </w:r>
          </w:p>
          <w:p>
            <w:pPr>
              <w:spacing w:after="20"/>
              <w:ind w:left="20"/>
              <w:jc w:val="both"/>
            </w:pPr>
            <w:r>
              <w:rPr>
                <w:rFonts w:ascii="Times New Roman"/>
                <w:b w:val="false"/>
                <w:i w:val="false"/>
                <w:color w:val="000000"/>
                <w:sz w:val="20"/>
              </w:rPr>
              <w:t>Причина обращения в ПМПК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Домашний адрес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p>
            <w:pPr>
              <w:spacing w:after="20"/>
              <w:ind w:left="20"/>
              <w:jc w:val="both"/>
            </w:pPr>
            <w:r>
              <w:rPr>
                <w:rFonts w:ascii="Times New Roman"/>
                <w:b w:val="false"/>
                <w:i w:val="false"/>
                <w:color w:val="000000"/>
                <w:sz w:val="20"/>
              </w:rPr>
              <w:t>Заключение ПМПК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Рекомендации</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1508"/>
    <w:p>
      <w:pPr>
        <w:spacing w:after="0"/>
        <w:ind w:left="0"/>
        <w:jc w:val="left"/>
      </w:pPr>
      <w:r>
        <w:rPr>
          <w:rFonts w:ascii="Times New Roman"/>
          <w:b/>
          <w:i w:val="false"/>
          <w:color w:val="000000"/>
        </w:rPr>
        <w:t xml:space="preserve"> Баланың даму картасы</w:t>
      </w:r>
      <w:r>
        <w:br/>
      </w:r>
      <w:r>
        <w:rPr>
          <w:rFonts w:ascii="Times New Roman"/>
          <w:b/>
          <w:i w:val="false"/>
          <w:color w:val="000000"/>
        </w:rPr>
        <w:t>Карта развития ребенка</w:t>
      </w:r>
    </w:p>
    <w:bookmarkEnd w:id="1508"/>
    <w:p>
      <w:pPr>
        <w:spacing w:after="0"/>
        <w:ind w:left="0"/>
        <w:jc w:val="both"/>
      </w:pPr>
      <w:bookmarkStart w:name="z1559" w:id="1509"/>
      <w:r>
        <w:rPr>
          <w:rFonts w:ascii="Times New Roman"/>
          <w:b w:val="false"/>
          <w:i w:val="false"/>
          <w:color w:val="000000"/>
          <w:sz w:val="28"/>
        </w:rPr>
        <w:t>
      Келген уақыты</w:t>
      </w:r>
    </w:p>
    <w:bookmarkEnd w:id="1509"/>
    <w:p>
      <w:pPr>
        <w:spacing w:after="0"/>
        <w:ind w:left="0"/>
        <w:jc w:val="both"/>
      </w:pPr>
      <w:r>
        <w:rPr>
          <w:rFonts w:ascii="Times New Roman"/>
          <w:b w:val="false"/>
          <w:i w:val="false"/>
          <w:color w:val="000000"/>
          <w:sz w:val="28"/>
        </w:rPr>
        <w:t>Дата_______________</w:t>
      </w:r>
    </w:p>
    <w:p>
      <w:pPr>
        <w:spacing w:after="0"/>
        <w:ind w:left="0"/>
        <w:jc w:val="both"/>
      </w:pPr>
      <w:r>
        <w:rPr>
          <w:rFonts w:ascii="Times New Roman"/>
          <w:b w:val="false"/>
          <w:i w:val="false"/>
          <w:color w:val="000000"/>
          <w:sz w:val="28"/>
        </w:rPr>
        <w:t>Тегі_______ Аты_______ Әкесінің аты (ол болған жағдайда) 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жылы, айы, күні ________ИИН</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Мектеп №______ Сынып ___Оқу тілі ______________</w:t>
      </w:r>
    </w:p>
    <w:p>
      <w:pPr>
        <w:spacing w:after="0"/>
        <w:ind w:left="0"/>
        <w:jc w:val="both"/>
      </w:pPr>
      <w:r>
        <w:rPr>
          <w:rFonts w:ascii="Times New Roman"/>
          <w:b w:val="false"/>
          <w:i w:val="false"/>
          <w:color w:val="000000"/>
          <w:sz w:val="28"/>
        </w:rPr>
        <w:t>Школа № Класс Язык обучения</w:t>
      </w:r>
    </w:p>
    <w:p>
      <w:pPr>
        <w:spacing w:after="0"/>
        <w:ind w:left="0"/>
        <w:jc w:val="both"/>
      </w:pPr>
      <w:r>
        <w:rPr>
          <w:rFonts w:ascii="Times New Roman"/>
          <w:b w:val="false"/>
          <w:i w:val="false"/>
          <w:color w:val="000000"/>
          <w:sz w:val="28"/>
        </w:rPr>
        <w:t>Мүгедектігі/Инвалидность _____________________________________</w:t>
      </w:r>
    </w:p>
    <w:p>
      <w:pPr>
        <w:spacing w:after="0"/>
        <w:ind w:left="0"/>
        <w:jc w:val="both"/>
      </w:pPr>
      <w:r>
        <w:rPr>
          <w:rFonts w:ascii="Times New Roman"/>
          <w:b w:val="false"/>
          <w:i w:val="false"/>
          <w:color w:val="000000"/>
          <w:sz w:val="28"/>
        </w:rPr>
        <w:t>Балабақша ___________________________________________________</w:t>
      </w:r>
    </w:p>
    <w:p>
      <w:pPr>
        <w:spacing w:after="0"/>
        <w:ind w:left="0"/>
        <w:jc w:val="both"/>
      </w:pPr>
      <w:r>
        <w:rPr>
          <w:rFonts w:ascii="Times New Roman"/>
          <w:b w:val="false"/>
          <w:i w:val="false"/>
          <w:color w:val="000000"/>
          <w:sz w:val="28"/>
        </w:rPr>
        <w:t>Детский сад</w:t>
      </w:r>
    </w:p>
    <w:p>
      <w:pPr>
        <w:spacing w:after="0"/>
        <w:ind w:left="0"/>
        <w:jc w:val="both"/>
      </w:pPr>
      <w:r>
        <w:rPr>
          <w:rFonts w:ascii="Times New Roman"/>
          <w:b w:val="false"/>
          <w:i w:val="false"/>
          <w:color w:val="000000"/>
          <w:sz w:val="28"/>
        </w:rPr>
        <w:t>Кім жіберді __________________________________________________</w:t>
      </w:r>
    </w:p>
    <w:p>
      <w:pPr>
        <w:spacing w:after="0"/>
        <w:ind w:left="0"/>
        <w:jc w:val="both"/>
      </w:pPr>
      <w:r>
        <w:rPr>
          <w:rFonts w:ascii="Times New Roman"/>
          <w:b w:val="false"/>
          <w:i w:val="false"/>
          <w:color w:val="000000"/>
          <w:sz w:val="28"/>
        </w:rPr>
        <w:t>Кем направлен</w:t>
      </w:r>
    </w:p>
    <w:p>
      <w:pPr>
        <w:spacing w:after="0"/>
        <w:ind w:left="0"/>
        <w:jc w:val="both"/>
      </w:pPr>
      <w:r>
        <w:rPr>
          <w:rFonts w:ascii="Times New Roman"/>
          <w:b w:val="false"/>
          <w:i w:val="false"/>
          <w:color w:val="000000"/>
          <w:sz w:val="28"/>
        </w:rPr>
        <w:t>Мекенжай ___________________________________________________</w:t>
      </w:r>
    </w:p>
    <w:p>
      <w:pPr>
        <w:spacing w:after="0"/>
        <w:ind w:left="0"/>
        <w:jc w:val="both"/>
      </w:pPr>
      <w:r>
        <w:rPr>
          <w:rFonts w:ascii="Times New Roman"/>
          <w:b w:val="false"/>
          <w:i w:val="false"/>
          <w:color w:val="000000"/>
          <w:sz w:val="28"/>
        </w:rPr>
        <w:t>Домашний адрес</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Отбасы құрамы _______________________________________________</w:t>
      </w:r>
    </w:p>
    <w:p>
      <w:pPr>
        <w:spacing w:after="0"/>
        <w:ind w:left="0"/>
        <w:jc w:val="both"/>
      </w:pP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Анасы (Т.А.Ә (ол болған жағдайда), жасы, білімі) _________________</w:t>
      </w:r>
    </w:p>
    <w:p>
      <w:pPr>
        <w:spacing w:after="0"/>
        <w:ind w:left="0"/>
        <w:jc w:val="both"/>
      </w:pPr>
      <w:r>
        <w:rPr>
          <w:rFonts w:ascii="Times New Roman"/>
          <w:b w:val="false"/>
          <w:i w:val="false"/>
          <w:color w:val="000000"/>
          <w:sz w:val="28"/>
        </w:rPr>
        <w:t>Мать (Ф.И.О (при его наличии), возраст, образование) _____________</w:t>
      </w:r>
    </w:p>
    <w:p>
      <w:pPr>
        <w:spacing w:after="0"/>
        <w:ind w:left="0"/>
        <w:jc w:val="both"/>
      </w:pPr>
      <w:r>
        <w:rPr>
          <w:rFonts w:ascii="Times New Roman"/>
          <w:b w:val="false"/>
          <w:i w:val="false"/>
          <w:color w:val="000000"/>
          <w:sz w:val="28"/>
        </w:rPr>
        <w:t>Әкесі (Т.А.Ә (ол болған жағдайда), жасы, білімі) __________________</w:t>
      </w:r>
    </w:p>
    <w:p>
      <w:pPr>
        <w:spacing w:after="0"/>
        <w:ind w:left="0"/>
        <w:jc w:val="both"/>
      </w:pPr>
      <w:r>
        <w:rPr>
          <w:rFonts w:ascii="Times New Roman"/>
          <w:b w:val="false"/>
          <w:i w:val="false"/>
          <w:color w:val="000000"/>
          <w:sz w:val="28"/>
        </w:rPr>
        <w:t>Отец (ФИО (при его наличии), возраст, образование) ______________</w:t>
      </w:r>
    </w:p>
    <w:p>
      <w:pPr>
        <w:spacing w:after="0"/>
        <w:ind w:left="0"/>
        <w:jc w:val="both"/>
      </w:pPr>
      <w:r>
        <w:rPr>
          <w:rFonts w:ascii="Times New Roman"/>
          <w:b w:val="false"/>
          <w:i w:val="false"/>
          <w:color w:val="000000"/>
          <w:sz w:val="28"/>
        </w:rPr>
        <w:t>Балалары (жынысы, жасы) _____________________________________</w:t>
      </w:r>
    </w:p>
    <w:p>
      <w:pPr>
        <w:spacing w:after="0"/>
        <w:ind w:left="0"/>
        <w:jc w:val="both"/>
      </w:pPr>
      <w:r>
        <w:rPr>
          <w:rFonts w:ascii="Times New Roman"/>
          <w:b w:val="false"/>
          <w:i w:val="false"/>
          <w:color w:val="000000"/>
          <w:sz w:val="28"/>
        </w:rPr>
        <w:t>Дети (пол, возраст)</w:t>
      </w:r>
    </w:p>
    <w:p>
      <w:pPr>
        <w:spacing w:after="0"/>
        <w:ind w:left="0"/>
        <w:jc w:val="both"/>
      </w:pPr>
      <w:r>
        <w:rPr>
          <w:rFonts w:ascii="Times New Roman"/>
          <w:b w:val="false"/>
          <w:i w:val="false"/>
          <w:color w:val="000000"/>
          <w:sz w:val="28"/>
        </w:rPr>
        <w:t>Отбасының басқа мүшелері ____________________________________</w:t>
      </w:r>
    </w:p>
    <w:p>
      <w:pPr>
        <w:spacing w:after="0"/>
        <w:ind w:left="0"/>
        <w:jc w:val="both"/>
      </w:pPr>
      <w:r>
        <w:rPr>
          <w:rFonts w:ascii="Times New Roman"/>
          <w:b w:val="false"/>
          <w:i w:val="false"/>
          <w:color w:val="000000"/>
          <w:sz w:val="28"/>
        </w:rPr>
        <w:t>Члены семьи ПМПК-ға келу себептері ___________________________</w:t>
      </w:r>
    </w:p>
    <w:p>
      <w:pPr>
        <w:spacing w:after="0"/>
        <w:ind w:left="0"/>
        <w:jc w:val="both"/>
      </w:pPr>
      <w:r>
        <w:rPr>
          <w:rFonts w:ascii="Times New Roman"/>
          <w:b w:val="false"/>
          <w:i w:val="false"/>
          <w:color w:val="000000"/>
          <w:sz w:val="28"/>
        </w:rPr>
        <w:t>Причины обращения в ПМПК</w:t>
      </w:r>
    </w:p>
    <w:p>
      <w:pPr>
        <w:spacing w:after="0"/>
        <w:ind w:left="0"/>
        <w:jc w:val="both"/>
      </w:pPr>
      <w:r>
        <w:rPr>
          <w:rFonts w:ascii="Times New Roman"/>
          <w:b w:val="false"/>
          <w:i w:val="false"/>
          <w:color w:val="000000"/>
          <w:sz w:val="28"/>
        </w:rPr>
        <w:t>Ата-анасының шағымдары _____________________________________</w:t>
      </w:r>
    </w:p>
    <w:p>
      <w:pPr>
        <w:spacing w:after="0"/>
        <w:ind w:left="0"/>
        <w:jc w:val="both"/>
      </w:pPr>
      <w:r>
        <w:rPr>
          <w:rFonts w:ascii="Times New Roman"/>
          <w:b w:val="false"/>
          <w:i w:val="false"/>
          <w:color w:val="000000"/>
          <w:sz w:val="28"/>
        </w:rPr>
        <w:t>Жалобы родителей</w:t>
      </w:r>
    </w:p>
    <w:bookmarkStart w:name="z1560" w:id="1510"/>
    <w:p>
      <w:pPr>
        <w:spacing w:after="0"/>
        <w:ind w:left="0"/>
        <w:jc w:val="left"/>
      </w:pPr>
      <w:r>
        <w:rPr>
          <w:rFonts w:ascii="Times New Roman"/>
          <w:b/>
          <w:i w:val="false"/>
          <w:color w:val="000000"/>
        </w:rPr>
        <w:t xml:space="preserve"> Баланың психофизикалық дамуы жөнінде мәліметтер</w:t>
      </w:r>
      <w:r>
        <w:br/>
      </w:r>
      <w:r>
        <w:rPr>
          <w:rFonts w:ascii="Times New Roman"/>
          <w:b/>
          <w:i w:val="false"/>
          <w:color w:val="000000"/>
        </w:rPr>
        <w:t>Данные о психофизическом развитии ребенка</w:t>
      </w:r>
    </w:p>
    <w:bookmarkEnd w:id="1510"/>
    <w:p>
      <w:pPr>
        <w:spacing w:after="0"/>
        <w:ind w:left="0"/>
        <w:jc w:val="both"/>
      </w:pPr>
      <w:bookmarkStart w:name="z1561" w:id="1511"/>
      <w:r>
        <w:rPr>
          <w:rFonts w:ascii="Times New Roman"/>
          <w:b w:val="false"/>
          <w:i w:val="false"/>
          <w:color w:val="000000"/>
          <w:sz w:val="28"/>
        </w:rPr>
        <w:t>
      Анасының жүктілік кезіндегі жағдайы ___________________________</w:t>
      </w:r>
    </w:p>
    <w:bookmarkEnd w:id="1511"/>
    <w:p>
      <w:pPr>
        <w:spacing w:after="0"/>
        <w:ind w:left="0"/>
        <w:jc w:val="both"/>
      </w:pPr>
      <w:r>
        <w:rPr>
          <w:rFonts w:ascii="Times New Roman"/>
          <w:b w:val="false"/>
          <w:i w:val="false"/>
          <w:color w:val="000000"/>
          <w:sz w:val="28"/>
        </w:rPr>
        <w:t>Течение беременности матери __________________________________</w:t>
      </w:r>
    </w:p>
    <w:p>
      <w:pPr>
        <w:spacing w:after="0"/>
        <w:ind w:left="0"/>
        <w:jc w:val="both"/>
      </w:pPr>
      <w:r>
        <w:rPr>
          <w:rFonts w:ascii="Times New Roman"/>
          <w:b w:val="false"/>
          <w:i w:val="false"/>
          <w:color w:val="000000"/>
          <w:sz w:val="28"/>
        </w:rPr>
        <w:t>Босану/Роды _________________________________________________</w:t>
      </w:r>
    </w:p>
    <w:p>
      <w:pPr>
        <w:spacing w:after="0"/>
        <w:ind w:left="0"/>
        <w:jc w:val="both"/>
      </w:pPr>
      <w:r>
        <w:rPr>
          <w:rFonts w:ascii="Times New Roman"/>
          <w:b w:val="false"/>
          <w:i w:val="false"/>
          <w:color w:val="000000"/>
          <w:sz w:val="28"/>
        </w:rPr>
        <w:t>Салмағы/Вес_________________________________________________</w:t>
      </w:r>
    </w:p>
    <w:p>
      <w:pPr>
        <w:spacing w:after="0"/>
        <w:ind w:left="0"/>
        <w:jc w:val="both"/>
      </w:pPr>
      <w:r>
        <w:rPr>
          <w:rFonts w:ascii="Times New Roman"/>
          <w:b w:val="false"/>
          <w:i w:val="false"/>
          <w:color w:val="000000"/>
          <w:sz w:val="28"/>
        </w:rPr>
        <w:t>Апгар шкаласымен бағалануы/Оценка по шкале Апгар _____________</w:t>
      </w:r>
    </w:p>
    <w:p>
      <w:pPr>
        <w:spacing w:after="0"/>
        <w:ind w:left="0"/>
        <w:jc w:val="both"/>
      </w:pPr>
      <w:r>
        <w:rPr>
          <w:rFonts w:ascii="Times New Roman"/>
          <w:b w:val="false"/>
          <w:i w:val="false"/>
          <w:color w:val="000000"/>
          <w:sz w:val="28"/>
        </w:rPr>
        <w:t>Перзентханадан шыққаннан кейінгі аңғарым/</w:t>
      </w:r>
    </w:p>
    <w:p>
      <w:pPr>
        <w:spacing w:after="0"/>
        <w:ind w:left="0"/>
        <w:jc w:val="both"/>
      </w:pPr>
      <w:r>
        <w:rPr>
          <w:rFonts w:ascii="Times New Roman"/>
          <w:b w:val="false"/>
          <w:i w:val="false"/>
          <w:color w:val="000000"/>
          <w:sz w:val="28"/>
        </w:rPr>
        <w:t>Диагноз при выписке из родильного дома ________________________</w:t>
      </w:r>
    </w:p>
    <w:p>
      <w:pPr>
        <w:spacing w:after="0"/>
        <w:ind w:left="0"/>
        <w:jc w:val="both"/>
      </w:pPr>
      <w:r>
        <w:rPr>
          <w:rFonts w:ascii="Times New Roman"/>
          <w:b w:val="false"/>
          <w:i w:val="false"/>
          <w:color w:val="000000"/>
          <w:sz w:val="28"/>
        </w:rPr>
        <w:t>Тамақтандыру(емшекпен, жасанды)/Вскармливание (грудное, искусственное)</w:t>
      </w:r>
    </w:p>
    <w:p>
      <w:pPr>
        <w:spacing w:after="0"/>
        <w:ind w:left="0"/>
        <w:jc w:val="both"/>
      </w:pPr>
      <w:r>
        <w:rPr>
          <w:rFonts w:ascii="Times New Roman"/>
          <w:b w:val="false"/>
          <w:i w:val="false"/>
          <w:color w:val="000000"/>
          <w:sz w:val="28"/>
        </w:rPr>
        <w:t>Емшектен айырылды/ Отнят от груди ____________________________</w:t>
      </w:r>
    </w:p>
    <w:p>
      <w:pPr>
        <w:spacing w:after="0"/>
        <w:ind w:left="0"/>
        <w:jc w:val="both"/>
      </w:pPr>
      <w:r>
        <w:rPr>
          <w:rFonts w:ascii="Times New Roman"/>
          <w:b w:val="false"/>
          <w:i w:val="false"/>
          <w:color w:val="000000"/>
          <w:sz w:val="28"/>
        </w:rPr>
        <w:t>Қимыл-қозғалысының дамуы:/Моторное развитие:</w:t>
      </w:r>
    </w:p>
    <w:p>
      <w:pPr>
        <w:spacing w:after="0"/>
        <w:ind w:left="0"/>
        <w:jc w:val="both"/>
      </w:pPr>
      <w:r>
        <w:rPr>
          <w:rFonts w:ascii="Times New Roman"/>
          <w:b w:val="false"/>
          <w:i w:val="false"/>
          <w:color w:val="000000"/>
          <w:sz w:val="28"/>
        </w:rPr>
        <w:t>Басын ұстады _______ отырды _______ еңбетейді ______жүрді ___ айда</w:t>
      </w:r>
    </w:p>
    <w:p>
      <w:pPr>
        <w:spacing w:after="0"/>
        <w:ind w:left="0"/>
        <w:jc w:val="both"/>
      </w:pPr>
      <w:r>
        <w:rPr>
          <w:rFonts w:ascii="Times New Roman"/>
          <w:b w:val="false"/>
          <w:i w:val="false"/>
          <w:color w:val="000000"/>
          <w:sz w:val="28"/>
        </w:rPr>
        <w:t>Держит головку сидит ползает ходит мес.</w:t>
      </w:r>
    </w:p>
    <w:p>
      <w:pPr>
        <w:spacing w:after="0"/>
        <w:ind w:left="0"/>
        <w:jc w:val="both"/>
      </w:pPr>
      <w:r>
        <w:rPr>
          <w:rFonts w:ascii="Times New Roman"/>
          <w:b w:val="false"/>
          <w:i w:val="false"/>
          <w:color w:val="000000"/>
          <w:sz w:val="28"/>
        </w:rPr>
        <w:t>Психикалық дамуы:/Психическое развитие: _______________________</w:t>
      </w:r>
    </w:p>
    <w:p>
      <w:pPr>
        <w:spacing w:after="0"/>
        <w:ind w:left="0"/>
        <w:jc w:val="both"/>
      </w:pPr>
      <w:r>
        <w:rPr>
          <w:rFonts w:ascii="Times New Roman"/>
          <w:b w:val="false"/>
          <w:i w:val="false"/>
          <w:color w:val="000000"/>
          <w:sz w:val="28"/>
        </w:rPr>
        <w:t>Жандану кешені/Комплекс оживления ____________________________</w:t>
      </w:r>
    </w:p>
    <w:p>
      <w:pPr>
        <w:spacing w:after="0"/>
        <w:ind w:left="0"/>
        <w:jc w:val="both"/>
      </w:pPr>
      <w:r>
        <w:rPr>
          <w:rFonts w:ascii="Times New Roman"/>
          <w:b w:val="false"/>
          <w:i w:val="false"/>
          <w:color w:val="000000"/>
          <w:sz w:val="28"/>
        </w:rPr>
        <w:t>Көру реакциясы/Реакция зрительного сосредоточения _______________</w:t>
      </w:r>
    </w:p>
    <w:p>
      <w:pPr>
        <w:spacing w:after="0"/>
        <w:ind w:left="0"/>
        <w:jc w:val="both"/>
      </w:pPr>
      <w:r>
        <w:rPr>
          <w:rFonts w:ascii="Times New Roman"/>
          <w:b w:val="false"/>
          <w:i w:val="false"/>
          <w:color w:val="000000"/>
          <w:sz w:val="28"/>
        </w:rPr>
        <w:t>Есту реакциясы/Реакция слухового сосредоточения _________________</w:t>
      </w:r>
    </w:p>
    <w:p>
      <w:pPr>
        <w:spacing w:after="0"/>
        <w:ind w:left="0"/>
        <w:jc w:val="both"/>
      </w:pPr>
      <w:r>
        <w:rPr>
          <w:rFonts w:ascii="Times New Roman"/>
          <w:b w:val="false"/>
          <w:i w:val="false"/>
          <w:color w:val="000000"/>
          <w:sz w:val="28"/>
        </w:rPr>
        <w:t>Заттармен іс-әрекеті/Манипуляция с предметами действия ___________</w:t>
      </w:r>
    </w:p>
    <w:p>
      <w:pPr>
        <w:spacing w:after="0"/>
        <w:ind w:left="0"/>
        <w:jc w:val="both"/>
      </w:pPr>
      <w:r>
        <w:rPr>
          <w:rFonts w:ascii="Times New Roman"/>
          <w:b w:val="false"/>
          <w:i w:val="false"/>
          <w:color w:val="000000"/>
          <w:sz w:val="28"/>
        </w:rPr>
        <w:t>Былдырлауы/Лепет ____________________________________________</w:t>
      </w:r>
    </w:p>
    <w:p>
      <w:pPr>
        <w:spacing w:after="0"/>
        <w:ind w:left="0"/>
        <w:jc w:val="both"/>
      </w:pPr>
      <w:r>
        <w:rPr>
          <w:rFonts w:ascii="Times New Roman"/>
          <w:b w:val="false"/>
          <w:i w:val="false"/>
          <w:color w:val="000000"/>
          <w:sz w:val="28"/>
        </w:rPr>
        <w:t>Ересек адамның сөзін түсінуі/Понимание речи взрослого ____________</w:t>
      </w:r>
    </w:p>
    <w:p>
      <w:pPr>
        <w:spacing w:after="0"/>
        <w:ind w:left="0"/>
        <w:jc w:val="both"/>
      </w:pPr>
      <w:r>
        <w:rPr>
          <w:rFonts w:ascii="Times New Roman"/>
          <w:b w:val="false"/>
          <w:i w:val="false"/>
          <w:color w:val="000000"/>
          <w:sz w:val="28"/>
        </w:rPr>
        <w:t>Алғашқы сөздері/Первые слова __________________________________</w:t>
      </w:r>
    </w:p>
    <w:p>
      <w:pPr>
        <w:spacing w:after="0"/>
        <w:ind w:left="0"/>
        <w:jc w:val="both"/>
      </w:pPr>
      <w:r>
        <w:rPr>
          <w:rFonts w:ascii="Times New Roman"/>
          <w:b w:val="false"/>
          <w:i w:val="false"/>
          <w:color w:val="000000"/>
          <w:sz w:val="28"/>
        </w:rPr>
        <w:t>Алғашқы сөздері/Первые фразы _________________________________</w:t>
      </w:r>
    </w:p>
    <w:p>
      <w:pPr>
        <w:spacing w:after="0"/>
        <w:ind w:left="0"/>
        <w:jc w:val="both"/>
      </w:pPr>
      <w:r>
        <w:rPr>
          <w:rFonts w:ascii="Times New Roman"/>
          <w:b w:val="false"/>
          <w:i w:val="false"/>
          <w:color w:val="000000"/>
          <w:sz w:val="28"/>
        </w:rPr>
        <w:t>Тазалық дағдыларын менгеру/Усвоение навыков опрятности _________</w:t>
      </w:r>
    </w:p>
    <w:p>
      <w:pPr>
        <w:spacing w:after="0"/>
        <w:ind w:left="0"/>
        <w:jc w:val="both"/>
      </w:pPr>
      <w:r>
        <w:rPr>
          <w:rFonts w:ascii="Times New Roman"/>
          <w:b w:val="false"/>
          <w:i w:val="false"/>
          <w:color w:val="000000"/>
          <w:sz w:val="28"/>
        </w:rPr>
        <w:t>Өзіне қызмет көрсету дағдыларын менгеру/</w:t>
      </w:r>
    </w:p>
    <w:p>
      <w:pPr>
        <w:spacing w:after="0"/>
        <w:ind w:left="0"/>
        <w:jc w:val="both"/>
      </w:pPr>
      <w:r>
        <w:rPr>
          <w:rFonts w:ascii="Times New Roman"/>
          <w:b w:val="false"/>
          <w:i w:val="false"/>
          <w:color w:val="000000"/>
          <w:sz w:val="28"/>
        </w:rPr>
        <w:t>Усвоение навыков самообслуживания _____________________________</w:t>
      </w:r>
    </w:p>
    <w:p>
      <w:pPr>
        <w:spacing w:after="0"/>
        <w:ind w:left="0"/>
        <w:jc w:val="both"/>
      </w:pPr>
      <w:r>
        <w:rPr>
          <w:rFonts w:ascii="Times New Roman"/>
          <w:b w:val="false"/>
          <w:i w:val="false"/>
          <w:color w:val="000000"/>
          <w:sz w:val="28"/>
        </w:rPr>
        <w:t>Мінез-құлықтарының даму ерекшеліктері (туылған кезінен бастап қазіргі кезге дейін)</w:t>
      </w:r>
    </w:p>
    <w:p>
      <w:pPr>
        <w:spacing w:after="0"/>
        <w:ind w:left="0"/>
        <w:jc w:val="both"/>
      </w:pPr>
      <w:r>
        <w:rPr>
          <w:rFonts w:ascii="Times New Roman"/>
          <w:b w:val="false"/>
          <w:i w:val="false"/>
          <w:color w:val="000000"/>
          <w:sz w:val="28"/>
        </w:rPr>
        <w:t>Особенности развития (с момента рождения и до настоящего времени)</w:t>
      </w:r>
    </w:p>
    <w:p>
      <w:pPr>
        <w:spacing w:after="0"/>
        <w:ind w:left="0"/>
        <w:jc w:val="both"/>
      </w:pPr>
      <w:r>
        <w:rPr>
          <w:rFonts w:ascii="Times New Roman"/>
          <w:b w:val="false"/>
          <w:i w:val="false"/>
          <w:color w:val="000000"/>
          <w:sz w:val="28"/>
        </w:rPr>
        <w:t>Аурулары (туылғаннан бастап қазіргі кезге дейін) ___________________</w:t>
      </w:r>
    </w:p>
    <w:p>
      <w:pPr>
        <w:spacing w:after="0"/>
        <w:ind w:left="0"/>
        <w:jc w:val="both"/>
      </w:pPr>
      <w:r>
        <w:rPr>
          <w:rFonts w:ascii="Times New Roman"/>
          <w:b w:val="false"/>
          <w:i w:val="false"/>
          <w:color w:val="000000"/>
          <w:sz w:val="28"/>
        </w:rPr>
        <w:t>Заболевания (перенесенные с рождения и до настоящего времени) ____</w:t>
      </w:r>
    </w:p>
    <w:p>
      <w:pPr>
        <w:spacing w:after="0"/>
        <w:ind w:left="0"/>
        <w:jc w:val="both"/>
      </w:pPr>
      <w:r>
        <w:rPr>
          <w:rFonts w:ascii="Times New Roman"/>
          <w:b w:val="false"/>
          <w:i w:val="false"/>
          <w:color w:val="000000"/>
          <w:sz w:val="28"/>
        </w:rPr>
        <w:t>тырысқақ ұстамалары/судороги __________________________________</w:t>
      </w:r>
    </w:p>
    <w:p>
      <w:pPr>
        <w:spacing w:after="0"/>
        <w:ind w:left="0"/>
        <w:jc w:val="both"/>
      </w:pPr>
      <w:r>
        <w:rPr>
          <w:rFonts w:ascii="Times New Roman"/>
          <w:b w:val="false"/>
          <w:i w:val="false"/>
          <w:color w:val="000000"/>
          <w:sz w:val="28"/>
        </w:rPr>
        <w:t>нейроинфекциялар/нейроинфекции _______________________________</w:t>
      </w:r>
    </w:p>
    <w:p>
      <w:pPr>
        <w:spacing w:after="0"/>
        <w:ind w:left="0"/>
        <w:jc w:val="both"/>
      </w:pPr>
      <w:r>
        <w:rPr>
          <w:rFonts w:ascii="Times New Roman"/>
          <w:b w:val="false"/>
          <w:i w:val="false"/>
          <w:color w:val="000000"/>
          <w:sz w:val="28"/>
        </w:rPr>
        <w:t>бас-ми жарақаты/черепно-мозговая травма _________________________</w:t>
      </w:r>
    </w:p>
    <w:p>
      <w:pPr>
        <w:spacing w:after="0"/>
        <w:ind w:left="0"/>
        <w:jc w:val="both"/>
      </w:pPr>
      <w:r>
        <w:rPr>
          <w:rFonts w:ascii="Times New Roman"/>
          <w:b w:val="false"/>
          <w:i w:val="false"/>
          <w:color w:val="000000"/>
          <w:sz w:val="28"/>
        </w:rPr>
        <w:t>реанимация фактілері/факты реанимации __________________________</w:t>
      </w:r>
    </w:p>
    <w:p>
      <w:pPr>
        <w:spacing w:after="0"/>
        <w:ind w:left="0"/>
        <w:jc w:val="both"/>
      </w:pPr>
      <w:r>
        <w:rPr>
          <w:rFonts w:ascii="Times New Roman"/>
          <w:b w:val="false"/>
          <w:i w:val="false"/>
          <w:color w:val="000000"/>
          <w:sz w:val="28"/>
        </w:rPr>
        <w:t>вакцинадан кейінгі асқынулар/поствакциональные осложнения _______</w:t>
      </w:r>
    </w:p>
    <w:p>
      <w:pPr>
        <w:spacing w:after="0"/>
        <w:ind w:left="0"/>
        <w:jc w:val="both"/>
      </w:pPr>
      <w:r>
        <w:rPr>
          <w:rFonts w:ascii="Times New Roman"/>
          <w:b w:val="false"/>
          <w:i w:val="false"/>
          <w:color w:val="000000"/>
          <w:sz w:val="28"/>
        </w:rPr>
        <w:t>жұқпалы аурулар/инфекционные заболевания ______________________</w:t>
      </w:r>
    </w:p>
    <w:p>
      <w:pPr>
        <w:spacing w:after="0"/>
        <w:ind w:left="0"/>
        <w:jc w:val="both"/>
      </w:pPr>
      <w:r>
        <w:rPr>
          <w:rFonts w:ascii="Times New Roman"/>
          <w:b w:val="false"/>
          <w:i w:val="false"/>
          <w:color w:val="000000"/>
          <w:sz w:val="28"/>
        </w:rPr>
        <w:t>соматикалық аурулар/соматические заболевания ____________________</w:t>
      </w:r>
    </w:p>
    <w:p>
      <w:pPr>
        <w:spacing w:after="0"/>
        <w:ind w:left="0"/>
        <w:jc w:val="both"/>
      </w:pPr>
      <w:r>
        <w:rPr>
          <w:rFonts w:ascii="Times New Roman"/>
          <w:b w:val="false"/>
          <w:i w:val="false"/>
          <w:color w:val="000000"/>
          <w:sz w:val="28"/>
        </w:rPr>
        <w:t>кіші және үлкен дәретінің ұстамауы (сирек, кейде жиы), тұтығу, тартылулар,</w:t>
      </w:r>
    </w:p>
    <w:p>
      <w:pPr>
        <w:spacing w:after="0"/>
        <w:ind w:left="0"/>
        <w:jc w:val="both"/>
      </w:pPr>
      <w:r>
        <w:rPr>
          <w:rFonts w:ascii="Times New Roman"/>
          <w:b w:val="false"/>
          <w:i w:val="false"/>
          <w:color w:val="000000"/>
          <w:sz w:val="28"/>
        </w:rPr>
        <w:t>мәжбүрлі қозғалыстар, аллергия, диатез, дисбактериоз _______________</w:t>
      </w:r>
    </w:p>
    <w:p>
      <w:pPr>
        <w:spacing w:after="0"/>
        <w:ind w:left="0"/>
        <w:jc w:val="both"/>
      </w:pPr>
      <w:r>
        <w:rPr>
          <w:rFonts w:ascii="Times New Roman"/>
          <w:b w:val="false"/>
          <w:i w:val="false"/>
          <w:color w:val="000000"/>
          <w:sz w:val="28"/>
        </w:rPr>
        <w:t>недержание мочи, кала (редко, иногда, часто) _______________________</w:t>
      </w:r>
    </w:p>
    <w:p>
      <w:pPr>
        <w:spacing w:after="0"/>
        <w:ind w:left="0"/>
        <w:jc w:val="both"/>
      </w:pPr>
      <w:r>
        <w:rPr>
          <w:rFonts w:ascii="Times New Roman"/>
          <w:b w:val="false"/>
          <w:i w:val="false"/>
          <w:color w:val="000000"/>
          <w:sz w:val="28"/>
        </w:rPr>
        <w:t>заикание тики, навязчивые движения, аллергия, диатез, дисбактериоз ____</w:t>
      </w:r>
    </w:p>
    <w:p>
      <w:pPr>
        <w:spacing w:after="0"/>
        <w:ind w:left="0"/>
        <w:jc w:val="both"/>
      </w:pPr>
      <w:r>
        <w:rPr>
          <w:rFonts w:ascii="Times New Roman"/>
          <w:b w:val="false"/>
          <w:i w:val="false"/>
          <w:color w:val="000000"/>
          <w:sz w:val="28"/>
        </w:rPr>
        <w:t>Офтальмолог-дәрігердің көру функциясы жөнінде тұжырымдамасы</w:t>
      </w:r>
    </w:p>
    <w:p>
      <w:pPr>
        <w:spacing w:after="0"/>
        <w:ind w:left="0"/>
        <w:jc w:val="both"/>
      </w:pPr>
      <w:r>
        <w:rPr>
          <w:rFonts w:ascii="Times New Roman"/>
          <w:b w:val="false"/>
          <w:i w:val="false"/>
          <w:color w:val="000000"/>
          <w:sz w:val="28"/>
        </w:rPr>
        <w:t>(көру функциясының төмендеу дәрежесі)/</w:t>
      </w:r>
    </w:p>
    <w:p>
      <w:pPr>
        <w:spacing w:after="0"/>
        <w:ind w:left="0"/>
        <w:jc w:val="both"/>
      </w:pPr>
      <w:r>
        <w:rPr>
          <w:rFonts w:ascii="Times New Roman"/>
          <w:b w:val="false"/>
          <w:i w:val="false"/>
          <w:color w:val="000000"/>
          <w:sz w:val="28"/>
        </w:rPr>
        <w:t>Заключение врача-офтальмолога о состоянии зрения</w:t>
      </w:r>
    </w:p>
    <w:p>
      <w:pPr>
        <w:spacing w:after="0"/>
        <w:ind w:left="0"/>
        <w:jc w:val="both"/>
      </w:pPr>
      <w:r>
        <w:rPr>
          <w:rFonts w:ascii="Times New Roman"/>
          <w:b w:val="false"/>
          <w:i w:val="false"/>
          <w:color w:val="000000"/>
          <w:sz w:val="28"/>
        </w:rPr>
        <w:t>(степени снижения зрительной функции) ____________________________</w:t>
      </w:r>
    </w:p>
    <w:p>
      <w:pPr>
        <w:spacing w:after="0"/>
        <w:ind w:left="0"/>
        <w:jc w:val="both"/>
      </w:pPr>
      <w:r>
        <w:rPr>
          <w:rFonts w:ascii="Times New Roman"/>
          <w:b w:val="false"/>
          <w:i w:val="false"/>
          <w:color w:val="000000"/>
          <w:sz w:val="28"/>
        </w:rPr>
        <w:t>Сурдолог- дәрігердің есту функциясы жөнінде тұжырымдамасы (децибелл арқылы</w:t>
      </w:r>
    </w:p>
    <w:p>
      <w:pPr>
        <w:spacing w:after="0"/>
        <w:ind w:left="0"/>
        <w:jc w:val="both"/>
      </w:pPr>
      <w:r>
        <w:rPr>
          <w:rFonts w:ascii="Times New Roman"/>
          <w:b w:val="false"/>
          <w:i w:val="false"/>
          <w:color w:val="000000"/>
          <w:sz w:val="28"/>
        </w:rPr>
        <w:t>көру функциясының төмендеу дәрежесі)/</w:t>
      </w:r>
    </w:p>
    <w:p>
      <w:pPr>
        <w:spacing w:after="0"/>
        <w:ind w:left="0"/>
        <w:jc w:val="both"/>
      </w:pPr>
      <w:r>
        <w:rPr>
          <w:rFonts w:ascii="Times New Roman"/>
          <w:b w:val="false"/>
          <w:i w:val="false"/>
          <w:color w:val="000000"/>
          <w:sz w:val="28"/>
        </w:rPr>
        <w:t>Заключение врача-сурдолога о состоянии слуха (степени снижения слуховой</w:t>
      </w:r>
    </w:p>
    <w:p>
      <w:pPr>
        <w:spacing w:after="0"/>
        <w:ind w:left="0"/>
        <w:jc w:val="both"/>
      </w:pPr>
      <w:r>
        <w:rPr>
          <w:rFonts w:ascii="Times New Roman"/>
          <w:b w:val="false"/>
          <w:i w:val="false"/>
          <w:color w:val="000000"/>
          <w:sz w:val="28"/>
        </w:rPr>
        <w:t>функции в децибеллах) _</w:t>
      </w:r>
    </w:p>
    <w:p>
      <w:pPr>
        <w:spacing w:after="0"/>
        <w:ind w:left="0"/>
        <w:jc w:val="both"/>
      </w:pPr>
      <w:r>
        <w:rPr>
          <w:rFonts w:ascii="Times New Roman"/>
          <w:b w:val="false"/>
          <w:i w:val="false"/>
          <w:color w:val="000000"/>
          <w:sz w:val="28"/>
        </w:rPr>
        <w:t>Отбасылық анамнез /Семейный анамнез _____________________________</w:t>
      </w:r>
    </w:p>
    <w:p>
      <w:pPr>
        <w:spacing w:after="0"/>
        <w:ind w:left="0"/>
        <w:jc w:val="both"/>
      </w:pPr>
      <w:r>
        <w:rPr>
          <w:rFonts w:ascii="Times New Roman"/>
          <w:b w:val="false"/>
          <w:i w:val="false"/>
          <w:color w:val="000000"/>
          <w:sz w:val="28"/>
        </w:rPr>
        <w:t>Балабақшада болуы/Пребывание в детском саду ______________________</w:t>
      </w:r>
    </w:p>
    <w:p>
      <w:pPr>
        <w:spacing w:after="0"/>
        <w:ind w:left="0"/>
        <w:jc w:val="both"/>
      </w:pPr>
      <w:r>
        <w:rPr>
          <w:rFonts w:ascii="Times New Roman"/>
          <w:b w:val="false"/>
          <w:i w:val="false"/>
          <w:color w:val="000000"/>
          <w:sz w:val="28"/>
        </w:rPr>
        <w:t>Бейімделу ерекшеліктері/Особенности адаптации _____________________</w:t>
      </w:r>
    </w:p>
    <w:p>
      <w:pPr>
        <w:spacing w:after="0"/>
        <w:ind w:left="0"/>
        <w:jc w:val="both"/>
      </w:pPr>
      <w:r>
        <w:rPr>
          <w:rFonts w:ascii="Times New Roman"/>
          <w:b w:val="false"/>
          <w:i w:val="false"/>
          <w:color w:val="000000"/>
          <w:sz w:val="28"/>
        </w:rPr>
        <w:t>Бағдарламаны игеруі/Усвоение программы __________________________</w:t>
      </w:r>
    </w:p>
    <w:p>
      <w:pPr>
        <w:spacing w:after="0"/>
        <w:ind w:left="0"/>
        <w:jc w:val="both"/>
      </w:pPr>
      <w:r>
        <w:rPr>
          <w:rFonts w:ascii="Times New Roman"/>
          <w:b w:val="false"/>
          <w:i w:val="false"/>
          <w:color w:val="000000"/>
          <w:sz w:val="28"/>
        </w:rPr>
        <w:t>Мектепте оқу кезеңі:қанша жасынан бастап оқыды ____________________</w:t>
      </w:r>
    </w:p>
    <w:p>
      <w:pPr>
        <w:spacing w:after="0"/>
        <w:ind w:left="0"/>
        <w:jc w:val="both"/>
      </w:pPr>
      <w:r>
        <w:rPr>
          <w:rFonts w:ascii="Times New Roman"/>
          <w:b w:val="false"/>
          <w:i w:val="false"/>
          <w:color w:val="000000"/>
          <w:sz w:val="28"/>
        </w:rPr>
        <w:t>Период школьного обучения: начал учиться</w:t>
      </w:r>
    </w:p>
    <w:p>
      <w:pPr>
        <w:spacing w:after="0"/>
        <w:ind w:left="0"/>
        <w:jc w:val="both"/>
      </w:pPr>
      <w:r>
        <w:rPr>
          <w:rFonts w:ascii="Times New Roman"/>
          <w:b w:val="false"/>
          <w:i w:val="false"/>
          <w:color w:val="000000"/>
          <w:sz w:val="28"/>
        </w:rPr>
        <w:t>Оқу мекемесінің түрі/Тип организации ______________________________</w:t>
      </w:r>
    </w:p>
    <w:p>
      <w:pPr>
        <w:spacing w:after="0"/>
        <w:ind w:left="0"/>
        <w:jc w:val="both"/>
      </w:pPr>
      <w:r>
        <w:rPr>
          <w:rFonts w:ascii="Times New Roman"/>
          <w:b w:val="false"/>
          <w:i w:val="false"/>
          <w:color w:val="000000"/>
          <w:sz w:val="28"/>
        </w:rPr>
        <w:t>Сыныптарды ауыстыруы/Дублирование класса _______________________</w:t>
      </w:r>
    </w:p>
    <w:p>
      <w:pPr>
        <w:spacing w:after="0"/>
        <w:ind w:left="0"/>
        <w:jc w:val="both"/>
      </w:pPr>
      <w:r>
        <w:rPr>
          <w:rFonts w:ascii="Times New Roman"/>
          <w:b w:val="false"/>
          <w:i w:val="false"/>
          <w:color w:val="000000"/>
          <w:sz w:val="28"/>
        </w:rPr>
        <w:t>Оқу барысындағы қиындықтар/Трудности обучения ___________________</w:t>
      </w:r>
    </w:p>
    <w:p>
      <w:pPr>
        <w:spacing w:after="0"/>
        <w:ind w:left="0"/>
        <w:jc w:val="both"/>
      </w:pPr>
      <w:r>
        <w:rPr>
          <w:rFonts w:ascii="Times New Roman"/>
          <w:b w:val="false"/>
          <w:i w:val="false"/>
          <w:color w:val="000000"/>
          <w:sz w:val="28"/>
        </w:rPr>
        <w:t>Баланың психикалық даму проблемаларының тарихы/</w:t>
      </w:r>
    </w:p>
    <w:p>
      <w:pPr>
        <w:spacing w:after="0"/>
        <w:ind w:left="0"/>
        <w:jc w:val="both"/>
      </w:pPr>
      <w:r>
        <w:rPr>
          <w:rFonts w:ascii="Times New Roman"/>
          <w:b w:val="false"/>
          <w:i w:val="false"/>
          <w:color w:val="000000"/>
          <w:sz w:val="28"/>
        </w:rPr>
        <w:t>История проблем психического развития ребенка</w:t>
      </w:r>
    </w:p>
    <w:p>
      <w:pPr>
        <w:spacing w:after="0"/>
        <w:ind w:left="0"/>
        <w:jc w:val="both"/>
      </w:pPr>
      <w:r>
        <w:rPr>
          <w:rFonts w:ascii="Times New Roman"/>
          <w:b w:val="false"/>
          <w:i w:val="false"/>
          <w:color w:val="000000"/>
          <w:sz w:val="28"/>
        </w:rPr>
        <w:t>Баланың даму барысындағы әлеуметтік жағдай/</w:t>
      </w:r>
    </w:p>
    <w:p>
      <w:pPr>
        <w:spacing w:after="0"/>
        <w:ind w:left="0"/>
        <w:jc w:val="both"/>
      </w:pPr>
      <w:r>
        <w:rPr>
          <w:rFonts w:ascii="Times New Roman"/>
          <w:b w:val="false"/>
          <w:i w:val="false"/>
          <w:color w:val="000000"/>
          <w:sz w:val="28"/>
        </w:rPr>
        <w:t>Социальная ситуация развития ребенка.</w:t>
      </w:r>
    </w:p>
    <w:p>
      <w:pPr>
        <w:spacing w:after="0"/>
        <w:ind w:left="0"/>
        <w:jc w:val="both"/>
      </w:pPr>
      <w:r>
        <w:rPr>
          <w:rFonts w:ascii="Times New Roman"/>
          <w:b w:val="false"/>
          <w:i w:val="false"/>
          <w:color w:val="000000"/>
          <w:sz w:val="28"/>
        </w:rPr>
        <w:t>Отбасының әлеуметтік сипаттамасы: ерекшеліктерсіз, әлеуметтік-педагогикалық</w:t>
      </w:r>
    </w:p>
    <w:p>
      <w:pPr>
        <w:spacing w:after="0"/>
        <w:ind w:left="0"/>
        <w:jc w:val="both"/>
      </w:pPr>
      <w:r>
        <w:rPr>
          <w:rFonts w:ascii="Times New Roman"/>
          <w:b w:val="false"/>
          <w:i w:val="false"/>
          <w:color w:val="000000"/>
          <w:sz w:val="28"/>
        </w:rPr>
        <w:t>тексеруді қажет етеді/</w:t>
      </w:r>
    </w:p>
    <w:p>
      <w:pPr>
        <w:spacing w:after="0"/>
        <w:ind w:left="0"/>
        <w:jc w:val="both"/>
      </w:pPr>
      <w:r>
        <w:rPr>
          <w:rFonts w:ascii="Times New Roman"/>
          <w:b w:val="false"/>
          <w:i w:val="false"/>
          <w:color w:val="000000"/>
          <w:sz w:val="28"/>
        </w:rPr>
        <w:t>Социальная характеристика семьи: без особенностей; нуждается в социально</w:t>
      </w:r>
    </w:p>
    <w:p>
      <w:pPr>
        <w:spacing w:after="0"/>
        <w:ind w:left="0"/>
        <w:jc w:val="both"/>
      </w:pPr>
      <w:r>
        <w:rPr>
          <w:rFonts w:ascii="Times New Roman"/>
          <w:b w:val="false"/>
          <w:i w:val="false"/>
          <w:color w:val="000000"/>
          <w:sz w:val="28"/>
        </w:rPr>
        <w:t>педагогическом обследовании _______________________________________</w:t>
      </w:r>
    </w:p>
    <w:p>
      <w:pPr>
        <w:spacing w:after="0"/>
        <w:ind w:left="0"/>
        <w:jc w:val="both"/>
      </w:pPr>
      <w:r>
        <w:rPr>
          <w:rFonts w:ascii="Times New Roman"/>
          <w:b w:val="false"/>
          <w:i w:val="false"/>
          <w:color w:val="000000"/>
          <w:sz w:val="28"/>
        </w:rPr>
        <w:t>Ата-ана тәрбиесінің түрі мен жағдайлары _____________________________</w:t>
      </w:r>
    </w:p>
    <w:p>
      <w:pPr>
        <w:spacing w:after="0"/>
        <w:ind w:left="0"/>
        <w:jc w:val="both"/>
      </w:pPr>
      <w:r>
        <w:rPr>
          <w:rFonts w:ascii="Times New Roman"/>
          <w:b w:val="false"/>
          <w:i w:val="false"/>
          <w:color w:val="000000"/>
          <w:sz w:val="28"/>
        </w:rPr>
        <w:t>Тип и условия родительского воспитания _____________________________</w:t>
      </w:r>
    </w:p>
    <w:bookmarkStart w:name="z1562" w:id="1512"/>
    <w:p>
      <w:pPr>
        <w:spacing w:after="0"/>
        <w:ind w:left="0"/>
        <w:jc w:val="left"/>
      </w:pPr>
      <w:r>
        <w:rPr>
          <w:rFonts w:ascii="Times New Roman"/>
          <w:b/>
          <w:i w:val="false"/>
          <w:color w:val="000000"/>
        </w:rPr>
        <w:t xml:space="preserve"> Баланың психикалық даму проблемаларының тарихы</w:t>
      </w:r>
      <w:r>
        <w:br/>
      </w:r>
      <w:r>
        <w:rPr>
          <w:rFonts w:ascii="Times New Roman"/>
          <w:b/>
          <w:i w:val="false"/>
          <w:color w:val="000000"/>
        </w:rPr>
        <w:t>История проблем психического развития ребенка</w:t>
      </w:r>
    </w:p>
    <w:bookmarkEnd w:id="1512"/>
    <w:p>
      <w:pPr>
        <w:spacing w:after="0"/>
        <w:ind w:left="0"/>
        <w:jc w:val="both"/>
      </w:pPr>
      <w:bookmarkStart w:name="z1563" w:id="1513"/>
      <w:r>
        <w:rPr>
          <w:rFonts w:ascii="Times New Roman"/>
          <w:b w:val="false"/>
          <w:i w:val="false"/>
          <w:color w:val="000000"/>
          <w:sz w:val="28"/>
        </w:rPr>
        <w:t>
      Обследование невропатологом</w:t>
      </w:r>
    </w:p>
    <w:bookmarkEnd w:id="1513"/>
    <w:p>
      <w:pPr>
        <w:spacing w:after="0"/>
        <w:ind w:left="0"/>
        <w:jc w:val="both"/>
      </w:pPr>
      <w:r>
        <w:rPr>
          <w:rFonts w:ascii="Times New Roman"/>
          <w:b w:val="false"/>
          <w:i w:val="false"/>
          <w:color w:val="000000"/>
          <w:sz w:val="28"/>
        </w:rPr>
        <w:t>Обследование психиатром</w:t>
      </w:r>
    </w:p>
    <w:p>
      <w:pPr>
        <w:spacing w:after="0"/>
        <w:ind w:left="0"/>
        <w:jc w:val="both"/>
      </w:pPr>
      <w:r>
        <w:rPr>
          <w:rFonts w:ascii="Times New Roman"/>
          <w:b w:val="false"/>
          <w:i w:val="false"/>
          <w:color w:val="000000"/>
          <w:sz w:val="28"/>
        </w:rPr>
        <w:t>Психологтың тексерулері/Обследования ребенка психологом ________</w:t>
      </w:r>
    </w:p>
    <w:p>
      <w:pPr>
        <w:spacing w:after="0"/>
        <w:ind w:left="0"/>
        <w:jc w:val="both"/>
      </w:pPr>
      <w:r>
        <w:rPr>
          <w:rFonts w:ascii="Times New Roman"/>
          <w:b w:val="false"/>
          <w:i w:val="false"/>
          <w:color w:val="000000"/>
          <w:sz w:val="28"/>
        </w:rPr>
        <w:t>Логопедтің тексерулері/Обследования ребенка учителем-логопедом ___</w:t>
      </w:r>
    </w:p>
    <w:p>
      <w:pPr>
        <w:spacing w:after="0"/>
        <w:ind w:left="0"/>
        <w:jc w:val="both"/>
      </w:pPr>
      <w:r>
        <w:rPr>
          <w:rFonts w:ascii="Times New Roman"/>
          <w:b w:val="false"/>
          <w:i w:val="false"/>
          <w:color w:val="000000"/>
          <w:sz w:val="28"/>
        </w:rPr>
        <w:t>Педагогтың тексерулері/Обследования ребенка педагогом __________</w:t>
      </w:r>
    </w:p>
    <w:p>
      <w:pPr>
        <w:spacing w:after="0"/>
        <w:ind w:left="0"/>
        <w:jc w:val="both"/>
      </w:pPr>
      <w:r>
        <w:rPr>
          <w:rFonts w:ascii="Times New Roman"/>
          <w:b w:val="false"/>
          <w:i w:val="false"/>
          <w:color w:val="000000"/>
          <w:sz w:val="28"/>
        </w:rPr>
        <w:t>Әлеуметтік педагогтің қорытындысы/Заключение социального педагога</w:t>
      </w:r>
    </w:p>
    <w:p>
      <w:pPr>
        <w:spacing w:after="0"/>
        <w:ind w:left="0"/>
        <w:jc w:val="both"/>
      </w:pPr>
      <w:r>
        <w:rPr>
          <w:rFonts w:ascii="Times New Roman"/>
          <w:b w:val="false"/>
          <w:i w:val="false"/>
          <w:color w:val="000000"/>
          <w:sz w:val="28"/>
        </w:rPr>
        <w:t>Қосымша зерттеулер нәтижелері</w:t>
      </w:r>
    </w:p>
    <w:p>
      <w:pPr>
        <w:spacing w:after="0"/>
        <w:ind w:left="0"/>
        <w:jc w:val="both"/>
      </w:pPr>
      <w:r>
        <w:rPr>
          <w:rFonts w:ascii="Times New Roman"/>
          <w:b w:val="false"/>
          <w:i w:val="false"/>
          <w:color w:val="000000"/>
          <w:sz w:val="28"/>
        </w:rPr>
        <w:t>Результаты дополнительных исследований</w:t>
      </w:r>
    </w:p>
    <w:p>
      <w:pPr>
        <w:spacing w:after="0"/>
        <w:ind w:left="0"/>
        <w:jc w:val="both"/>
      </w:pPr>
      <w:r>
        <w:rPr>
          <w:rFonts w:ascii="Times New Roman"/>
          <w:b w:val="false"/>
          <w:i w:val="false"/>
          <w:color w:val="000000"/>
          <w:sz w:val="28"/>
        </w:rPr>
        <w:t>Қосымша ақпарат/Дополнительная информация _________________________</w:t>
      </w:r>
    </w:p>
    <w:p>
      <w:pPr>
        <w:spacing w:after="0"/>
        <w:ind w:left="0"/>
        <w:jc w:val="both"/>
      </w:pPr>
      <w:r>
        <w:rPr>
          <w:rFonts w:ascii="Times New Roman"/>
          <w:b w:val="false"/>
          <w:i w:val="false"/>
          <w:color w:val="000000"/>
          <w:sz w:val="28"/>
        </w:rPr>
        <w:t>ПМПК-ның жалпы қорытындысы (психологиялық- педагогикалық қортынды)</w:t>
      </w:r>
    </w:p>
    <w:p>
      <w:pPr>
        <w:spacing w:after="0"/>
        <w:ind w:left="0"/>
        <w:jc w:val="both"/>
      </w:pPr>
      <w:r>
        <w:rPr>
          <w:rFonts w:ascii="Times New Roman"/>
          <w:b w:val="false"/>
          <w:i w:val="false"/>
          <w:color w:val="000000"/>
          <w:sz w:val="28"/>
        </w:rPr>
        <w:t>Общее заключение ПМПК (психолого-педагогическое заключение):</w:t>
      </w:r>
    </w:p>
    <w:p>
      <w:pPr>
        <w:spacing w:after="0"/>
        <w:ind w:left="0"/>
        <w:jc w:val="both"/>
      </w:pPr>
      <w:r>
        <w:rPr>
          <w:rFonts w:ascii="Times New Roman"/>
          <w:b w:val="false"/>
          <w:i w:val="false"/>
          <w:color w:val="000000"/>
          <w:sz w:val="28"/>
        </w:rPr>
        <w:t>Ерекше пікір/Особое мнение ___________________________________</w:t>
      </w:r>
    </w:p>
    <w:p>
      <w:pPr>
        <w:spacing w:after="0"/>
        <w:ind w:left="0"/>
        <w:jc w:val="both"/>
      </w:pPr>
      <w:r>
        <w:rPr>
          <w:rFonts w:ascii="Times New Roman"/>
          <w:b w:val="false"/>
          <w:i w:val="false"/>
          <w:color w:val="000000"/>
          <w:sz w:val="28"/>
        </w:rPr>
        <w:t>Ұсынымдар/ Рекомендации по образовательной программе и особым</w:t>
      </w:r>
    </w:p>
    <w:p>
      <w:pPr>
        <w:spacing w:after="0"/>
        <w:ind w:left="0"/>
        <w:jc w:val="both"/>
      </w:pPr>
      <w:r>
        <w:rPr>
          <w:rFonts w:ascii="Times New Roman"/>
          <w:b w:val="false"/>
          <w:i w:val="false"/>
          <w:color w:val="000000"/>
          <w:sz w:val="28"/>
        </w:rPr>
        <w:t>образовательным потребностям: ________________________________</w:t>
      </w:r>
    </w:p>
    <w:p>
      <w:pPr>
        <w:spacing w:after="0"/>
        <w:ind w:left="0"/>
        <w:jc w:val="both"/>
      </w:pPr>
      <w:r>
        <w:rPr>
          <w:rFonts w:ascii="Times New Roman"/>
          <w:b w:val="false"/>
          <w:i w:val="false"/>
          <w:color w:val="000000"/>
          <w:sz w:val="28"/>
        </w:rPr>
        <w:t>Заключение и рекомендации действительны (указания срока действия)</w:t>
      </w:r>
    </w:p>
    <w:p>
      <w:pPr>
        <w:spacing w:after="0"/>
        <w:ind w:left="0"/>
        <w:jc w:val="both"/>
      </w:pPr>
      <w:r>
        <w:rPr>
          <w:rFonts w:ascii="Times New Roman"/>
          <w:b w:val="false"/>
          <w:i w:val="false"/>
          <w:color w:val="000000"/>
          <w:sz w:val="28"/>
        </w:rPr>
        <w:t>ПМПК меңгерушісі/Заведующий ПМПК ________</w:t>
      </w:r>
    </w:p>
    <w:p>
      <w:pPr>
        <w:spacing w:after="0"/>
        <w:ind w:left="0"/>
        <w:jc w:val="both"/>
      </w:pPr>
      <w:r>
        <w:rPr>
          <w:rFonts w:ascii="Times New Roman"/>
          <w:b w:val="false"/>
          <w:i w:val="false"/>
          <w:color w:val="000000"/>
          <w:sz w:val="28"/>
        </w:rPr>
        <w:t>ПМПК мамандары /Специалисты ПМПК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65" w:id="1514"/>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2987"/>
        <w:gridCol w:w="6902"/>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детей</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задержки речевого развития</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15"/>
          <w:p>
            <w:pPr>
              <w:spacing w:after="20"/>
              <w:ind w:left="20"/>
              <w:jc w:val="both"/>
            </w:pPr>
            <w:r>
              <w:rPr>
                <w:rFonts w:ascii="Times New Roman"/>
                <w:b w:val="false"/>
                <w:i w:val="false"/>
                <w:color w:val="000000"/>
                <w:sz w:val="20"/>
              </w:rPr>
              <w:t>
Нарушения общения и социального взаимодействия</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интеллекта (умеренная и тяжелая умственная отсталость)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Выраженные нарушения зрения, слуха (при наличии инвалидности)</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16"/>
          <w:p>
            <w:pPr>
              <w:spacing w:after="20"/>
              <w:ind w:left="20"/>
              <w:jc w:val="both"/>
            </w:pPr>
            <w:r>
              <w:rPr>
                <w:rFonts w:ascii="Times New Roman"/>
                <w:b w:val="false"/>
                <w:i w:val="false"/>
                <w:color w:val="000000"/>
                <w:sz w:val="20"/>
              </w:rPr>
              <w:t>
Нарушения общения и социального взаимодействия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73" w:id="1517"/>
    <w:p>
      <w:pPr>
        <w:spacing w:after="0"/>
        <w:ind w:left="0"/>
        <w:jc w:val="left"/>
      </w:pPr>
      <w:r>
        <w:rPr>
          <w:rFonts w:ascii="Times New Roman"/>
          <w:b/>
          <w:i w:val="false"/>
          <w:color w:val="000000"/>
        </w:rPr>
        <w:t xml:space="preserve"> План коррекционных занятий КППК</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634"/>
        <w:gridCol w:w="1170"/>
        <w:gridCol w:w="509"/>
        <w:gridCol w:w="510"/>
        <w:gridCol w:w="510"/>
        <w:gridCol w:w="510"/>
        <w:gridCol w:w="1170"/>
        <w:gridCol w:w="1737"/>
        <w:gridCol w:w="510"/>
        <w:gridCol w:w="1312"/>
        <w:gridCol w:w="93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 ПРОДОЛЖИТЕЛЬНОСТЬ ЗАНЯТИЙ 35 МИНУТ</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 ПРОДОЛЖИТЕЛЬНОСТЬ ЗАНЯТИЙ 35-45 МИНУТ</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опорно-двигательного аппарата (далее – НОДА) самостоятельно передвигающиеся с некоторыми моторными трудностями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неоразвитие речи (далее – ОНР) 1 уровня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 ПРОДОЛЖИТЕЛЬНОСТЬ ЗАНЯТИЙ 45 МИНУТ</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574" w:id="1518"/>
      <w:r>
        <w:rPr>
          <w:rFonts w:ascii="Times New Roman"/>
          <w:b w:val="false"/>
          <w:i w:val="false"/>
          <w:color w:val="000000"/>
          <w:sz w:val="28"/>
        </w:rPr>
        <w:t>
      Примечание:</w:t>
      </w:r>
    </w:p>
    <w:bookmarkEnd w:id="1518"/>
    <w:p>
      <w:pPr>
        <w:spacing w:after="0"/>
        <w:ind w:left="0"/>
        <w:jc w:val="both"/>
      </w:pPr>
      <w:r>
        <w:rPr>
          <w:rFonts w:ascii="Times New Roman"/>
          <w:b w:val="false"/>
          <w:i w:val="false"/>
          <w:color w:val="000000"/>
          <w:sz w:val="28"/>
        </w:rPr>
        <w:t xml:space="preserve"> "По 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объҰм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76" w:id="1519"/>
    <w:p>
      <w:pPr>
        <w:spacing w:after="0"/>
        <w:ind w:left="0"/>
        <w:jc w:val="left"/>
      </w:pPr>
      <w:r>
        <w:rPr>
          <w:rFonts w:ascii="Times New Roman"/>
          <w:b/>
          <w:i w:val="false"/>
          <w:color w:val="000000"/>
        </w:rPr>
        <w:t xml:space="preserve"> Индивидуально-развивающая программа</w:t>
      </w:r>
    </w:p>
    <w:bookmarkEnd w:id="1519"/>
    <w:p>
      <w:pPr>
        <w:spacing w:after="0"/>
        <w:ind w:left="0"/>
        <w:jc w:val="both"/>
      </w:pPr>
      <w:bookmarkStart w:name="z1577" w:id="1520"/>
      <w:r>
        <w:rPr>
          <w:rFonts w:ascii="Times New Roman"/>
          <w:b w:val="false"/>
          <w:i w:val="false"/>
          <w:color w:val="000000"/>
          <w:sz w:val="28"/>
        </w:rPr>
        <w:t>
      1. Паспортная часть</w:t>
      </w:r>
    </w:p>
    <w:bookmarkEnd w:id="1520"/>
    <w:p>
      <w:pPr>
        <w:spacing w:after="0"/>
        <w:ind w:left="0"/>
        <w:jc w:val="both"/>
      </w:pPr>
      <w:r>
        <w:rPr>
          <w:rFonts w:ascii="Times New Roman"/>
          <w:b w:val="false"/>
          <w:i w:val="false"/>
          <w:color w:val="000000"/>
          <w:sz w:val="28"/>
        </w:rPr>
        <w:t>1.1 Данные о ребенке и его семье</w:t>
      </w:r>
    </w:p>
    <w:p>
      <w:pPr>
        <w:spacing w:after="0"/>
        <w:ind w:left="0"/>
        <w:jc w:val="both"/>
      </w:pPr>
      <w:r>
        <w:rPr>
          <w:rFonts w:ascii="Times New Roman"/>
          <w:b w:val="false"/>
          <w:i w:val="false"/>
          <w:color w:val="000000"/>
          <w:sz w:val="28"/>
        </w:rPr>
        <w:t>Фамилия _________________________________________________</w:t>
      </w:r>
    </w:p>
    <w:p>
      <w:pPr>
        <w:spacing w:after="0"/>
        <w:ind w:left="0"/>
        <w:jc w:val="both"/>
      </w:pPr>
      <w:r>
        <w:rPr>
          <w:rFonts w:ascii="Times New Roman"/>
          <w:b w:val="false"/>
          <w:i w:val="false"/>
          <w:color w:val="000000"/>
          <w:sz w:val="28"/>
        </w:rPr>
        <w:t>Имя 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w:t>
      </w:r>
    </w:p>
    <w:p>
      <w:pPr>
        <w:spacing w:after="0"/>
        <w:ind w:left="0"/>
        <w:jc w:val="both"/>
      </w:pPr>
      <w:r>
        <w:rPr>
          <w:rFonts w:ascii="Times New Roman"/>
          <w:b w:val="false"/>
          <w:i w:val="false"/>
          <w:color w:val="000000"/>
          <w:sz w:val="28"/>
        </w:rPr>
        <w:t>Дата обращения в КППК ___________________________________</w:t>
      </w:r>
    </w:p>
    <w:p>
      <w:pPr>
        <w:spacing w:after="0"/>
        <w:ind w:left="0"/>
        <w:jc w:val="both"/>
      </w:pPr>
      <w:r>
        <w:rPr>
          <w:rFonts w:ascii="Times New Roman"/>
          <w:b w:val="false"/>
          <w:i w:val="false"/>
          <w:color w:val="000000"/>
          <w:sz w:val="28"/>
        </w:rPr>
        <w:t>Домашний адрес __________________________________________</w:t>
      </w:r>
    </w:p>
    <w:p>
      <w:pPr>
        <w:spacing w:after="0"/>
        <w:ind w:left="0"/>
        <w:jc w:val="both"/>
      </w:pPr>
      <w:r>
        <w:rPr>
          <w:rFonts w:ascii="Times New Roman"/>
          <w:b w:val="false"/>
          <w:i w:val="false"/>
          <w:color w:val="000000"/>
          <w:sz w:val="28"/>
        </w:rPr>
        <w:t>Телефон__________________________________________________</w:t>
      </w:r>
    </w:p>
    <w:p>
      <w:pPr>
        <w:spacing w:after="0"/>
        <w:ind w:left="0"/>
        <w:jc w:val="both"/>
      </w:pPr>
      <w:r>
        <w:rPr>
          <w:rFonts w:ascii="Times New Roman"/>
          <w:b w:val="false"/>
          <w:i w:val="false"/>
          <w:color w:val="000000"/>
          <w:sz w:val="28"/>
        </w:rPr>
        <w:t>Родители:_________________________________________________</w:t>
      </w:r>
    </w:p>
    <w:p>
      <w:pPr>
        <w:spacing w:after="0"/>
        <w:ind w:left="0"/>
        <w:jc w:val="both"/>
      </w:pPr>
      <w:r>
        <w:rPr>
          <w:rFonts w:ascii="Times New Roman"/>
          <w:b w:val="false"/>
          <w:i w:val="false"/>
          <w:color w:val="000000"/>
          <w:sz w:val="28"/>
        </w:rPr>
        <w:t>Мать 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w:t>
      </w:r>
    </w:p>
    <w:p>
      <w:pPr>
        <w:spacing w:after="0"/>
        <w:ind w:left="0"/>
        <w:jc w:val="both"/>
      </w:pPr>
      <w:r>
        <w:rPr>
          <w:rFonts w:ascii="Times New Roman"/>
          <w:b w:val="false"/>
          <w:i w:val="false"/>
          <w:color w:val="000000"/>
          <w:sz w:val="28"/>
        </w:rPr>
        <w:t>Образование ______________________________________________</w:t>
      </w:r>
    </w:p>
    <w:p>
      <w:pPr>
        <w:spacing w:after="0"/>
        <w:ind w:left="0"/>
        <w:jc w:val="both"/>
      </w:pPr>
      <w:r>
        <w:rPr>
          <w:rFonts w:ascii="Times New Roman"/>
          <w:b w:val="false"/>
          <w:i w:val="false"/>
          <w:color w:val="000000"/>
          <w:sz w:val="28"/>
        </w:rPr>
        <w:t>Место работы _____________________________________________</w:t>
      </w:r>
    </w:p>
    <w:p>
      <w:pPr>
        <w:spacing w:after="0"/>
        <w:ind w:left="0"/>
        <w:jc w:val="both"/>
      </w:pPr>
      <w:r>
        <w:rPr>
          <w:rFonts w:ascii="Times New Roman"/>
          <w:b w:val="false"/>
          <w:i w:val="false"/>
          <w:color w:val="000000"/>
          <w:sz w:val="28"/>
        </w:rPr>
        <w:t>Отец 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w:t>
      </w:r>
    </w:p>
    <w:p>
      <w:pPr>
        <w:spacing w:after="0"/>
        <w:ind w:left="0"/>
        <w:jc w:val="both"/>
      </w:pPr>
      <w:r>
        <w:rPr>
          <w:rFonts w:ascii="Times New Roman"/>
          <w:b w:val="false"/>
          <w:i w:val="false"/>
          <w:color w:val="000000"/>
          <w:sz w:val="28"/>
        </w:rPr>
        <w:t>Образование ______________________________________________</w:t>
      </w:r>
    </w:p>
    <w:p>
      <w:pPr>
        <w:spacing w:after="0"/>
        <w:ind w:left="0"/>
        <w:jc w:val="both"/>
      </w:pPr>
      <w:r>
        <w:rPr>
          <w:rFonts w:ascii="Times New Roman"/>
          <w:b w:val="false"/>
          <w:i w:val="false"/>
          <w:color w:val="000000"/>
          <w:sz w:val="28"/>
        </w:rPr>
        <w:t>Место работы _____________________________________________</w:t>
      </w:r>
    </w:p>
    <w:p>
      <w:pPr>
        <w:spacing w:after="0"/>
        <w:ind w:left="0"/>
        <w:jc w:val="both"/>
      </w:pPr>
      <w:r>
        <w:rPr>
          <w:rFonts w:ascii="Times New Roman"/>
          <w:b w:val="false"/>
          <w:i w:val="false"/>
          <w:color w:val="000000"/>
          <w:sz w:val="28"/>
        </w:rPr>
        <w:t>Лица, участвующие в воспитании ребенка _____________________</w:t>
      </w:r>
    </w:p>
    <w:p>
      <w:pPr>
        <w:spacing w:after="0"/>
        <w:ind w:left="0"/>
        <w:jc w:val="both"/>
      </w:pPr>
      <w:r>
        <w:rPr>
          <w:rFonts w:ascii="Times New Roman"/>
          <w:b w:val="false"/>
          <w:i w:val="false"/>
          <w:color w:val="000000"/>
          <w:sz w:val="28"/>
        </w:rPr>
        <w:t>Посещение организаций образования _________________________</w:t>
      </w:r>
    </w:p>
    <w:p>
      <w:pPr>
        <w:spacing w:after="0"/>
        <w:ind w:left="0"/>
        <w:jc w:val="both"/>
      </w:pPr>
      <w:r>
        <w:rPr>
          <w:rFonts w:ascii="Times New Roman"/>
          <w:b w:val="false"/>
          <w:i w:val="false"/>
          <w:color w:val="000000"/>
          <w:sz w:val="28"/>
        </w:rPr>
        <w:t>Национальность ___________________________________________</w:t>
      </w:r>
    </w:p>
    <w:p>
      <w:pPr>
        <w:spacing w:after="0"/>
        <w:ind w:left="0"/>
        <w:jc w:val="both"/>
      </w:pPr>
      <w:r>
        <w:rPr>
          <w:rFonts w:ascii="Times New Roman"/>
          <w:b w:val="false"/>
          <w:i w:val="false"/>
          <w:color w:val="000000"/>
          <w:sz w:val="28"/>
        </w:rPr>
        <w:t>Язык обучения ____________________________________________</w:t>
      </w:r>
    </w:p>
    <w:p>
      <w:pPr>
        <w:spacing w:after="0"/>
        <w:ind w:left="0"/>
        <w:jc w:val="both"/>
      </w:pPr>
      <w:r>
        <w:rPr>
          <w:rFonts w:ascii="Times New Roman"/>
          <w:b w:val="false"/>
          <w:i w:val="false"/>
          <w:color w:val="000000"/>
          <w:sz w:val="28"/>
        </w:rPr>
        <w:t>Язык бытового общения ____________________________________</w:t>
      </w:r>
    </w:p>
    <w:p>
      <w:pPr>
        <w:spacing w:after="0"/>
        <w:ind w:left="0"/>
        <w:jc w:val="both"/>
      </w:pPr>
      <w:r>
        <w:rPr>
          <w:rFonts w:ascii="Times New Roman"/>
          <w:b w:val="false"/>
          <w:i w:val="false"/>
          <w:color w:val="000000"/>
          <w:sz w:val="28"/>
        </w:rPr>
        <w:t>Форма обучения___________________________________________</w:t>
      </w:r>
    </w:p>
    <w:p>
      <w:pPr>
        <w:spacing w:after="0"/>
        <w:ind w:left="0"/>
        <w:jc w:val="both"/>
      </w:pPr>
      <w:r>
        <w:rPr>
          <w:rFonts w:ascii="Times New Roman"/>
          <w:b w:val="false"/>
          <w:i w:val="false"/>
          <w:color w:val="000000"/>
          <w:sz w:val="28"/>
        </w:rPr>
        <w:t>Заключение ПМПК ________________________________________</w:t>
      </w:r>
    </w:p>
    <w:p>
      <w:pPr>
        <w:spacing w:after="0"/>
        <w:ind w:left="0"/>
        <w:jc w:val="both"/>
      </w:pPr>
      <w:r>
        <w:rPr>
          <w:rFonts w:ascii="Times New Roman"/>
          <w:b w:val="false"/>
          <w:i w:val="false"/>
          <w:color w:val="000000"/>
          <w:sz w:val="28"/>
        </w:rPr>
        <w:t>Запрос родителей __________________________________________</w:t>
      </w:r>
    </w:p>
    <w:p>
      <w:pPr>
        <w:spacing w:after="0"/>
        <w:ind w:left="0"/>
        <w:jc w:val="both"/>
      </w:pPr>
      <w:r>
        <w:rPr>
          <w:rFonts w:ascii="Times New Roman"/>
          <w:b w:val="false"/>
          <w:i w:val="false"/>
          <w:color w:val="000000"/>
          <w:sz w:val="28"/>
        </w:rPr>
        <w:t>Рекомендации специалистов ПМПК___________________________</w:t>
      </w:r>
    </w:p>
    <w:p>
      <w:pPr>
        <w:spacing w:after="0"/>
        <w:ind w:left="0"/>
        <w:jc w:val="both"/>
      </w:pPr>
      <w:r>
        <w:rPr>
          <w:rFonts w:ascii="Times New Roman"/>
          <w:b w:val="false"/>
          <w:i w:val="false"/>
          <w:color w:val="000000"/>
          <w:sz w:val="28"/>
        </w:rPr>
        <w:t>1.2. Учет видов психолого-педагогической помощи</w:t>
      </w:r>
    </w:p>
    <w:p>
      <w:pPr>
        <w:spacing w:after="0"/>
        <w:ind w:left="0"/>
        <w:jc w:val="both"/>
      </w:pPr>
      <w:r>
        <w:rPr>
          <w:rFonts w:ascii="Times New Roman"/>
          <w:b w:val="false"/>
          <w:i w:val="false"/>
          <w:color w:val="000000"/>
          <w:sz w:val="28"/>
        </w:rPr>
        <w:t>Ф.И.О. ребенка ____________________________________________</w:t>
      </w:r>
    </w:p>
    <w:p>
      <w:pPr>
        <w:spacing w:after="0"/>
        <w:ind w:left="0"/>
        <w:jc w:val="both"/>
      </w:pPr>
      <w:r>
        <w:rPr>
          <w:rFonts w:ascii="Times New Roman"/>
          <w:b w:val="false"/>
          <w:i w:val="false"/>
          <w:color w:val="000000"/>
          <w:sz w:val="28"/>
        </w:rPr>
        <w:t>Заключение: ______________________________________________</w:t>
      </w:r>
    </w:p>
    <w:p>
      <w:pPr>
        <w:spacing w:after="0"/>
        <w:ind w:left="0"/>
        <w:jc w:val="both"/>
      </w:pPr>
      <w:r>
        <w:rPr>
          <w:rFonts w:ascii="Times New Roman"/>
          <w:b w:val="false"/>
          <w:i w:val="false"/>
          <w:color w:val="000000"/>
          <w:sz w:val="28"/>
        </w:rPr>
        <w:t>Сроки оказания услуг специалистами: цикл №___ с ______</w:t>
      </w:r>
    </w:p>
    <w:p>
      <w:pPr>
        <w:spacing w:after="0"/>
        <w:ind w:left="0"/>
        <w:jc w:val="both"/>
      </w:pPr>
      <w:r>
        <w:rPr>
          <w:rFonts w:ascii="Times New Roman"/>
          <w:b w:val="false"/>
          <w:i w:val="false"/>
          <w:color w:val="000000"/>
          <w:sz w:val="28"/>
        </w:rPr>
        <w:t>по _____/_____ цикл №______ с _____по _ цикл №___ с _____</w:t>
      </w:r>
    </w:p>
    <w:p>
      <w:pPr>
        <w:spacing w:after="0"/>
        <w:ind w:left="0"/>
        <w:jc w:val="both"/>
      </w:pPr>
      <w:r>
        <w:rPr>
          <w:rFonts w:ascii="Times New Roman"/>
          <w:b w:val="false"/>
          <w:i w:val="false"/>
          <w:color w:val="000000"/>
          <w:sz w:val="28"/>
        </w:rPr>
        <w:t>по ____/______ цикл №______ с _______ по 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098"/>
        <w:gridCol w:w="666"/>
        <w:gridCol w:w="666"/>
        <w:gridCol w:w="666"/>
        <w:gridCol w:w="667"/>
        <w:gridCol w:w="667"/>
        <w:gridCol w:w="667"/>
        <w:gridCol w:w="667"/>
        <w:gridCol w:w="1035"/>
        <w:gridCol w:w="1035"/>
        <w:gridCol w:w="1035"/>
        <w:gridCol w:w="1036"/>
      </w:tblGrid>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 в рамках оказания государственных услуг в сфере психолого-педагогической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услуг в месяц</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группы кратковременного пребывания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логопедическое занятие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 логопедические занятия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 специальным педагогом (индивидуальные)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 специальным педагогом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психолога (индивидуальные)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психолога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521"/>
    <w:p>
      <w:pPr>
        <w:spacing w:after="0"/>
        <w:ind w:left="0"/>
        <w:jc w:val="both"/>
      </w:pPr>
      <w:r>
        <w:rPr>
          <w:rFonts w:ascii="Times New Roman"/>
          <w:b w:val="false"/>
          <w:i w:val="false"/>
          <w:color w:val="000000"/>
          <w:sz w:val="28"/>
        </w:rPr>
        <w:t>
      Продолжение таблицы</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услуг в месяц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9" w:id="1522"/>
      <w:r>
        <w:rPr>
          <w:rFonts w:ascii="Times New Roman"/>
          <w:b w:val="false"/>
          <w:i w:val="false"/>
          <w:color w:val="000000"/>
          <w:sz w:val="28"/>
        </w:rPr>
        <w:t>
      Заведующий КППК ____________________________________________</w:t>
      </w:r>
    </w:p>
    <w:bookmarkEnd w:id="1522"/>
    <w:p>
      <w:pPr>
        <w:spacing w:after="0"/>
        <w:ind w:left="0"/>
        <w:jc w:val="both"/>
      </w:pPr>
      <w:r>
        <w:rPr>
          <w:rFonts w:ascii="Times New Roman"/>
          <w:b w:val="false"/>
          <w:i w:val="false"/>
          <w:color w:val="000000"/>
          <w:sz w:val="28"/>
        </w:rPr>
        <w:t>1.3 Учет пребывания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2646"/>
        <w:gridCol w:w="5832"/>
        <w:gridCol w:w="1912"/>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Цикла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планируемого пребывания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индивидуально - развивающей программе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специалиста</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0" w:id="1523"/>
    <w:p>
      <w:pPr>
        <w:spacing w:after="0"/>
        <w:ind w:left="0"/>
        <w:jc w:val="both"/>
      </w:pPr>
      <w:r>
        <w:rPr>
          <w:rFonts w:ascii="Times New Roman"/>
          <w:b w:val="false"/>
          <w:i w:val="false"/>
          <w:color w:val="000000"/>
          <w:sz w:val="28"/>
        </w:rPr>
        <w:t>
      Заведующий КППК _____________________________________________</w:t>
      </w:r>
    </w:p>
    <w:bookmarkEnd w:id="1523"/>
    <w:p>
      <w:pPr>
        <w:spacing w:after="0"/>
        <w:ind w:left="0"/>
        <w:jc w:val="both"/>
      </w:pPr>
      <w:bookmarkStart w:name="z1581" w:id="1524"/>
      <w:r>
        <w:rPr>
          <w:rFonts w:ascii="Times New Roman"/>
          <w:b w:val="false"/>
          <w:i w:val="false"/>
          <w:color w:val="000000"/>
          <w:sz w:val="28"/>
        </w:rPr>
        <w:t>
      2. Сбор информации о ребенке</w:t>
      </w:r>
    </w:p>
    <w:bookmarkEnd w:id="1524"/>
    <w:p>
      <w:pPr>
        <w:spacing w:after="0"/>
        <w:ind w:left="0"/>
        <w:jc w:val="both"/>
      </w:pPr>
      <w:r>
        <w:rPr>
          <w:rFonts w:ascii="Times New Roman"/>
          <w:b w:val="false"/>
          <w:i w:val="false"/>
          <w:color w:val="000000"/>
          <w:sz w:val="28"/>
        </w:rPr>
        <w:t>2.1 Краткая история развития ребенка</w:t>
      </w:r>
    </w:p>
    <w:p>
      <w:pPr>
        <w:spacing w:after="0"/>
        <w:ind w:left="0"/>
        <w:jc w:val="both"/>
      </w:pPr>
      <w:r>
        <w:rPr>
          <w:rFonts w:ascii="Times New Roman"/>
          <w:b w:val="false"/>
          <w:i w:val="false"/>
          <w:color w:val="000000"/>
          <w:sz w:val="28"/>
        </w:rPr>
        <w:t>Моторное развитие: Держать голову ______сидеть ____ ползать ______ходить_____мес.</w:t>
      </w:r>
    </w:p>
    <w:p>
      <w:pPr>
        <w:spacing w:after="0"/>
        <w:ind w:left="0"/>
        <w:jc w:val="both"/>
      </w:pPr>
      <w:r>
        <w:rPr>
          <w:rFonts w:ascii="Times New Roman"/>
          <w:b w:val="false"/>
          <w:i w:val="false"/>
          <w:color w:val="000000"/>
          <w:sz w:val="28"/>
        </w:rPr>
        <w:t>Речевое развитие________________________________________</w:t>
      </w:r>
    </w:p>
    <w:p>
      <w:pPr>
        <w:spacing w:after="0"/>
        <w:ind w:left="0"/>
        <w:jc w:val="both"/>
      </w:pPr>
      <w:r>
        <w:rPr>
          <w:rFonts w:ascii="Times New Roman"/>
          <w:b w:val="false"/>
          <w:i w:val="false"/>
          <w:color w:val="000000"/>
          <w:sz w:val="28"/>
        </w:rPr>
        <w:t>Лепет _________________________________________________</w:t>
      </w:r>
    </w:p>
    <w:p>
      <w:pPr>
        <w:spacing w:after="0"/>
        <w:ind w:left="0"/>
        <w:jc w:val="both"/>
      </w:pPr>
      <w:r>
        <w:rPr>
          <w:rFonts w:ascii="Times New Roman"/>
          <w:b w:val="false"/>
          <w:i w:val="false"/>
          <w:color w:val="000000"/>
          <w:sz w:val="28"/>
        </w:rPr>
        <w:t>Понимать речь взрослого ________________________________</w:t>
      </w:r>
    </w:p>
    <w:p>
      <w:pPr>
        <w:spacing w:after="0"/>
        <w:ind w:left="0"/>
        <w:jc w:val="both"/>
      </w:pPr>
      <w:r>
        <w:rPr>
          <w:rFonts w:ascii="Times New Roman"/>
          <w:b w:val="false"/>
          <w:i w:val="false"/>
          <w:color w:val="000000"/>
          <w:sz w:val="28"/>
        </w:rPr>
        <w:t>Первые слова ___________________________________________</w:t>
      </w:r>
    </w:p>
    <w:p>
      <w:pPr>
        <w:spacing w:after="0"/>
        <w:ind w:left="0"/>
        <w:jc w:val="both"/>
      </w:pPr>
      <w:r>
        <w:rPr>
          <w:rFonts w:ascii="Times New Roman"/>
          <w:b w:val="false"/>
          <w:i w:val="false"/>
          <w:color w:val="000000"/>
          <w:sz w:val="28"/>
        </w:rPr>
        <w:t>Первые фразы __________________________________________</w:t>
      </w:r>
    </w:p>
    <w:p>
      <w:pPr>
        <w:spacing w:after="0"/>
        <w:ind w:left="0"/>
        <w:jc w:val="both"/>
      </w:pPr>
      <w:r>
        <w:rPr>
          <w:rFonts w:ascii="Times New Roman"/>
          <w:b w:val="false"/>
          <w:i w:val="false"/>
          <w:color w:val="000000"/>
          <w:sz w:val="28"/>
        </w:rPr>
        <w:t>Психическое развитие:</w:t>
      </w:r>
    </w:p>
    <w:p>
      <w:pPr>
        <w:spacing w:after="0"/>
        <w:ind w:left="0"/>
        <w:jc w:val="both"/>
      </w:pPr>
      <w:r>
        <w:rPr>
          <w:rFonts w:ascii="Times New Roman"/>
          <w:b w:val="false"/>
          <w:i w:val="false"/>
          <w:color w:val="000000"/>
          <w:sz w:val="28"/>
        </w:rPr>
        <w:t>Комплекс оживления _____________________________________</w:t>
      </w:r>
    </w:p>
    <w:p>
      <w:pPr>
        <w:spacing w:after="0"/>
        <w:ind w:left="0"/>
        <w:jc w:val="both"/>
      </w:pPr>
      <w:r>
        <w:rPr>
          <w:rFonts w:ascii="Times New Roman"/>
          <w:b w:val="false"/>
          <w:i w:val="false"/>
          <w:color w:val="000000"/>
          <w:sz w:val="28"/>
        </w:rPr>
        <w:t>Первые действия с предметами ____________________________</w:t>
      </w:r>
    </w:p>
    <w:p>
      <w:pPr>
        <w:spacing w:after="0"/>
        <w:ind w:left="0"/>
        <w:jc w:val="both"/>
      </w:pPr>
      <w:r>
        <w:rPr>
          <w:rFonts w:ascii="Times New Roman"/>
          <w:b w:val="false"/>
          <w:i w:val="false"/>
          <w:color w:val="000000"/>
          <w:sz w:val="28"/>
        </w:rPr>
        <w:t>Процессуальная игра _____________________________________</w:t>
      </w:r>
    </w:p>
    <w:p>
      <w:pPr>
        <w:spacing w:after="0"/>
        <w:ind w:left="0"/>
        <w:jc w:val="both"/>
      </w:pPr>
      <w:r>
        <w:rPr>
          <w:rFonts w:ascii="Times New Roman"/>
          <w:b w:val="false"/>
          <w:i w:val="false"/>
          <w:color w:val="000000"/>
          <w:sz w:val="28"/>
        </w:rPr>
        <w:t>Сюжетная игра __________________________________________</w:t>
      </w:r>
    </w:p>
    <w:p>
      <w:pPr>
        <w:spacing w:after="0"/>
        <w:ind w:left="0"/>
        <w:jc w:val="both"/>
      </w:pPr>
      <w:r>
        <w:rPr>
          <w:rFonts w:ascii="Times New Roman"/>
          <w:b w:val="false"/>
          <w:i w:val="false"/>
          <w:color w:val="000000"/>
          <w:sz w:val="28"/>
        </w:rPr>
        <w:t>Сюжетно-ролевая игра ____________________________________</w:t>
      </w:r>
    </w:p>
    <w:p>
      <w:pPr>
        <w:spacing w:after="0"/>
        <w:ind w:left="0"/>
        <w:jc w:val="both"/>
      </w:pPr>
      <w:r>
        <w:rPr>
          <w:rFonts w:ascii="Times New Roman"/>
          <w:b w:val="false"/>
          <w:i w:val="false"/>
          <w:color w:val="000000"/>
          <w:sz w:val="28"/>
        </w:rPr>
        <w:t>Навыки опрятности и самообслуживания ____________________</w:t>
      </w:r>
    </w:p>
    <w:p>
      <w:pPr>
        <w:spacing w:after="0"/>
        <w:ind w:left="0"/>
        <w:jc w:val="both"/>
      </w:pPr>
      <w:r>
        <w:rPr>
          <w:rFonts w:ascii="Times New Roman"/>
          <w:b w:val="false"/>
          <w:i w:val="false"/>
          <w:color w:val="000000"/>
          <w:sz w:val="28"/>
        </w:rPr>
        <w:t>Особенности семейного воспитания_________________________</w:t>
      </w:r>
    </w:p>
    <w:bookmarkStart w:name="z1582" w:id="1525"/>
    <w:p>
      <w:pPr>
        <w:spacing w:after="0"/>
        <w:ind w:left="0"/>
        <w:jc w:val="both"/>
      </w:pPr>
      <w:r>
        <w:rPr>
          <w:rFonts w:ascii="Times New Roman"/>
          <w:b w:val="false"/>
          <w:i w:val="false"/>
          <w:color w:val="000000"/>
          <w:sz w:val="28"/>
        </w:rPr>
        <w:t>
      Специалисты для работы по индивидуально-развивающей программе:</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7167"/>
        <w:gridCol w:w="1579"/>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педагог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ЛФК</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педагог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Педагог-воспитатель</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специалист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526"/>
    <w:p>
      <w:pPr>
        <w:spacing w:after="0"/>
        <w:ind w:left="0"/>
        <w:jc w:val="both"/>
      </w:pPr>
      <w:r>
        <w:rPr>
          <w:rFonts w:ascii="Times New Roman"/>
          <w:b w:val="false"/>
          <w:i w:val="false"/>
          <w:color w:val="000000"/>
          <w:sz w:val="28"/>
        </w:rPr>
        <w:t>
      2.2 Протокол оценки психофизического развития (описание свободной деятельности ребенка и его реакции на предлагаемые задания)</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665"/>
        <w:gridCol w:w="2665"/>
        <w:gridCol w:w="1639"/>
        <w:gridCol w:w="1640"/>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команды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4" w:id="1527"/>
      <w:r>
        <w:rPr>
          <w:rFonts w:ascii="Times New Roman"/>
          <w:b w:val="false"/>
          <w:i w:val="false"/>
          <w:color w:val="000000"/>
          <w:sz w:val="28"/>
        </w:rPr>
        <w:t>
      2.3 Состояние психофизического развития ребенка на начало коррекционно-развивающего обучения:</w:t>
      </w:r>
    </w:p>
    <w:bookmarkEnd w:id="1527"/>
    <w:p>
      <w:pPr>
        <w:spacing w:after="0"/>
        <w:ind w:left="0"/>
        <w:jc w:val="both"/>
      </w:pPr>
      <w:r>
        <w:rPr>
          <w:rFonts w:ascii="Times New Roman"/>
          <w:b w:val="false"/>
          <w:i w:val="false"/>
          <w:color w:val="000000"/>
          <w:sz w:val="28"/>
        </w:rPr>
        <w:t>2.3.1 Социальная ситуация развития (состав семьи, жилищно-бытовые условия, особенности воспитания ребенка, интересы и увлечения ребенка)</w:t>
      </w:r>
    </w:p>
    <w:p>
      <w:pPr>
        <w:spacing w:after="0"/>
        <w:ind w:left="0"/>
        <w:jc w:val="both"/>
      </w:pPr>
      <w:r>
        <w:rPr>
          <w:rFonts w:ascii="Times New Roman"/>
          <w:b w:val="false"/>
          <w:i w:val="false"/>
          <w:color w:val="000000"/>
          <w:sz w:val="28"/>
        </w:rPr>
        <w:t>2.3.2 Социальное взаимодействие и коммуникация ________________________</w:t>
      </w:r>
    </w:p>
    <w:p>
      <w:pPr>
        <w:spacing w:after="0"/>
        <w:ind w:left="0"/>
        <w:jc w:val="both"/>
      </w:pPr>
      <w:r>
        <w:rPr>
          <w:rFonts w:ascii="Times New Roman"/>
          <w:b w:val="false"/>
          <w:i w:val="false"/>
          <w:color w:val="000000"/>
          <w:sz w:val="28"/>
        </w:rPr>
        <w:t>2.3.3 Речевое развитие:</w:t>
      </w:r>
    </w:p>
    <w:p>
      <w:pPr>
        <w:spacing w:after="0"/>
        <w:ind w:left="0"/>
        <w:jc w:val="both"/>
      </w:pPr>
      <w:r>
        <w:rPr>
          <w:rFonts w:ascii="Times New Roman"/>
          <w:b w:val="false"/>
          <w:i w:val="false"/>
          <w:color w:val="000000"/>
          <w:sz w:val="28"/>
        </w:rPr>
        <w:t>2.3.4 Развитие познавательной деятельности (мышления, восприятия, внимания, памяти).</w:t>
      </w:r>
    </w:p>
    <w:p>
      <w:pPr>
        <w:spacing w:after="0"/>
        <w:ind w:left="0"/>
        <w:jc w:val="both"/>
      </w:pPr>
      <w:r>
        <w:rPr>
          <w:rFonts w:ascii="Times New Roman"/>
          <w:b w:val="false"/>
          <w:i w:val="false"/>
          <w:color w:val="000000"/>
          <w:sz w:val="28"/>
        </w:rPr>
        <w:t>2.3.5. Развитие ведущей и других видов детской деятельности (изобразительная, конструктивная и пр.)</w:t>
      </w:r>
    </w:p>
    <w:p>
      <w:pPr>
        <w:spacing w:after="0"/>
        <w:ind w:left="0"/>
        <w:jc w:val="both"/>
      </w:pPr>
      <w:r>
        <w:rPr>
          <w:rFonts w:ascii="Times New Roman"/>
          <w:b w:val="false"/>
          <w:i w:val="false"/>
          <w:color w:val="000000"/>
          <w:sz w:val="28"/>
        </w:rPr>
        <w:t>2.3.5 Моторное развитие (крупная, мелкая моторика)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 __________20____г</w:t>
            </w:r>
            <w:r>
              <w:br/>
            </w:r>
            <w:r>
              <w:rPr>
                <w:rFonts w:ascii="Times New Roman"/>
                <w:b w:val="false"/>
                <w:i w:val="false"/>
                <w:color w:val="000000"/>
                <w:sz w:val="20"/>
              </w:rPr>
              <w:t>Методист</w:t>
            </w:r>
            <w:r>
              <w:br/>
            </w:r>
            <w:r>
              <w:rPr>
                <w:rFonts w:ascii="Times New Roman"/>
                <w:b w:val="false"/>
                <w:i w:val="false"/>
                <w:color w:val="000000"/>
                <w:sz w:val="20"/>
              </w:rPr>
              <w:t>(подпись) _____________</w:t>
            </w:r>
          </w:p>
        </w:tc>
      </w:tr>
    </w:tbl>
    <w:p>
      <w:pPr>
        <w:spacing w:after="0"/>
        <w:ind w:left="0"/>
        <w:jc w:val="both"/>
      </w:pPr>
      <w:bookmarkStart w:name="z1586" w:id="1528"/>
      <w:r>
        <w:rPr>
          <w:rFonts w:ascii="Times New Roman"/>
          <w:b w:val="false"/>
          <w:i w:val="false"/>
          <w:color w:val="000000"/>
          <w:sz w:val="28"/>
        </w:rPr>
        <w:t>
      3. Коррекционно-развивающая программа</w:t>
      </w:r>
    </w:p>
    <w:bookmarkEnd w:id="1528"/>
    <w:p>
      <w:pPr>
        <w:spacing w:after="0"/>
        <w:ind w:left="0"/>
        <w:jc w:val="both"/>
      </w:pPr>
      <w:r>
        <w:rPr>
          <w:rFonts w:ascii="Times New Roman"/>
          <w:b w:val="false"/>
          <w:i w:val="false"/>
          <w:color w:val="000000"/>
          <w:sz w:val="28"/>
        </w:rPr>
        <w:t>Дата составления программы __________ Ф.И. _______________</w:t>
      </w:r>
    </w:p>
    <w:p>
      <w:pPr>
        <w:spacing w:after="0"/>
        <w:ind w:left="0"/>
        <w:jc w:val="both"/>
      </w:pPr>
      <w:r>
        <w:rPr>
          <w:rFonts w:ascii="Times New Roman"/>
          <w:b w:val="false"/>
          <w:i w:val="false"/>
          <w:color w:val="000000"/>
          <w:sz w:val="28"/>
        </w:rPr>
        <w:t>Возраст ___________________</w:t>
      </w:r>
    </w:p>
    <w:p>
      <w:pPr>
        <w:spacing w:after="0"/>
        <w:ind w:left="0"/>
        <w:jc w:val="both"/>
      </w:pPr>
      <w:r>
        <w:rPr>
          <w:rFonts w:ascii="Times New Roman"/>
          <w:b w:val="false"/>
          <w:i w:val="false"/>
          <w:color w:val="000000"/>
          <w:sz w:val="28"/>
        </w:rPr>
        <w:t>Специалисты (профиль)___________________________________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505"/>
        <w:gridCol w:w="4128"/>
        <w:gridCol w:w="183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29"/>
          <w:p>
            <w:pPr>
              <w:spacing w:after="20"/>
              <w:ind w:left="20"/>
              <w:jc w:val="both"/>
            </w:pPr>
            <w:r>
              <w:rPr>
                <w:rFonts w:ascii="Times New Roman"/>
                <w:b w:val="false"/>
                <w:i w:val="false"/>
                <w:color w:val="000000"/>
                <w:sz w:val="20"/>
              </w:rPr>
              <w:t>
Направления развивающей работы</w:t>
            </w:r>
          </w:p>
          <w:bookmarkEnd w:id="1529"/>
          <w:p>
            <w:pPr>
              <w:spacing w:after="20"/>
              <w:ind w:left="20"/>
              <w:jc w:val="both"/>
            </w:pPr>
            <w:r>
              <w:rPr>
                <w:rFonts w:ascii="Times New Roman"/>
                <w:b w:val="false"/>
                <w:i w:val="false"/>
                <w:color w:val="000000"/>
                <w:sz w:val="20"/>
              </w:rPr>
              <w:t>
 Цели-ожидаемые результаты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достижении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8" w:id="1530"/>
    <w:p>
      <w:pPr>
        <w:spacing w:after="0"/>
        <w:ind w:left="0"/>
        <w:jc w:val="both"/>
      </w:pPr>
      <w:r>
        <w:rPr>
          <w:rFonts w:ascii="Times New Roman"/>
          <w:b w:val="false"/>
          <w:i w:val="false"/>
          <w:color w:val="000000"/>
          <w:sz w:val="28"/>
        </w:rPr>
        <w:t>
      3.1. Содержание коррекционно-развивающей программы</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развивающей работы</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методики, приемы, средства развивающей работы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9" w:id="1531"/>
      <w:r>
        <w:rPr>
          <w:rFonts w:ascii="Times New Roman"/>
          <w:b w:val="false"/>
          <w:i w:val="false"/>
          <w:color w:val="000000"/>
          <w:sz w:val="28"/>
        </w:rPr>
        <w:t>
      Заведующий КППК ___________________________</w:t>
      </w:r>
    </w:p>
    <w:bookmarkEnd w:id="1531"/>
    <w:p>
      <w:pPr>
        <w:spacing w:after="0"/>
        <w:ind w:left="0"/>
        <w:jc w:val="both"/>
      </w:pPr>
      <w:r>
        <w:rPr>
          <w:rFonts w:ascii="Times New Roman"/>
          <w:b w:val="false"/>
          <w:i w:val="false"/>
          <w:color w:val="000000"/>
          <w:sz w:val="28"/>
        </w:rPr>
        <w:t>3. Результаты коррекционно -развивающей помощи</w:t>
      </w:r>
    </w:p>
    <w:p>
      <w:pPr>
        <w:spacing w:after="0"/>
        <w:ind w:left="0"/>
        <w:jc w:val="both"/>
      </w:pPr>
      <w:r>
        <w:rPr>
          <w:rFonts w:ascii="Times New Roman"/>
          <w:b w:val="false"/>
          <w:i w:val="false"/>
          <w:color w:val="000000"/>
          <w:sz w:val="28"/>
        </w:rPr>
        <w:t>3.1 Балльная оценка (0 – цели не достигнуты, 1 – цели достигнуты частично (25%); цели достигнуты не полностью (50%), 3 – цели достигнуты (100%)</w:t>
      </w:r>
    </w:p>
    <w:p>
      <w:pPr>
        <w:spacing w:after="0"/>
        <w:ind w:left="0"/>
        <w:jc w:val="both"/>
      </w:pPr>
      <w:r>
        <w:rPr>
          <w:rFonts w:ascii="Times New Roman"/>
          <w:b w:val="false"/>
          <w:i w:val="false"/>
          <w:color w:val="000000"/>
          <w:sz w:val="28"/>
        </w:rPr>
        <w:t>Дата окончания коррекционного обучения _____________________</w:t>
      </w:r>
    </w:p>
    <w:p>
      <w:pPr>
        <w:spacing w:after="0"/>
        <w:ind w:left="0"/>
        <w:jc w:val="both"/>
      </w:pPr>
      <w:r>
        <w:rPr>
          <w:rFonts w:ascii="Times New Roman"/>
          <w:b w:val="false"/>
          <w:i w:val="false"/>
          <w:color w:val="000000"/>
          <w:sz w:val="28"/>
        </w:rPr>
        <w:t>Куда направлен (выбыл)_____________________________________</w:t>
      </w:r>
    </w:p>
    <w:p>
      <w:pPr>
        <w:spacing w:after="0"/>
        <w:ind w:left="0"/>
        <w:jc w:val="both"/>
      </w:pPr>
      <w:r>
        <w:rPr>
          <w:rFonts w:ascii="Times New Roman"/>
          <w:b w:val="false"/>
          <w:i w:val="false"/>
          <w:color w:val="000000"/>
          <w:sz w:val="28"/>
        </w:rPr>
        <w:t>3.2 Заключение специалистов: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91" w:id="1532"/>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2987"/>
        <w:gridCol w:w="6902"/>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детей</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ЗРР</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общения и социального взаимодействия</w:t>
            </w:r>
          </w:p>
          <w:p>
            <w:pPr>
              <w:spacing w:after="20"/>
              <w:ind w:left="20"/>
              <w:jc w:val="both"/>
            </w:pP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Нарушения интеллекта (умеренная и тяжелая умственная отсталость)</w:t>
            </w:r>
          </w:p>
          <w:p>
            <w:pPr>
              <w:spacing w:after="20"/>
              <w:ind w:left="20"/>
              <w:jc w:val="both"/>
            </w:pP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Выраженные нарушения зрения, слуха (при наличии инвалидности)</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общения и социального взаимодействия</w:t>
            </w:r>
          </w:p>
          <w:p>
            <w:pPr>
              <w:spacing w:after="20"/>
              <w:ind w:left="20"/>
              <w:jc w:val="both"/>
            </w:pP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93" w:id="1533"/>
    <w:p>
      <w:pPr>
        <w:spacing w:after="0"/>
        <w:ind w:left="0"/>
        <w:jc w:val="left"/>
      </w:pPr>
      <w:r>
        <w:rPr>
          <w:rFonts w:ascii="Times New Roman"/>
          <w:b/>
          <w:i w:val="false"/>
          <w:color w:val="000000"/>
        </w:rPr>
        <w:t xml:space="preserve"> План коррекционных занятий Реабилитационного центра</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020"/>
        <w:gridCol w:w="1375"/>
        <w:gridCol w:w="534"/>
        <w:gridCol w:w="534"/>
        <w:gridCol w:w="534"/>
        <w:gridCol w:w="534"/>
        <w:gridCol w:w="1227"/>
        <w:gridCol w:w="1821"/>
        <w:gridCol w:w="534"/>
        <w:gridCol w:w="1376"/>
        <w:gridCol w:w="98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 ПРОДОЛЖИТЕЛЬНОСТЬ ЗАНЯТИЙ 35 МИНУТ</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 ПРОДОЛЖИТЕЛЬНОСТЬ ЗАНЯТИЙ 35-45 МИНУТ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передвигающиеся с некоторыми моторными трудностями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уровня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 ПРОДОЛЖИТЕЛЬНОСТЬ ЗАНЯТИЙ 45 МИНУТ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594" w:id="1534"/>
      <w:r>
        <w:rPr>
          <w:rFonts w:ascii="Times New Roman"/>
          <w:b w:val="false"/>
          <w:i w:val="false"/>
          <w:color w:val="000000"/>
          <w:sz w:val="28"/>
        </w:rPr>
        <w:t>
      Примечание:</w:t>
      </w:r>
    </w:p>
    <w:bookmarkEnd w:id="1534"/>
    <w:p>
      <w:pPr>
        <w:spacing w:after="0"/>
        <w:ind w:left="0"/>
        <w:jc w:val="both"/>
      </w:pPr>
      <w:r>
        <w:rPr>
          <w:rFonts w:ascii="Times New Roman"/>
          <w:b w:val="false"/>
          <w:i w:val="false"/>
          <w:color w:val="000000"/>
          <w:sz w:val="28"/>
        </w:rPr>
        <w:t>"По 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объҰм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596" w:id="1535"/>
    <w:p>
      <w:pPr>
        <w:spacing w:after="0"/>
        <w:ind w:left="0"/>
        <w:jc w:val="left"/>
      </w:pPr>
      <w:r>
        <w:rPr>
          <w:rFonts w:ascii="Times New Roman"/>
          <w:b/>
          <w:i w:val="false"/>
          <w:color w:val="000000"/>
        </w:rPr>
        <w:t xml:space="preserve"> Индивидуально-развивающая программа</w:t>
      </w:r>
    </w:p>
    <w:bookmarkEnd w:id="1535"/>
    <w:p>
      <w:pPr>
        <w:spacing w:after="0"/>
        <w:ind w:left="0"/>
        <w:jc w:val="both"/>
      </w:pPr>
      <w:bookmarkStart w:name="z1597" w:id="1536"/>
      <w:r>
        <w:rPr>
          <w:rFonts w:ascii="Times New Roman"/>
          <w:b w:val="false"/>
          <w:i w:val="false"/>
          <w:color w:val="000000"/>
          <w:sz w:val="28"/>
        </w:rPr>
        <w:t>
      1. Паспортная часть</w:t>
      </w:r>
    </w:p>
    <w:bookmarkEnd w:id="1536"/>
    <w:p>
      <w:pPr>
        <w:spacing w:after="0"/>
        <w:ind w:left="0"/>
        <w:jc w:val="both"/>
      </w:pPr>
      <w:r>
        <w:rPr>
          <w:rFonts w:ascii="Times New Roman"/>
          <w:b w:val="false"/>
          <w:i w:val="false"/>
          <w:color w:val="000000"/>
          <w:sz w:val="28"/>
        </w:rPr>
        <w:t>1.1 Данные о ребенке и его семье</w:t>
      </w:r>
    </w:p>
    <w:p>
      <w:pPr>
        <w:spacing w:after="0"/>
        <w:ind w:left="0"/>
        <w:jc w:val="both"/>
      </w:pPr>
      <w:r>
        <w:rPr>
          <w:rFonts w:ascii="Times New Roman"/>
          <w:b w:val="false"/>
          <w:i w:val="false"/>
          <w:color w:val="000000"/>
          <w:sz w:val="28"/>
        </w:rPr>
        <w:t>Фамилия ____________________________________________</w:t>
      </w:r>
    </w:p>
    <w:p>
      <w:pPr>
        <w:spacing w:after="0"/>
        <w:ind w:left="0"/>
        <w:jc w:val="both"/>
      </w:pPr>
      <w:r>
        <w:rPr>
          <w:rFonts w:ascii="Times New Roman"/>
          <w:b w:val="false"/>
          <w:i w:val="false"/>
          <w:color w:val="000000"/>
          <w:sz w:val="28"/>
        </w:rPr>
        <w:t>Имя ________________________________________________</w:t>
      </w:r>
    </w:p>
    <w:p>
      <w:pPr>
        <w:spacing w:after="0"/>
        <w:ind w:left="0"/>
        <w:jc w:val="both"/>
      </w:pPr>
      <w:r>
        <w:rPr>
          <w:rFonts w:ascii="Times New Roman"/>
          <w:b w:val="false"/>
          <w:i w:val="false"/>
          <w:color w:val="000000"/>
          <w:sz w:val="28"/>
        </w:rPr>
        <w:t>Дата рождения _______________________________________</w:t>
      </w:r>
    </w:p>
    <w:p>
      <w:pPr>
        <w:spacing w:after="0"/>
        <w:ind w:left="0"/>
        <w:jc w:val="both"/>
      </w:pPr>
      <w:r>
        <w:rPr>
          <w:rFonts w:ascii="Times New Roman"/>
          <w:b w:val="false"/>
          <w:i w:val="false"/>
          <w:color w:val="000000"/>
          <w:sz w:val="28"/>
        </w:rPr>
        <w:t>Дата обращения в РЦ _________________________________</w:t>
      </w:r>
    </w:p>
    <w:p>
      <w:pPr>
        <w:spacing w:after="0"/>
        <w:ind w:left="0"/>
        <w:jc w:val="both"/>
      </w:pPr>
      <w:r>
        <w:rPr>
          <w:rFonts w:ascii="Times New Roman"/>
          <w:b w:val="false"/>
          <w:i w:val="false"/>
          <w:color w:val="000000"/>
          <w:sz w:val="28"/>
        </w:rPr>
        <w:t>Домашний адрес _____________________________________</w:t>
      </w:r>
    </w:p>
    <w:p>
      <w:pPr>
        <w:spacing w:after="0"/>
        <w:ind w:left="0"/>
        <w:jc w:val="both"/>
      </w:pPr>
      <w:r>
        <w:rPr>
          <w:rFonts w:ascii="Times New Roman"/>
          <w:b w:val="false"/>
          <w:i w:val="false"/>
          <w:color w:val="000000"/>
          <w:sz w:val="28"/>
        </w:rPr>
        <w:t>Телефон_____________________________________________</w:t>
      </w:r>
    </w:p>
    <w:p>
      <w:pPr>
        <w:spacing w:after="0"/>
        <w:ind w:left="0"/>
        <w:jc w:val="both"/>
      </w:pPr>
      <w:r>
        <w:rPr>
          <w:rFonts w:ascii="Times New Roman"/>
          <w:b w:val="false"/>
          <w:i w:val="false"/>
          <w:color w:val="000000"/>
          <w:sz w:val="28"/>
        </w:rPr>
        <w:t>Родители: ___________________________________________</w:t>
      </w:r>
    </w:p>
    <w:p>
      <w:pPr>
        <w:spacing w:after="0"/>
        <w:ind w:left="0"/>
        <w:jc w:val="both"/>
      </w:pPr>
      <w:r>
        <w:rPr>
          <w:rFonts w:ascii="Times New Roman"/>
          <w:b w:val="false"/>
          <w:i w:val="false"/>
          <w:color w:val="000000"/>
          <w:sz w:val="28"/>
        </w:rPr>
        <w:t>Мать _______________________________________________</w:t>
      </w:r>
    </w:p>
    <w:p>
      <w:pPr>
        <w:spacing w:after="0"/>
        <w:ind w:left="0"/>
        <w:jc w:val="both"/>
      </w:pPr>
      <w:r>
        <w:rPr>
          <w:rFonts w:ascii="Times New Roman"/>
          <w:b w:val="false"/>
          <w:i w:val="false"/>
          <w:color w:val="000000"/>
          <w:sz w:val="28"/>
        </w:rPr>
        <w:t>Дата рождения _______________________________________</w:t>
      </w:r>
    </w:p>
    <w:p>
      <w:pPr>
        <w:spacing w:after="0"/>
        <w:ind w:left="0"/>
        <w:jc w:val="both"/>
      </w:pPr>
      <w:r>
        <w:rPr>
          <w:rFonts w:ascii="Times New Roman"/>
          <w:b w:val="false"/>
          <w:i w:val="false"/>
          <w:color w:val="000000"/>
          <w:sz w:val="28"/>
        </w:rPr>
        <w:t>Образование _________________________________________</w:t>
      </w:r>
    </w:p>
    <w:p>
      <w:pPr>
        <w:spacing w:after="0"/>
        <w:ind w:left="0"/>
        <w:jc w:val="both"/>
      </w:pPr>
      <w:r>
        <w:rPr>
          <w:rFonts w:ascii="Times New Roman"/>
          <w:b w:val="false"/>
          <w:i w:val="false"/>
          <w:color w:val="000000"/>
          <w:sz w:val="28"/>
        </w:rPr>
        <w:t>Место работы ________________________________________</w:t>
      </w:r>
    </w:p>
    <w:p>
      <w:pPr>
        <w:spacing w:after="0"/>
        <w:ind w:left="0"/>
        <w:jc w:val="both"/>
      </w:pPr>
      <w:r>
        <w:rPr>
          <w:rFonts w:ascii="Times New Roman"/>
          <w:b w:val="false"/>
          <w:i w:val="false"/>
          <w:color w:val="000000"/>
          <w:sz w:val="28"/>
        </w:rPr>
        <w:t>Отец 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w:t>
      </w:r>
    </w:p>
    <w:p>
      <w:pPr>
        <w:spacing w:after="0"/>
        <w:ind w:left="0"/>
        <w:jc w:val="both"/>
      </w:pPr>
      <w:r>
        <w:rPr>
          <w:rFonts w:ascii="Times New Roman"/>
          <w:b w:val="false"/>
          <w:i w:val="false"/>
          <w:color w:val="000000"/>
          <w:sz w:val="28"/>
        </w:rPr>
        <w:t>Образование ______________________________________________</w:t>
      </w:r>
    </w:p>
    <w:p>
      <w:pPr>
        <w:spacing w:after="0"/>
        <w:ind w:left="0"/>
        <w:jc w:val="both"/>
      </w:pPr>
      <w:r>
        <w:rPr>
          <w:rFonts w:ascii="Times New Roman"/>
          <w:b w:val="false"/>
          <w:i w:val="false"/>
          <w:color w:val="000000"/>
          <w:sz w:val="28"/>
        </w:rPr>
        <w:t>Место работы _____________________________________________</w:t>
      </w:r>
    </w:p>
    <w:p>
      <w:pPr>
        <w:spacing w:after="0"/>
        <w:ind w:left="0"/>
        <w:jc w:val="both"/>
      </w:pPr>
      <w:r>
        <w:rPr>
          <w:rFonts w:ascii="Times New Roman"/>
          <w:b w:val="false"/>
          <w:i w:val="false"/>
          <w:color w:val="000000"/>
          <w:sz w:val="28"/>
        </w:rPr>
        <w:t>Лица, участвующие в воспитании ребенка _____________________</w:t>
      </w:r>
    </w:p>
    <w:p>
      <w:pPr>
        <w:spacing w:after="0"/>
        <w:ind w:left="0"/>
        <w:jc w:val="both"/>
      </w:pPr>
      <w:r>
        <w:rPr>
          <w:rFonts w:ascii="Times New Roman"/>
          <w:b w:val="false"/>
          <w:i w:val="false"/>
          <w:color w:val="000000"/>
          <w:sz w:val="28"/>
        </w:rPr>
        <w:t>Посещение организаций образования _________________________</w:t>
      </w:r>
    </w:p>
    <w:p>
      <w:pPr>
        <w:spacing w:after="0"/>
        <w:ind w:left="0"/>
        <w:jc w:val="both"/>
      </w:pPr>
      <w:r>
        <w:rPr>
          <w:rFonts w:ascii="Times New Roman"/>
          <w:b w:val="false"/>
          <w:i w:val="false"/>
          <w:color w:val="000000"/>
          <w:sz w:val="28"/>
        </w:rPr>
        <w:t>Национальность ___________________________________________</w:t>
      </w:r>
    </w:p>
    <w:p>
      <w:pPr>
        <w:spacing w:after="0"/>
        <w:ind w:left="0"/>
        <w:jc w:val="both"/>
      </w:pPr>
      <w:r>
        <w:rPr>
          <w:rFonts w:ascii="Times New Roman"/>
          <w:b w:val="false"/>
          <w:i w:val="false"/>
          <w:color w:val="000000"/>
          <w:sz w:val="28"/>
        </w:rPr>
        <w:t>Язык обучения ____________________________________________</w:t>
      </w:r>
    </w:p>
    <w:p>
      <w:pPr>
        <w:spacing w:after="0"/>
        <w:ind w:left="0"/>
        <w:jc w:val="both"/>
      </w:pPr>
      <w:r>
        <w:rPr>
          <w:rFonts w:ascii="Times New Roman"/>
          <w:b w:val="false"/>
          <w:i w:val="false"/>
          <w:color w:val="000000"/>
          <w:sz w:val="28"/>
        </w:rPr>
        <w:t>Язык бытового общения ____________________________________</w:t>
      </w:r>
    </w:p>
    <w:p>
      <w:pPr>
        <w:spacing w:after="0"/>
        <w:ind w:left="0"/>
        <w:jc w:val="both"/>
      </w:pPr>
      <w:r>
        <w:rPr>
          <w:rFonts w:ascii="Times New Roman"/>
          <w:b w:val="false"/>
          <w:i w:val="false"/>
          <w:color w:val="000000"/>
          <w:sz w:val="28"/>
        </w:rPr>
        <w:t>Форма обучения___________________________________________</w:t>
      </w:r>
    </w:p>
    <w:p>
      <w:pPr>
        <w:spacing w:after="0"/>
        <w:ind w:left="0"/>
        <w:jc w:val="both"/>
      </w:pPr>
      <w:r>
        <w:rPr>
          <w:rFonts w:ascii="Times New Roman"/>
          <w:b w:val="false"/>
          <w:i w:val="false"/>
          <w:color w:val="000000"/>
          <w:sz w:val="28"/>
        </w:rPr>
        <w:t>Заключение ПМПК ________________________________________</w:t>
      </w:r>
    </w:p>
    <w:p>
      <w:pPr>
        <w:spacing w:after="0"/>
        <w:ind w:left="0"/>
        <w:jc w:val="both"/>
      </w:pPr>
      <w:r>
        <w:rPr>
          <w:rFonts w:ascii="Times New Roman"/>
          <w:b w:val="false"/>
          <w:i w:val="false"/>
          <w:color w:val="000000"/>
          <w:sz w:val="28"/>
        </w:rPr>
        <w:t>Запрос родителей __________________________________________</w:t>
      </w:r>
    </w:p>
    <w:p>
      <w:pPr>
        <w:spacing w:after="0"/>
        <w:ind w:left="0"/>
        <w:jc w:val="both"/>
      </w:pPr>
      <w:r>
        <w:rPr>
          <w:rFonts w:ascii="Times New Roman"/>
          <w:b w:val="false"/>
          <w:i w:val="false"/>
          <w:color w:val="000000"/>
          <w:sz w:val="28"/>
        </w:rPr>
        <w:t>Рекомендации специалистов ПМПК___________________________</w:t>
      </w:r>
    </w:p>
    <w:p>
      <w:pPr>
        <w:spacing w:after="0"/>
        <w:ind w:left="0"/>
        <w:jc w:val="both"/>
      </w:pPr>
      <w:r>
        <w:rPr>
          <w:rFonts w:ascii="Times New Roman"/>
          <w:b w:val="false"/>
          <w:i w:val="false"/>
          <w:color w:val="000000"/>
          <w:sz w:val="28"/>
        </w:rPr>
        <w:t>1.2. Учет видов психолого-педагогической помощи</w:t>
      </w:r>
    </w:p>
    <w:p>
      <w:pPr>
        <w:spacing w:after="0"/>
        <w:ind w:left="0"/>
        <w:jc w:val="both"/>
      </w:pPr>
      <w:r>
        <w:rPr>
          <w:rFonts w:ascii="Times New Roman"/>
          <w:b w:val="false"/>
          <w:i w:val="false"/>
          <w:color w:val="000000"/>
          <w:sz w:val="28"/>
        </w:rPr>
        <w:t>Ф.И. ребенка ______________________________________________</w:t>
      </w:r>
    </w:p>
    <w:p>
      <w:pPr>
        <w:spacing w:after="0"/>
        <w:ind w:left="0"/>
        <w:jc w:val="both"/>
      </w:pPr>
      <w:r>
        <w:rPr>
          <w:rFonts w:ascii="Times New Roman"/>
          <w:b w:val="false"/>
          <w:i w:val="false"/>
          <w:color w:val="000000"/>
          <w:sz w:val="28"/>
        </w:rPr>
        <w:t>Заключение: ______________________________________________</w:t>
      </w:r>
    </w:p>
    <w:p>
      <w:pPr>
        <w:spacing w:after="0"/>
        <w:ind w:left="0"/>
        <w:jc w:val="both"/>
      </w:pPr>
      <w:r>
        <w:rPr>
          <w:rFonts w:ascii="Times New Roman"/>
          <w:b w:val="false"/>
          <w:i w:val="false"/>
          <w:color w:val="000000"/>
          <w:sz w:val="28"/>
        </w:rPr>
        <w:t>Сроки оказания услуг специалистами:</w:t>
      </w:r>
    </w:p>
    <w:p>
      <w:pPr>
        <w:spacing w:after="0"/>
        <w:ind w:left="0"/>
        <w:jc w:val="both"/>
      </w:pPr>
      <w:r>
        <w:rPr>
          <w:rFonts w:ascii="Times New Roman"/>
          <w:b w:val="false"/>
          <w:i w:val="false"/>
          <w:color w:val="000000"/>
          <w:sz w:val="28"/>
        </w:rPr>
        <w:t>цикл №___ с ________ по ____/______ цикл №____ с ______ по _</w:t>
      </w:r>
    </w:p>
    <w:p>
      <w:pPr>
        <w:spacing w:after="0"/>
        <w:ind w:left="0"/>
        <w:jc w:val="both"/>
      </w:pPr>
      <w:r>
        <w:rPr>
          <w:rFonts w:ascii="Times New Roman"/>
          <w:b w:val="false"/>
          <w:i w:val="false"/>
          <w:color w:val="000000"/>
          <w:sz w:val="28"/>
        </w:rPr>
        <w:t>цикл №___ с ______ по _____/_____ цикл №______ с ____ по 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098"/>
        <w:gridCol w:w="666"/>
        <w:gridCol w:w="666"/>
        <w:gridCol w:w="666"/>
        <w:gridCol w:w="667"/>
        <w:gridCol w:w="667"/>
        <w:gridCol w:w="667"/>
        <w:gridCol w:w="667"/>
        <w:gridCol w:w="1035"/>
        <w:gridCol w:w="1035"/>
        <w:gridCol w:w="1035"/>
        <w:gridCol w:w="1036"/>
      </w:tblGrid>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 в рамках оказания государственных услуг в сфере психолого-педагогической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услуг в месяц</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группы кратковременного пребывания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группы дневного пребывания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логопедическое занятие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 логопедические занятия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 специальным педагогом (индивидуальные)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 специальным педагогом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психолога (индивидуальные)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психолога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Музыкально-ритмические занятия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Командная оценка психофизического состояния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социального педагога / работника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 -невропатолога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врача-реабилитолога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(индивидуальные)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(подгрупповые)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8" w:id="1537"/>
    <w:p>
      <w:pPr>
        <w:spacing w:after="0"/>
        <w:ind w:left="0"/>
        <w:jc w:val="both"/>
      </w:pPr>
      <w:r>
        <w:rPr>
          <w:rFonts w:ascii="Times New Roman"/>
          <w:b w:val="false"/>
          <w:i w:val="false"/>
          <w:color w:val="000000"/>
          <w:sz w:val="28"/>
        </w:rPr>
        <w:t>
      Продолжение таблицы</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9" w:id="1538"/>
      <w:r>
        <w:rPr>
          <w:rFonts w:ascii="Times New Roman"/>
          <w:b w:val="false"/>
          <w:i w:val="false"/>
          <w:color w:val="000000"/>
          <w:sz w:val="28"/>
        </w:rPr>
        <w:t>
      Заведующий РЦ ____________________________________________</w:t>
      </w:r>
    </w:p>
    <w:bookmarkEnd w:id="1538"/>
    <w:p>
      <w:pPr>
        <w:spacing w:after="0"/>
        <w:ind w:left="0"/>
        <w:jc w:val="both"/>
      </w:pPr>
      <w:r>
        <w:rPr>
          <w:rFonts w:ascii="Times New Roman"/>
          <w:b w:val="false"/>
          <w:i w:val="false"/>
          <w:color w:val="000000"/>
          <w:sz w:val="28"/>
        </w:rPr>
        <w:t>1.3 Учет пребывания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2646"/>
        <w:gridCol w:w="5832"/>
        <w:gridCol w:w="1912"/>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Цикла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планируемого пребывания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индивидуально - развивающей программе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специалиста</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0" w:id="1539"/>
      <w:r>
        <w:rPr>
          <w:rFonts w:ascii="Times New Roman"/>
          <w:b w:val="false"/>
          <w:i w:val="false"/>
          <w:color w:val="000000"/>
          <w:sz w:val="28"/>
        </w:rPr>
        <w:t>
      Заведующий РЦ _____________________________________________</w:t>
      </w:r>
    </w:p>
    <w:bookmarkEnd w:id="1539"/>
    <w:p>
      <w:pPr>
        <w:spacing w:after="0"/>
        <w:ind w:left="0"/>
        <w:jc w:val="both"/>
      </w:pPr>
      <w:r>
        <w:rPr>
          <w:rFonts w:ascii="Times New Roman"/>
          <w:b w:val="false"/>
          <w:i w:val="false"/>
          <w:color w:val="000000"/>
          <w:sz w:val="28"/>
        </w:rPr>
        <w:t>2. Сбор информации о ребенке</w:t>
      </w:r>
    </w:p>
    <w:p>
      <w:pPr>
        <w:spacing w:after="0"/>
        <w:ind w:left="0"/>
        <w:jc w:val="both"/>
      </w:pPr>
      <w:r>
        <w:rPr>
          <w:rFonts w:ascii="Times New Roman"/>
          <w:b w:val="false"/>
          <w:i w:val="false"/>
          <w:color w:val="000000"/>
          <w:sz w:val="28"/>
        </w:rPr>
        <w:t>2.1 Краткая история развития ребенка</w:t>
      </w:r>
    </w:p>
    <w:p>
      <w:pPr>
        <w:spacing w:after="0"/>
        <w:ind w:left="0"/>
        <w:jc w:val="both"/>
      </w:pPr>
      <w:r>
        <w:rPr>
          <w:rFonts w:ascii="Times New Roman"/>
          <w:b w:val="false"/>
          <w:i w:val="false"/>
          <w:color w:val="000000"/>
          <w:sz w:val="28"/>
        </w:rPr>
        <w:t>Моторное развитие:</w:t>
      </w:r>
    </w:p>
    <w:p>
      <w:pPr>
        <w:spacing w:after="0"/>
        <w:ind w:left="0"/>
        <w:jc w:val="both"/>
      </w:pPr>
      <w:r>
        <w:rPr>
          <w:rFonts w:ascii="Times New Roman"/>
          <w:b w:val="false"/>
          <w:i w:val="false"/>
          <w:color w:val="000000"/>
          <w:sz w:val="28"/>
        </w:rPr>
        <w:t>Держать голову _____сидеть ______ ползать _______ходить_____мес.</w:t>
      </w:r>
    </w:p>
    <w:p>
      <w:pPr>
        <w:spacing w:after="0"/>
        <w:ind w:left="0"/>
        <w:jc w:val="both"/>
      </w:pPr>
      <w:r>
        <w:rPr>
          <w:rFonts w:ascii="Times New Roman"/>
          <w:b w:val="false"/>
          <w:i w:val="false"/>
          <w:color w:val="000000"/>
          <w:sz w:val="28"/>
        </w:rPr>
        <w:t>Речевое развитие_____________________________________________</w:t>
      </w:r>
    </w:p>
    <w:p>
      <w:pPr>
        <w:spacing w:after="0"/>
        <w:ind w:left="0"/>
        <w:jc w:val="both"/>
      </w:pPr>
      <w:r>
        <w:rPr>
          <w:rFonts w:ascii="Times New Roman"/>
          <w:b w:val="false"/>
          <w:i w:val="false"/>
          <w:color w:val="000000"/>
          <w:sz w:val="28"/>
        </w:rPr>
        <w:t>Лепет ______________________________________________________</w:t>
      </w:r>
    </w:p>
    <w:p>
      <w:pPr>
        <w:spacing w:after="0"/>
        <w:ind w:left="0"/>
        <w:jc w:val="both"/>
      </w:pPr>
      <w:r>
        <w:rPr>
          <w:rFonts w:ascii="Times New Roman"/>
          <w:b w:val="false"/>
          <w:i w:val="false"/>
          <w:color w:val="000000"/>
          <w:sz w:val="28"/>
        </w:rPr>
        <w:t>Понимать речь взрослого _____________________________________</w:t>
      </w:r>
    </w:p>
    <w:p>
      <w:pPr>
        <w:spacing w:after="0"/>
        <w:ind w:left="0"/>
        <w:jc w:val="both"/>
      </w:pPr>
      <w:r>
        <w:rPr>
          <w:rFonts w:ascii="Times New Roman"/>
          <w:b w:val="false"/>
          <w:i w:val="false"/>
          <w:color w:val="000000"/>
          <w:sz w:val="28"/>
        </w:rPr>
        <w:t>Первые слова ______________________________00_______________</w:t>
      </w:r>
    </w:p>
    <w:p>
      <w:pPr>
        <w:spacing w:after="0"/>
        <w:ind w:left="0"/>
        <w:jc w:val="both"/>
      </w:pPr>
      <w:r>
        <w:rPr>
          <w:rFonts w:ascii="Times New Roman"/>
          <w:b w:val="false"/>
          <w:i w:val="false"/>
          <w:color w:val="000000"/>
          <w:sz w:val="28"/>
        </w:rPr>
        <w:t>Первые фразы ______________________________________________</w:t>
      </w:r>
    </w:p>
    <w:p>
      <w:pPr>
        <w:spacing w:after="0"/>
        <w:ind w:left="0"/>
        <w:jc w:val="both"/>
      </w:pPr>
      <w:r>
        <w:rPr>
          <w:rFonts w:ascii="Times New Roman"/>
          <w:b w:val="false"/>
          <w:i w:val="false"/>
          <w:color w:val="000000"/>
          <w:sz w:val="28"/>
        </w:rPr>
        <w:t>Психическое развитие:</w:t>
      </w:r>
    </w:p>
    <w:p>
      <w:pPr>
        <w:spacing w:after="0"/>
        <w:ind w:left="0"/>
        <w:jc w:val="both"/>
      </w:pPr>
      <w:r>
        <w:rPr>
          <w:rFonts w:ascii="Times New Roman"/>
          <w:b w:val="false"/>
          <w:i w:val="false"/>
          <w:color w:val="000000"/>
          <w:sz w:val="28"/>
        </w:rPr>
        <w:t>Комплекс оживления ________________________________________</w:t>
      </w:r>
    </w:p>
    <w:p>
      <w:pPr>
        <w:spacing w:after="0"/>
        <w:ind w:left="0"/>
        <w:jc w:val="both"/>
      </w:pPr>
      <w:r>
        <w:rPr>
          <w:rFonts w:ascii="Times New Roman"/>
          <w:b w:val="false"/>
          <w:i w:val="false"/>
          <w:color w:val="000000"/>
          <w:sz w:val="28"/>
        </w:rPr>
        <w:t>Первые действия с предметами _______________________________</w:t>
      </w:r>
    </w:p>
    <w:p>
      <w:pPr>
        <w:spacing w:after="0"/>
        <w:ind w:left="0"/>
        <w:jc w:val="both"/>
      </w:pPr>
      <w:r>
        <w:rPr>
          <w:rFonts w:ascii="Times New Roman"/>
          <w:b w:val="false"/>
          <w:i w:val="false"/>
          <w:color w:val="000000"/>
          <w:sz w:val="28"/>
        </w:rPr>
        <w:t>Процессуальная игра ________________________________________</w:t>
      </w:r>
    </w:p>
    <w:p>
      <w:pPr>
        <w:spacing w:after="0"/>
        <w:ind w:left="0"/>
        <w:jc w:val="both"/>
      </w:pPr>
      <w:r>
        <w:rPr>
          <w:rFonts w:ascii="Times New Roman"/>
          <w:b w:val="false"/>
          <w:i w:val="false"/>
          <w:color w:val="000000"/>
          <w:sz w:val="28"/>
        </w:rPr>
        <w:t>Сюжетная игра _____________________________________________</w:t>
      </w:r>
    </w:p>
    <w:p>
      <w:pPr>
        <w:spacing w:after="0"/>
        <w:ind w:left="0"/>
        <w:jc w:val="both"/>
      </w:pPr>
      <w:r>
        <w:rPr>
          <w:rFonts w:ascii="Times New Roman"/>
          <w:b w:val="false"/>
          <w:i w:val="false"/>
          <w:color w:val="000000"/>
          <w:sz w:val="28"/>
        </w:rPr>
        <w:t>Сюжетно-ролевая игра _______________________________________</w:t>
      </w:r>
    </w:p>
    <w:p>
      <w:pPr>
        <w:spacing w:after="0"/>
        <w:ind w:left="0"/>
        <w:jc w:val="both"/>
      </w:pPr>
      <w:r>
        <w:rPr>
          <w:rFonts w:ascii="Times New Roman"/>
          <w:b w:val="false"/>
          <w:i w:val="false"/>
          <w:color w:val="000000"/>
          <w:sz w:val="28"/>
        </w:rPr>
        <w:t>Навыки опрятности и самообслуживания _______________________</w:t>
      </w:r>
    </w:p>
    <w:p>
      <w:pPr>
        <w:spacing w:after="0"/>
        <w:ind w:left="0"/>
        <w:jc w:val="both"/>
      </w:pPr>
      <w:r>
        <w:rPr>
          <w:rFonts w:ascii="Times New Roman"/>
          <w:b w:val="false"/>
          <w:i w:val="false"/>
          <w:color w:val="000000"/>
          <w:sz w:val="28"/>
        </w:rPr>
        <w:t>Особенности семейного воспитания____________________________</w:t>
      </w:r>
    </w:p>
    <w:p>
      <w:pPr>
        <w:spacing w:after="0"/>
        <w:ind w:left="0"/>
        <w:jc w:val="both"/>
      </w:pPr>
      <w:r>
        <w:rPr>
          <w:rFonts w:ascii="Times New Roman"/>
          <w:b w:val="false"/>
          <w:i w:val="false"/>
          <w:color w:val="000000"/>
          <w:sz w:val="28"/>
        </w:rPr>
        <w:t>Специалисты для работы по индивидуально-развивающей программе: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7167"/>
        <w:gridCol w:w="1579"/>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педагог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ЛФК</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педагог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Врач-реабилитолог</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Педагог-воспитатель</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специалист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1" w:id="1540"/>
    <w:p>
      <w:pPr>
        <w:spacing w:after="0"/>
        <w:ind w:left="0"/>
        <w:jc w:val="both"/>
      </w:pPr>
      <w:r>
        <w:rPr>
          <w:rFonts w:ascii="Times New Roman"/>
          <w:b w:val="false"/>
          <w:i w:val="false"/>
          <w:color w:val="000000"/>
          <w:sz w:val="28"/>
        </w:rPr>
        <w:t>
      2.2 Протокол оценки психофизического развития (описание свободной деятельности ребенка и его реакции на предлагаемые задания)</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665"/>
        <w:gridCol w:w="2665"/>
        <w:gridCol w:w="1639"/>
        <w:gridCol w:w="1640"/>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команды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2" w:id="1541"/>
      <w:r>
        <w:rPr>
          <w:rFonts w:ascii="Times New Roman"/>
          <w:b w:val="false"/>
          <w:i w:val="false"/>
          <w:color w:val="000000"/>
          <w:sz w:val="28"/>
        </w:rPr>
        <w:t>
      2.3 Состояние психофизического развития ребенка на начало коррекционно-развивающего обучения:</w:t>
      </w:r>
    </w:p>
    <w:bookmarkEnd w:id="1541"/>
    <w:p>
      <w:pPr>
        <w:spacing w:after="0"/>
        <w:ind w:left="0"/>
        <w:jc w:val="both"/>
      </w:pPr>
      <w:r>
        <w:rPr>
          <w:rFonts w:ascii="Times New Roman"/>
          <w:b w:val="false"/>
          <w:i w:val="false"/>
          <w:color w:val="000000"/>
          <w:sz w:val="28"/>
        </w:rPr>
        <w:t>2.3.1 Социальная ситуация развития (состав семьи, жилищно-бытовые условия, особенности воспитания ребенка, интересы и увлечения ребенка)</w:t>
      </w:r>
    </w:p>
    <w:p>
      <w:pPr>
        <w:spacing w:after="0"/>
        <w:ind w:left="0"/>
        <w:jc w:val="both"/>
      </w:pPr>
      <w:r>
        <w:rPr>
          <w:rFonts w:ascii="Times New Roman"/>
          <w:b w:val="false"/>
          <w:i w:val="false"/>
          <w:color w:val="000000"/>
          <w:sz w:val="28"/>
        </w:rPr>
        <w:t>2.3.2 Социальное взаимодействие и коммуникация ________________________</w:t>
      </w:r>
    </w:p>
    <w:p>
      <w:pPr>
        <w:spacing w:after="0"/>
        <w:ind w:left="0"/>
        <w:jc w:val="both"/>
      </w:pPr>
      <w:r>
        <w:rPr>
          <w:rFonts w:ascii="Times New Roman"/>
          <w:b w:val="false"/>
          <w:i w:val="false"/>
          <w:color w:val="000000"/>
          <w:sz w:val="28"/>
        </w:rPr>
        <w:t>2.3.3 Речевое развитие:</w:t>
      </w:r>
    </w:p>
    <w:p>
      <w:pPr>
        <w:spacing w:after="0"/>
        <w:ind w:left="0"/>
        <w:jc w:val="both"/>
      </w:pPr>
      <w:r>
        <w:rPr>
          <w:rFonts w:ascii="Times New Roman"/>
          <w:b w:val="false"/>
          <w:i w:val="false"/>
          <w:color w:val="000000"/>
          <w:sz w:val="28"/>
        </w:rPr>
        <w:t>2.3.4 Развитие познавательной деятельности (мышления, восприятия, внимания, памяти).</w:t>
      </w:r>
    </w:p>
    <w:p>
      <w:pPr>
        <w:spacing w:after="0"/>
        <w:ind w:left="0"/>
        <w:jc w:val="both"/>
      </w:pPr>
      <w:r>
        <w:rPr>
          <w:rFonts w:ascii="Times New Roman"/>
          <w:b w:val="false"/>
          <w:i w:val="false"/>
          <w:color w:val="000000"/>
          <w:sz w:val="28"/>
        </w:rPr>
        <w:t>2.3.5. Развитие ведущей и других видов детской деятельности (изобразительная, конструктивная и пр.)</w:t>
      </w:r>
    </w:p>
    <w:p>
      <w:pPr>
        <w:spacing w:after="0"/>
        <w:ind w:left="0"/>
        <w:jc w:val="both"/>
      </w:pPr>
      <w:r>
        <w:rPr>
          <w:rFonts w:ascii="Times New Roman"/>
          <w:b w:val="false"/>
          <w:i w:val="false"/>
          <w:color w:val="000000"/>
          <w:sz w:val="28"/>
        </w:rPr>
        <w:t>2.3.5 Моторное развитие (крупная, мелкая моторика)_______________________</w:t>
      </w:r>
    </w:p>
    <w:p>
      <w:pPr>
        <w:spacing w:after="0"/>
        <w:ind w:left="0"/>
        <w:jc w:val="both"/>
      </w:pPr>
      <w:r>
        <w:rPr>
          <w:rFonts w:ascii="Times New Roman"/>
          <w:b w:val="false"/>
          <w:i w:val="false"/>
          <w:color w:val="000000"/>
          <w:sz w:val="28"/>
        </w:rPr>
        <w:t>2.3.6 Социально-бытовые и адаптивные навыки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 ________ 20____г</w:t>
            </w:r>
            <w:r>
              <w:br/>
            </w:r>
            <w:r>
              <w:rPr>
                <w:rFonts w:ascii="Times New Roman"/>
                <w:b w:val="false"/>
                <w:i w:val="false"/>
                <w:color w:val="000000"/>
                <w:sz w:val="20"/>
              </w:rPr>
              <w:t>Методист</w:t>
            </w:r>
            <w:r>
              <w:br/>
            </w:r>
            <w:r>
              <w:rPr>
                <w:rFonts w:ascii="Times New Roman"/>
                <w:b w:val="false"/>
                <w:i w:val="false"/>
                <w:color w:val="000000"/>
                <w:sz w:val="20"/>
              </w:rPr>
              <w:t>(подпись) ____________</w:t>
            </w:r>
          </w:p>
        </w:tc>
      </w:tr>
    </w:tbl>
    <w:p>
      <w:pPr>
        <w:spacing w:after="0"/>
        <w:ind w:left="0"/>
        <w:jc w:val="both"/>
      </w:pPr>
      <w:bookmarkStart w:name="z1604" w:id="1542"/>
      <w:r>
        <w:rPr>
          <w:rFonts w:ascii="Times New Roman"/>
          <w:b w:val="false"/>
          <w:i w:val="false"/>
          <w:color w:val="000000"/>
          <w:sz w:val="28"/>
        </w:rPr>
        <w:t>
      3. Коррекционно-развивающая программа</w:t>
      </w:r>
    </w:p>
    <w:bookmarkEnd w:id="1542"/>
    <w:p>
      <w:pPr>
        <w:spacing w:after="0"/>
        <w:ind w:left="0"/>
        <w:jc w:val="both"/>
      </w:pPr>
      <w:r>
        <w:rPr>
          <w:rFonts w:ascii="Times New Roman"/>
          <w:b w:val="false"/>
          <w:i w:val="false"/>
          <w:color w:val="000000"/>
          <w:sz w:val="28"/>
        </w:rPr>
        <w:t>Дата составления программы _________________</w:t>
      </w:r>
    </w:p>
    <w:p>
      <w:pPr>
        <w:spacing w:after="0"/>
        <w:ind w:left="0"/>
        <w:jc w:val="both"/>
      </w:pPr>
      <w:r>
        <w:rPr>
          <w:rFonts w:ascii="Times New Roman"/>
          <w:b w:val="false"/>
          <w:i w:val="false"/>
          <w:color w:val="000000"/>
          <w:sz w:val="28"/>
        </w:rPr>
        <w:t>Ф.И. ______________________________________</w:t>
      </w:r>
    </w:p>
    <w:p>
      <w:pPr>
        <w:spacing w:after="0"/>
        <w:ind w:left="0"/>
        <w:jc w:val="both"/>
      </w:pPr>
      <w:r>
        <w:rPr>
          <w:rFonts w:ascii="Times New Roman"/>
          <w:b w:val="false"/>
          <w:i w:val="false"/>
          <w:color w:val="000000"/>
          <w:sz w:val="28"/>
        </w:rPr>
        <w:t>Возраст ___________________________________</w:t>
      </w:r>
    </w:p>
    <w:p>
      <w:pPr>
        <w:spacing w:after="0"/>
        <w:ind w:left="0"/>
        <w:jc w:val="both"/>
      </w:pPr>
      <w:r>
        <w:rPr>
          <w:rFonts w:ascii="Times New Roman"/>
          <w:b w:val="false"/>
          <w:i w:val="false"/>
          <w:color w:val="000000"/>
          <w:sz w:val="28"/>
        </w:rPr>
        <w:t>Специалисты (профиль)____________________________________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505"/>
        <w:gridCol w:w="4128"/>
        <w:gridCol w:w="183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43"/>
          <w:p>
            <w:pPr>
              <w:spacing w:after="20"/>
              <w:ind w:left="20"/>
              <w:jc w:val="both"/>
            </w:pPr>
            <w:r>
              <w:rPr>
                <w:rFonts w:ascii="Times New Roman"/>
                <w:b w:val="false"/>
                <w:i w:val="false"/>
                <w:color w:val="000000"/>
                <w:sz w:val="20"/>
              </w:rPr>
              <w:t>
Направления развивающей работы</w:t>
            </w:r>
          </w:p>
          <w:bookmarkEnd w:id="1543"/>
          <w:p>
            <w:pPr>
              <w:spacing w:after="20"/>
              <w:ind w:left="20"/>
              <w:jc w:val="both"/>
            </w:pPr>
            <w:r>
              <w:rPr>
                <w:rFonts w:ascii="Times New Roman"/>
                <w:b w:val="false"/>
                <w:i w:val="false"/>
                <w:color w:val="000000"/>
                <w:sz w:val="20"/>
              </w:rPr>
              <w:t xml:space="preserve">
Цели-ожидаемые результаты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достижении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6" w:id="1544"/>
    <w:p>
      <w:pPr>
        <w:spacing w:after="0"/>
        <w:ind w:left="0"/>
        <w:jc w:val="both"/>
      </w:pPr>
      <w:r>
        <w:rPr>
          <w:rFonts w:ascii="Times New Roman"/>
          <w:b w:val="false"/>
          <w:i w:val="false"/>
          <w:color w:val="000000"/>
          <w:sz w:val="28"/>
        </w:rPr>
        <w:t>
      3.1. Содержание коррекционно-развивающей программы</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развивающей работы</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методики, приемы, средства развивающей работы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7" w:id="1545"/>
      <w:r>
        <w:rPr>
          <w:rFonts w:ascii="Times New Roman"/>
          <w:b w:val="false"/>
          <w:i w:val="false"/>
          <w:color w:val="000000"/>
          <w:sz w:val="28"/>
        </w:rPr>
        <w:t>
      Заведующий РЦ _____________________________</w:t>
      </w:r>
    </w:p>
    <w:bookmarkEnd w:id="1545"/>
    <w:p>
      <w:pPr>
        <w:spacing w:after="0"/>
        <w:ind w:left="0"/>
        <w:jc w:val="both"/>
      </w:pPr>
      <w:r>
        <w:rPr>
          <w:rFonts w:ascii="Times New Roman"/>
          <w:b w:val="false"/>
          <w:i w:val="false"/>
          <w:color w:val="000000"/>
          <w:sz w:val="28"/>
        </w:rPr>
        <w:t>4. Результаты коррекционо-развивающей помощи</w:t>
      </w:r>
    </w:p>
    <w:p>
      <w:pPr>
        <w:spacing w:after="0"/>
        <w:ind w:left="0"/>
        <w:jc w:val="both"/>
      </w:pPr>
      <w:r>
        <w:rPr>
          <w:rFonts w:ascii="Times New Roman"/>
          <w:b w:val="false"/>
          <w:i w:val="false"/>
          <w:color w:val="000000"/>
          <w:sz w:val="28"/>
        </w:rPr>
        <w:t>4.1 Балльная оценка (0 – цели не достигнуты, 1 – цели достигнуты частично (25%); цели достигнуты не полностью (50%), 3 – цели достигнуты (100%)</w:t>
      </w:r>
    </w:p>
    <w:p>
      <w:pPr>
        <w:spacing w:after="0"/>
        <w:ind w:left="0"/>
        <w:jc w:val="both"/>
      </w:pPr>
      <w:r>
        <w:rPr>
          <w:rFonts w:ascii="Times New Roman"/>
          <w:b w:val="false"/>
          <w:i w:val="false"/>
          <w:color w:val="000000"/>
          <w:sz w:val="28"/>
        </w:rPr>
        <w:t>Дата окончания коррекционного обучения ___________________________</w:t>
      </w:r>
    </w:p>
    <w:p>
      <w:pPr>
        <w:spacing w:after="0"/>
        <w:ind w:left="0"/>
        <w:jc w:val="both"/>
      </w:pPr>
      <w:r>
        <w:rPr>
          <w:rFonts w:ascii="Times New Roman"/>
          <w:b w:val="false"/>
          <w:i w:val="false"/>
          <w:color w:val="000000"/>
          <w:sz w:val="28"/>
        </w:rPr>
        <w:t>Куда направлен (выбыл) __________________________________________</w:t>
      </w:r>
    </w:p>
    <w:p>
      <w:pPr>
        <w:spacing w:after="0"/>
        <w:ind w:left="0"/>
        <w:jc w:val="both"/>
      </w:pPr>
      <w:r>
        <w:rPr>
          <w:rFonts w:ascii="Times New Roman"/>
          <w:b w:val="false"/>
          <w:i w:val="false"/>
          <w:color w:val="000000"/>
          <w:sz w:val="28"/>
        </w:rPr>
        <w:t>4.2 Заключение специалистов: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609" w:id="1546"/>
    <w:p>
      <w:pPr>
        <w:spacing w:after="0"/>
        <w:ind w:left="0"/>
        <w:jc w:val="left"/>
      </w:pPr>
      <w:r>
        <w:rPr>
          <w:rFonts w:ascii="Times New Roman"/>
          <w:b/>
          <w:i w:val="false"/>
          <w:color w:val="000000"/>
        </w:rPr>
        <w:t xml:space="preserve"> Рабочий учебный план</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715"/>
        <w:gridCol w:w="2300"/>
        <w:gridCol w:w="545"/>
        <w:gridCol w:w="545"/>
        <w:gridCol w:w="1644"/>
        <w:gridCol w:w="1077"/>
        <w:gridCol w:w="652"/>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Коррекционно-развивающая работа (курс 36 занятий. Интенсивность 3 раза в неделю. Продолжительность занятия 60 минут)</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помощи</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семьей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поддержка"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47"/>
          <w:p>
            <w:pPr>
              <w:spacing w:after="20"/>
              <w:ind w:left="20"/>
              <w:jc w:val="both"/>
            </w:pPr>
            <w:r>
              <w:rPr>
                <w:rFonts w:ascii="Times New Roman"/>
                <w:b w:val="false"/>
                <w:i w:val="false"/>
                <w:color w:val="000000"/>
                <w:sz w:val="20"/>
              </w:rPr>
              <w:t>
по завершению курса</w:t>
            </w:r>
          </w:p>
          <w:bookmarkEnd w:id="1547"/>
          <w:p>
            <w:pPr>
              <w:spacing w:after="20"/>
              <w:ind w:left="20"/>
              <w:jc w:val="both"/>
            </w:pPr>
            <w:r>
              <w:rPr>
                <w:rFonts w:ascii="Times New Roman"/>
                <w:b w:val="false"/>
                <w:i w:val="false"/>
                <w:color w:val="000000"/>
                <w:sz w:val="20"/>
              </w:rPr>
              <w:t>
по запросу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обучающих навыков"</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речевых навыков" (по методике ДЖАСПЕР)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социальных навыков"</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лет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жизненных навыков"</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"Интенсивный курс"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за цикл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мероприятия</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консультация и сбор анамнестических данных ребенка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M-CHAT-R- скрининг тест оценки риска расстройств аутистического спектра (РАС)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16 -30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через 6 месяцев</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обследование психофизического состояния ребенка - ADOS-2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ментального возраста (от 12 месяцев) и противопоказаний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степени выраженности аутистических проявлений, направление в программу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и повторное обращение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семьи</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и по запросу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цикла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цикла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педагог</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Супервайзер/клинические педагоги</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(семинар он-лайн)</w:t>
            </w:r>
          </w:p>
        </w:tc>
        <w:tc>
          <w:tcPr>
            <w:tcW w:w="0" w:type="auto"/>
            <w:gridSpan w:val="2"/>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612" w:id="1548"/>
    <w:p>
      <w:pPr>
        <w:spacing w:after="0"/>
        <w:ind w:left="0"/>
        <w:jc w:val="left"/>
      </w:pPr>
      <w:r>
        <w:rPr>
          <w:rFonts w:ascii="Times New Roman"/>
          <w:b/>
          <w:i w:val="false"/>
          <w:color w:val="000000"/>
        </w:rPr>
        <w:t xml:space="preserve"> Журнал регистрации детей по заключению ПМПК</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546"/>
        <w:gridCol w:w="486"/>
        <w:gridCol w:w="673"/>
        <w:gridCol w:w="2237"/>
        <w:gridCol w:w="1381"/>
        <w:gridCol w:w="861"/>
        <w:gridCol w:w="1921"/>
        <w:gridCol w:w="1734"/>
        <w:gridCol w:w="862"/>
        <w:gridCol w:w="300"/>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 (при его наличии)</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по заключению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 диагноз)</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 (каз/рус)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заключения и кем (номер ПМПК)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организован (Место посещения других учреждений)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Центре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специальных</w:t>
            </w:r>
            <w:r>
              <w:br/>
            </w:r>
            <w:r>
              <w:rPr>
                <w:rFonts w:ascii="Times New Roman"/>
                <w:b w:val="false"/>
                <w:i w:val="false"/>
                <w:color w:val="000000"/>
                <w:sz w:val="20"/>
              </w:rPr>
              <w:t>организации образования</w:t>
            </w:r>
          </w:p>
        </w:tc>
      </w:tr>
    </w:tbl>
    <w:bookmarkStart w:name="z1614" w:id="1549"/>
    <w:p>
      <w:pPr>
        <w:spacing w:after="0"/>
        <w:ind w:left="0"/>
        <w:jc w:val="left"/>
      </w:pPr>
      <w:r>
        <w:rPr>
          <w:rFonts w:ascii="Times New Roman"/>
          <w:b/>
          <w:i w:val="false"/>
          <w:color w:val="000000"/>
        </w:rPr>
        <w:t xml:space="preserve"> Регистрационная форма</w:t>
      </w:r>
    </w:p>
    <w:bookmarkEnd w:id="1549"/>
    <w:p>
      <w:pPr>
        <w:spacing w:after="0"/>
        <w:ind w:left="0"/>
        <w:jc w:val="both"/>
      </w:pPr>
      <w:bookmarkStart w:name="z1615" w:id="1550"/>
      <w:r>
        <w:rPr>
          <w:rFonts w:ascii="Times New Roman"/>
          <w:b w:val="false"/>
          <w:i w:val="false"/>
          <w:color w:val="000000"/>
          <w:sz w:val="28"/>
        </w:rPr>
        <w:t>
      1. Регистрационный номер ___________________________________</w:t>
      </w:r>
    </w:p>
    <w:bookmarkEnd w:id="1550"/>
    <w:p>
      <w:pPr>
        <w:spacing w:after="0"/>
        <w:ind w:left="0"/>
        <w:jc w:val="both"/>
      </w:pPr>
      <w:r>
        <w:rPr>
          <w:rFonts w:ascii="Times New Roman"/>
          <w:b w:val="false"/>
          <w:i w:val="false"/>
          <w:color w:val="000000"/>
          <w:sz w:val="28"/>
        </w:rPr>
        <w:t>2. Дата первичной консультации (сбор анамнеза) ________________</w:t>
      </w:r>
    </w:p>
    <w:p>
      <w:pPr>
        <w:spacing w:after="0"/>
        <w:ind w:left="0"/>
        <w:jc w:val="both"/>
      </w:pPr>
      <w:r>
        <w:rPr>
          <w:rFonts w:ascii="Times New Roman"/>
          <w:b w:val="false"/>
          <w:i w:val="false"/>
          <w:color w:val="000000"/>
          <w:sz w:val="28"/>
        </w:rPr>
        <w:t>3. ФИО ребенка (при его наличии)_____________________________</w:t>
      </w:r>
    </w:p>
    <w:p>
      <w:pPr>
        <w:spacing w:after="0"/>
        <w:ind w:left="0"/>
        <w:jc w:val="both"/>
      </w:pPr>
      <w:r>
        <w:rPr>
          <w:rFonts w:ascii="Times New Roman"/>
          <w:b w:val="false"/>
          <w:i w:val="false"/>
          <w:color w:val="000000"/>
          <w:sz w:val="28"/>
        </w:rPr>
        <w:t>4. Дата рождения (возраст) ребенка ____________________________</w:t>
      </w:r>
    </w:p>
    <w:p>
      <w:pPr>
        <w:spacing w:after="0"/>
        <w:ind w:left="0"/>
        <w:jc w:val="both"/>
      </w:pPr>
      <w:r>
        <w:rPr>
          <w:rFonts w:ascii="Times New Roman"/>
          <w:b w:val="false"/>
          <w:i w:val="false"/>
          <w:color w:val="000000"/>
          <w:sz w:val="28"/>
        </w:rPr>
        <w:t>5. Кто обращается:</w:t>
      </w:r>
    </w:p>
    <w:p>
      <w:pPr>
        <w:spacing w:after="0"/>
        <w:ind w:left="0"/>
        <w:jc w:val="both"/>
      </w:pPr>
      <w:r>
        <w:rPr>
          <w:rFonts w:ascii="Times New Roman"/>
          <w:b w:val="false"/>
          <w:i w:val="false"/>
          <w:color w:val="000000"/>
          <w:sz w:val="28"/>
        </w:rPr>
        <w:t>Родители, др. ФИО (при его наличии)) _________________________</w:t>
      </w:r>
    </w:p>
    <w:p>
      <w:pPr>
        <w:spacing w:after="0"/>
        <w:ind w:left="0"/>
        <w:jc w:val="both"/>
      </w:pP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6. Место проживания (адрес)__________________________________</w:t>
      </w:r>
    </w:p>
    <w:p>
      <w:pPr>
        <w:spacing w:after="0"/>
        <w:ind w:left="0"/>
        <w:jc w:val="both"/>
      </w:pPr>
      <w:r>
        <w:rPr>
          <w:rFonts w:ascii="Times New Roman"/>
          <w:b w:val="false"/>
          <w:i w:val="false"/>
          <w:color w:val="000000"/>
          <w:sz w:val="28"/>
        </w:rPr>
        <w:t>7. Кем направлен</w:t>
      </w:r>
    </w:p>
    <w:p>
      <w:pPr>
        <w:spacing w:after="0"/>
        <w:ind w:left="0"/>
        <w:jc w:val="both"/>
      </w:pPr>
      <w:r>
        <w:rPr>
          <w:rFonts w:ascii="Times New Roman"/>
          <w:b w:val="false"/>
          <w:i w:val="false"/>
          <w:color w:val="000000"/>
          <w:sz w:val="28"/>
        </w:rPr>
        <w:t>8. Причина обращения (запрос)________________________________</w:t>
      </w:r>
    </w:p>
    <w:p>
      <w:pPr>
        <w:spacing w:after="0"/>
        <w:ind w:left="0"/>
        <w:jc w:val="both"/>
      </w:pPr>
      <w:r>
        <w:rPr>
          <w:rFonts w:ascii="Times New Roman"/>
          <w:b w:val="false"/>
          <w:i w:val="false"/>
          <w:color w:val="000000"/>
          <w:sz w:val="28"/>
        </w:rPr>
        <w:t>9. Что беспокоит (проблемы ребенка)</w:t>
      </w:r>
    </w:p>
    <w:p>
      <w:pPr>
        <w:spacing w:after="0"/>
        <w:ind w:left="0"/>
        <w:jc w:val="both"/>
      </w:pPr>
      <w:r>
        <w:rPr>
          <w:rFonts w:ascii="Times New Roman"/>
          <w:b w:val="false"/>
          <w:i w:val="false"/>
          <w:color w:val="000000"/>
          <w:sz w:val="28"/>
        </w:rPr>
        <w:t>10. Что рекомендовано:</w:t>
      </w:r>
    </w:p>
    <w:p>
      <w:pPr>
        <w:spacing w:after="0"/>
        <w:ind w:left="0"/>
        <w:jc w:val="both"/>
      </w:pPr>
      <w:r>
        <w:rPr>
          <w:rFonts w:ascii="Times New Roman"/>
          <w:b w:val="false"/>
          <w:i w:val="false"/>
          <w:color w:val="000000"/>
          <w:sz w:val="28"/>
        </w:rPr>
        <w:t>Отказ (причина, что рекомендовано) ___________________________</w:t>
      </w:r>
    </w:p>
    <w:p>
      <w:pPr>
        <w:spacing w:after="0"/>
        <w:ind w:left="0"/>
        <w:jc w:val="both"/>
      </w:pPr>
      <w:r>
        <w:rPr>
          <w:rFonts w:ascii="Times New Roman"/>
          <w:b w:val="false"/>
          <w:i w:val="false"/>
          <w:color w:val="000000"/>
          <w:sz w:val="28"/>
        </w:rPr>
        <w:t>Направлен на диагностическое обследование (дата) ______________</w:t>
      </w:r>
    </w:p>
    <w:p>
      <w:pPr>
        <w:spacing w:after="0"/>
        <w:ind w:left="0"/>
        <w:jc w:val="both"/>
      </w:pPr>
      <w:r>
        <w:rPr>
          <w:rFonts w:ascii="Times New Roman"/>
          <w:b w:val="false"/>
          <w:i w:val="false"/>
          <w:color w:val="000000"/>
          <w:sz w:val="28"/>
        </w:rPr>
        <w:t>М-CHAT, АДОС (дата) ______________________________________</w:t>
      </w:r>
    </w:p>
    <w:p>
      <w:pPr>
        <w:spacing w:after="0"/>
        <w:ind w:left="0"/>
        <w:jc w:val="both"/>
      </w:pPr>
      <w:r>
        <w:rPr>
          <w:rFonts w:ascii="Times New Roman"/>
          <w:b w:val="false"/>
          <w:i w:val="false"/>
          <w:color w:val="000000"/>
          <w:sz w:val="28"/>
        </w:rPr>
        <w:t>11. Контактная информация</w:t>
      </w:r>
    </w:p>
    <w:p>
      <w:pPr>
        <w:spacing w:after="0"/>
        <w:ind w:left="0"/>
        <w:jc w:val="both"/>
      </w:pPr>
      <w:r>
        <w:rPr>
          <w:rFonts w:ascii="Times New Roman"/>
          <w:b w:val="false"/>
          <w:i w:val="false"/>
          <w:color w:val="000000"/>
          <w:sz w:val="28"/>
        </w:rPr>
        <w:t>Телефоны _________________________________________________</w:t>
      </w:r>
    </w:p>
    <w:p>
      <w:pPr>
        <w:spacing w:after="0"/>
        <w:ind w:left="0"/>
        <w:jc w:val="both"/>
      </w:pPr>
      <w:r>
        <w:rPr>
          <w:rFonts w:ascii="Times New Roman"/>
          <w:b w:val="false"/>
          <w:i w:val="false"/>
          <w:color w:val="000000"/>
          <w:sz w:val="28"/>
        </w:rPr>
        <w:t>e-mail _____________________________________________________</w:t>
      </w:r>
    </w:p>
    <w:p>
      <w:pPr>
        <w:spacing w:after="0"/>
        <w:ind w:left="0"/>
        <w:jc w:val="both"/>
      </w:pPr>
      <w:r>
        <w:rPr>
          <w:rFonts w:ascii="Times New Roman"/>
          <w:b w:val="false"/>
          <w:i w:val="false"/>
          <w:color w:val="000000"/>
          <w:sz w:val="28"/>
        </w:rPr>
        <w:t>12. Ответственный за сбор анамнеза __________________________</w:t>
      </w:r>
    </w:p>
    <w:bookmarkStart w:name="z1616" w:id="1551"/>
    <w:p>
      <w:pPr>
        <w:spacing w:after="0"/>
        <w:ind w:left="0"/>
        <w:jc w:val="left"/>
      </w:pPr>
      <w:r>
        <w:rPr>
          <w:rFonts w:ascii="Times New Roman"/>
          <w:b/>
          <w:i w:val="false"/>
          <w:color w:val="000000"/>
        </w:rPr>
        <w:t xml:space="preserve"> Карта развития ребенка</w:t>
      </w:r>
      <w:r>
        <w:br/>
      </w:r>
      <w:r>
        <w:rPr>
          <w:rFonts w:ascii="Times New Roman"/>
          <w:b/>
          <w:i w:val="false"/>
          <w:color w:val="000000"/>
        </w:rPr>
        <w:t>I. Анамнестические данные</w:t>
      </w:r>
    </w:p>
    <w:bookmarkEnd w:id="1551"/>
    <w:bookmarkStart w:name="z1617" w:id="1552"/>
    <w:p>
      <w:pPr>
        <w:spacing w:after="0"/>
        <w:ind w:left="0"/>
        <w:jc w:val="both"/>
      </w:pPr>
      <w:r>
        <w:rPr>
          <w:rFonts w:ascii="Times New Roman"/>
          <w:b w:val="false"/>
          <w:i w:val="false"/>
          <w:color w:val="000000"/>
          <w:sz w:val="28"/>
        </w:rPr>
        <w:t>
      1. Течение беременности: токсикоз (слабый, выраженный), анемия, кровотечение, ОРЗ, грипп. Угроза выкидыша (срок)_____ нефропатия (отеки, белок в моче), быстрый набор веса, повышенное/пониженное артериальное давление. Обострение хронических заболеваний ___ проявление острых заболеваний.</w:t>
      </w:r>
    </w:p>
    <w:bookmarkEnd w:id="1552"/>
    <w:bookmarkStart w:name="z1618" w:id="1553"/>
    <w:p>
      <w:pPr>
        <w:spacing w:after="0"/>
        <w:ind w:left="0"/>
        <w:jc w:val="both"/>
      </w:pPr>
      <w:r>
        <w:rPr>
          <w:rFonts w:ascii="Times New Roman"/>
          <w:b w:val="false"/>
          <w:i w:val="false"/>
          <w:color w:val="000000"/>
          <w:sz w:val="28"/>
        </w:rPr>
        <w:t>
      Лечение (амбулаторное, стационар) ___________________________</w:t>
      </w:r>
    </w:p>
    <w:bookmarkEnd w:id="1553"/>
    <w:bookmarkStart w:name="z1619" w:id="1554"/>
    <w:p>
      <w:pPr>
        <w:spacing w:after="0"/>
        <w:ind w:left="0"/>
        <w:jc w:val="both"/>
      </w:pPr>
      <w:r>
        <w:rPr>
          <w:rFonts w:ascii="Times New Roman"/>
          <w:b w:val="false"/>
          <w:i w:val="false"/>
          <w:color w:val="000000"/>
          <w:sz w:val="28"/>
        </w:rPr>
        <w:t xml:space="preserve">
      Психотравмирующие ситуации, психологические перегрузки _________ Психологическое состояние: агрессия, плаксивость, постоянная усталость, раздражительность, другое </w:t>
      </w:r>
    </w:p>
    <w:bookmarkEnd w:id="1554"/>
    <w:bookmarkStart w:name="z1620" w:id="1555"/>
    <w:p>
      <w:pPr>
        <w:spacing w:after="0"/>
        <w:ind w:left="0"/>
        <w:jc w:val="both"/>
      </w:pPr>
      <w:r>
        <w:rPr>
          <w:rFonts w:ascii="Times New Roman"/>
          <w:b w:val="false"/>
          <w:i w:val="false"/>
          <w:color w:val="000000"/>
          <w:sz w:val="28"/>
        </w:rPr>
        <w:t>
      2. Роды: срок_____________ (раньше, позже срока) _________ самостоятельные,вызванные, оперативные – кесарево сечение). Родовспоможение: стимуляция, капельница, механическое выдавливание плода, щипцы, вакуум.</w:t>
      </w:r>
    </w:p>
    <w:bookmarkEnd w:id="1555"/>
    <w:bookmarkStart w:name="z1621" w:id="1556"/>
    <w:p>
      <w:pPr>
        <w:spacing w:after="0"/>
        <w:ind w:left="0"/>
        <w:jc w:val="both"/>
      </w:pPr>
      <w:r>
        <w:rPr>
          <w:rFonts w:ascii="Times New Roman"/>
          <w:b w:val="false"/>
          <w:i w:val="false"/>
          <w:color w:val="000000"/>
          <w:sz w:val="28"/>
        </w:rPr>
        <w:t>
      Ребенок родился: в головном, ягодичном, ножном прилежании.</w:t>
      </w:r>
    </w:p>
    <w:bookmarkEnd w:id="1556"/>
    <w:bookmarkStart w:name="z1622" w:id="1557"/>
    <w:p>
      <w:pPr>
        <w:spacing w:after="0"/>
        <w:ind w:left="0"/>
        <w:jc w:val="both"/>
      </w:pPr>
      <w:r>
        <w:rPr>
          <w:rFonts w:ascii="Times New Roman"/>
          <w:b w:val="false"/>
          <w:i w:val="false"/>
          <w:color w:val="000000"/>
          <w:sz w:val="28"/>
        </w:rPr>
        <w:t>
      Вес_____окр.груди_____окр.гол. ____ Ребенок закричал: сразу, проводилась реанимация. Имели место: зеленые околоплодные воды, обвитие пуповины вокруг шеи/туловища (тугое, нет), асфиксия, другое.</w:t>
      </w:r>
    </w:p>
    <w:bookmarkEnd w:id="1557"/>
    <w:bookmarkStart w:name="z1623" w:id="1558"/>
    <w:p>
      <w:pPr>
        <w:spacing w:after="0"/>
        <w:ind w:left="0"/>
        <w:jc w:val="both"/>
      </w:pPr>
      <w:r>
        <w:rPr>
          <w:rFonts w:ascii="Times New Roman"/>
          <w:b w:val="false"/>
          <w:i w:val="false"/>
          <w:color w:val="000000"/>
          <w:sz w:val="28"/>
        </w:rPr>
        <w:t>
      Диагноз при рождении: __________________________________</w:t>
      </w:r>
    </w:p>
    <w:bookmarkEnd w:id="1558"/>
    <w:bookmarkStart w:name="z1624" w:id="1559"/>
    <w:p>
      <w:pPr>
        <w:spacing w:after="0"/>
        <w:ind w:left="0"/>
        <w:jc w:val="both"/>
      </w:pPr>
      <w:r>
        <w:rPr>
          <w:rFonts w:ascii="Times New Roman"/>
          <w:b w:val="false"/>
          <w:i w:val="false"/>
          <w:color w:val="000000"/>
          <w:sz w:val="28"/>
        </w:rPr>
        <w:t>
      Стационарное лечение: (заключение после стационара) ________</w:t>
      </w:r>
    </w:p>
    <w:bookmarkEnd w:id="1559"/>
    <w:bookmarkStart w:name="z1625" w:id="1560"/>
    <w:p>
      <w:pPr>
        <w:spacing w:after="0"/>
        <w:ind w:left="0"/>
        <w:jc w:val="both"/>
      </w:pPr>
      <w:r>
        <w:rPr>
          <w:rFonts w:ascii="Times New Roman"/>
          <w:b w:val="false"/>
          <w:i w:val="false"/>
          <w:color w:val="000000"/>
          <w:sz w:val="28"/>
        </w:rPr>
        <w:t>
      Оценка по шкале Апгар______</w:t>
      </w:r>
    </w:p>
    <w:bookmarkEnd w:id="1560"/>
    <w:bookmarkStart w:name="z1626" w:id="1561"/>
    <w:p>
      <w:pPr>
        <w:spacing w:after="0"/>
        <w:ind w:left="0"/>
        <w:jc w:val="both"/>
      </w:pPr>
      <w:r>
        <w:rPr>
          <w:rFonts w:ascii="Times New Roman"/>
          <w:b w:val="false"/>
          <w:i w:val="false"/>
          <w:color w:val="000000"/>
          <w:sz w:val="28"/>
        </w:rPr>
        <w:t>
      3. Вскармливание1-е кормление на_____сутки, взял грудь: активно, вяло, отказался; грудное/искусственно. Отнятие от груди____________</w:t>
      </w:r>
    </w:p>
    <w:bookmarkEnd w:id="1561"/>
    <w:bookmarkStart w:name="z1627" w:id="1562"/>
    <w:p>
      <w:pPr>
        <w:spacing w:after="0"/>
        <w:ind w:left="0"/>
        <w:jc w:val="both"/>
      </w:pPr>
      <w:r>
        <w:rPr>
          <w:rFonts w:ascii="Times New Roman"/>
          <w:b w:val="false"/>
          <w:i w:val="false"/>
          <w:color w:val="000000"/>
          <w:sz w:val="28"/>
        </w:rPr>
        <w:t>
      4. Заболевания(перенесенные с рождения и до настоящего времени)</w:t>
      </w:r>
    </w:p>
    <w:bookmarkEnd w:id="1562"/>
    <w:bookmarkStart w:name="z1628" w:id="1563"/>
    <w:p>
      <w:pPr>
        <w:spacing w:after="0"/>
        <w:ind w:left="0"/>
        <w:jc w:val="both"/>
      </w:pPr>
      <w:r>
        <w:rPr>
          <w:rFonts w:ascii="Times New Roman"/>
          <w:b w:val="false"/>
          <w:i w:val="false"/>
          <w:color w:val="000000"/>
          <w:sz w:val="28"/>
        </w:rPr>
        <w:t>
      Судороги (вздрагивания, тремор ручек/подбородка, судороги при повышении температуры тела до 1 года, дебют и частота судорог)_________</w:t>
      </w:r>
    </w:p>
    <w:bookmarkEnd w:id="1563"/>
    <w:bookmarkStart w:name="z1629" w:id="1564"/>
    <w:p>
      <w:pPr>
        <w:spacing w:after="0"/>
        <w:ind w:left="0"/>
        <w:jc w:val="both"/>
      </w:pPr>
      <w:r>
        <w:rPr>
          <w:rFonts w:ascii="Times New Roman"/>
          <w:b w:val="false"/>
          <w:i w:val="false"/>
          <w:color w:val="000000"/>
          <w:sz w:val="28"/>
        </w:rPr>
        <w:t>
      Нейроинфекции_________________________________________</w:t>
      </w:r>
    </w:p>
    <w:bookmarkEnd w:id="1564"/>
    <w:bookmarkStart w:name="z1630" w:id="1565"/>
    <w:p>
      <w:pPr>
        <w:spacing w:after="0"/>
        <w:ind w:left="0"/>
        <w:jc w:val="both"/>
      </w:pPr>
      <w:r>
        <w:rPr>
          <w:rFonts w:ascii="Times New Roman"/>
          <w:b w:val="false"/>
          <w:i w:val="false"/>
          <w:color w:val="000000"/>
          <w:sz w:val="28"/>
        </w:rPr>
        <w:t>
      Черепно-мозговые травмы__________________________________</w:t>
      </w:r>
    </w:p>
    <w:bookmarkEnd w:id="1565"/>
    <w:bookmarkStart w:name="z1631" w:id="1566"/>
    <w:p>
      <w:pPr>
        <w:spacing w:after="0"/>
        <w:ind w:left="0"/>
        <w:jc w:val="both"/>
      </w:pPr>
      <w:r>
        <w:rPr>
          <w:rFonts w:ascii="Times New Roman"/>
          <w:b w:val="false"/>
          <w:i w:val="false"/>
          <w:color w:val="000000"/>
          <w:sz w:val="28"/>
        </w:rPr>
        <w:t>
      Поствакцинальные осложнения_____________________________</w:t>
      </w:r>
    </w:p>
    <w:bookmarkEnd w:id="1566"/>
    <w:bookmarkStart w:name="z1632" w:id="1567"/>
    <w:p>
      <w:pPr>
        <w:spacing w:after="0"/>
        <w:ind w:left="0"/>
        <w:jc w:val="both"/>
      </w:pPr>
      <w:r>
        <w:rPr>
          <w:rFonts w:ascii="Times New Roman"/>
          <w:b w:val="false"/>
          <w:i w:val="false"/>
          <w:color w:val="000000"/>
          <w:sz w:val="28"/>
        </w:rPr>
        <w:t>
      Инфекционные заболевания_____________________________________</w:t>
      </w:r>
    </w:p>
    <w:bookmarkEnd w:id="1567"/>
    <w:bookmarkStart w:name="z1633" w:id="1568"/>
    <w:p>
      <w:pPr>
        <w:spacing w:after="0"/>
        <w:ind w:left="0"/>
        <w:jc w:val="both"/>
      </w:pPr>
      <w:r>
        <w:rPr>
          <w:rFonts w:ascii="Times New Roman"/>
          <w:b w:val="false"/>
          <w:i w:val="false"/>
          <w:color w:val="000000"/>
          <w:sz w:val="28"/>
        </w:rPr>
        <w:t>
      Заболевания внутренних органов_______________________________</w:t>
      </w:r>
    </w:p>
    <w:bookmarkEnd w:id="1568"/>
    <w:bookmarkStart w:name="z1634" w:id="1569"/>
    <w:p>
      <w:pPr>
        <w:spacing w:after="0"/>
        <w:ind w:left="0"/>
        <w:jc w:val="both"/>
      </w:pPr>
      <w:r>
        <w:rPr>
          <w:rFonts w:ascii="Times New Roman"/>
          <w:b w:val="false"/>
          <w:i w:val="false"/>
          <w:color w:val="000000"/>
          <w:sz w:val="28"/>
        </w:rPr>
        <w:t>
      Диатез, дисбактериоз, аллергия__________________________________</w:t>
      </w:r>
    </w:p>
    <w:bookmarkEnd w:id="1569"/>
    <w:bookmarkStart w:name="z1635" w:id="1570"/>
    <w:p>
      <w:pPr>
        <w:spacing w:after="0"/>
        <w:ind w:left="0"/>
        <w:jc w:val="both"/>
      </w:pPr>
      <w:r>
        <w:rPr>
          <w:rFonts w:ascii="Times New Roman"/>
          <w:b w:val="false"/>
          <w:i w:val="false"/>
          <w:color w:val="000000"/>
          <w:sz w:val="28"/>
        </w:rPr>
        <w:t>
      Связь ухудшения психического состояния с соматическим неблагополучием: тревоги, страхи, другие аффективные расстройства, стереотипии_______________</w:t>
      </w:r>
    </w:p>
    <w:bookmarkEnd w:id="1570"/>
    <w:bookmarkStart w:name="z1636" w:id="1571"/>
    <w:p>
      <w:pPr>
        <w:spacing w:after="0"/>
        <w:ind w:left="0"/>
        <w:jc w:val="both"/>
      </w:pPr>
      <w:r>
        <w:rPr>
          <w:rFonts w:ascii="Times New Roman"/>
          <w:b w:val="false"/>
          <w:i w:val="false"/>
          <w:color w:val="000000"/>
          <w:sz w:val="28"/>
        </w:rPr>
        <w:t>
      Манифестация проявлений аутизма, регресс приобретенных навыков, общения, речи после соматического заболевания, вакцинации, стресса______</w:t>
      </w:r>
    </w:p>
    <w:bookmarkEnd w:id="1571"/>
    <w:bookmarkStart w:name="z1637" w:id="1572"/>
    <w:p>
      <w:pPr>
        <w:spacing w:after="0"/>
        <w:ind w:left="0"/>
        <w:jc w:val="both"/>
      </w:pPr>
      <w:r>
        <w:rPr>
          <w:rFonts w:ascii="Times New Roman"/>
          <w:b w:val="false"/>
          <w:i w:val="false"/>
          <w:color w:val="000000"/>
          <w:sz w:val="28"/>
        </w:rPr>
        <w:t>
      Семейный анамнез_______________________________________</w:t>
      </w:r>
    </w:p>
    <w:bookmarkEnd w:id="1572"/>
    <w:bookmarkStart w:name="z1638" w:id="1573"/>
    <w:p>
      <w:pPr>
        <w:spacing w:after="0"/>
        <w:ind w:left="0"/>
        <w:jc w:val="both"/>
      </w:pPr>
      <w:r>
        <w:rPr>
          <w:rFonts w:ascii="Times New Roman"/>
          <w:b w:val="false"/>
          <w:i w:val="false"/>
          <w:color w:val="000000"/>
          <w:sz w:val="28"/>
        </w:rPr>
        <w:t>
      Психическое развитие:</w:t>
      </w:r>
    </w:p>
    <w:bookmarkEnd w:id="1573"/>
    <w:bookmarkStart w:name="z1639" w:id="1574"/>
    <w:p>
      <w:pPr>
        <w:spacing w:after="0"/>
        <w:ind w:left="0"/>
        <w:jc w:val="both"/>
      </w:pPr>
      <w:r>
        <w:rPr>
          <w:rFonts w:ascii="Times New Roman"/>
          <w:b w:val="false"/>
          <w:i w:val="false"/>
          <w:color w:val="000000"/>
          <w:sz w:val="28"/>
        </w:rPr>
        <w:t>
      1 год жизни</w:t>
      </w:r>
    </w:p>
    <w:bookmarkEnd w:id="1574"/>
    <w:bookmarkStart w:name="z1640" w:id="1575"/>
    <w:p>
      <w:pPr>
        <w:spacing w:after="0"/>
        <w:ind w:left="0"/>
        <w:jc w:val="both"/>
      </w:pPr>
      <w:r>
        <w:rPr>
          <w:rFonts w:ascii="Times New Roman"/>
          <w:b w:val="false"/>
          <w:i w:val="false"/>
          <w:color w:val="000000"/>
          <w:sz w:val="28"/>
        </w:rPr>
        <w:t>
      Моторное развитие: голову держит с____мес., сидит с ____мес., ползал (да/нет) с ____мес. много/мало, (вперед, боком, пятился назад), ходит самостоятельно с _____мес. Особенности дебюта ходьбы: часто падал, боялся самостоятельно ходить, ходил боком, "на цыпочках", на пяточках, косолапил, часто оступался, сразу побежал, другое</w:t>
      </w:r>
    </w:p>
    <w:bookmarkEnd w:id="1575"/>
    <w:bookmarkStart w:name="z1641" w:id="1576"/>
    <w:p>
      <w:pPr>
        <w:spacing w:after="0"/>
        <w:ind w:left="0"/>
        <w:jc w:val="both"/>
      </w:pPr>
      <w:r>
        <w:rPr>
          <w:rFonts w:ascii="Times New Roman"/>
          <w:b w:val="false"/>
          <w:i w:val="false"/>
          <w:color w:val="000000"/>
          <w:sz w:val="28"/>
        </w:rPr>
        <w:t xml:space="preserve">
      Нарушение мышечного тонуса: гипертонус, гипотонус. </w:t>
      </w:r>
    </w:p>
    <w:bookmarkEnd w:id="1576"/>
    <w:bookmarkStart w:name="z1642" w:id="1577"/>
    <w:p>
      <w:pPr>
        <w:spacing w:after="0"/>
        <w:ind w:left="0"/>
        <w:jc w:val="both"/>
      </w:pPr>
      <w:r>
        <w:rPr>
          <w:rFonts w:ascii="Times New Roman"/>
          <w:b w:val="false"/>
          <w:i w:val="false"/>
          <w:color w:val="000000"/>
          <w:sz w:val="28"/>
        </w:rPr>
        <w:t>
      Психосоматическое состояние:нарушения режима сна (путает день с ночью, засыпает лишь в определенных условиях (на улице, балконе, при укачивании). Крик и сопротивление при пеленании, прикосновении, взятии на руки, купании, массаже. Страхи, тревога, нарушения питания: возможность кормления лишь в особых условиях (ночью, в просоночном состоянии и т.д.). Избирательность в еде. Гиперсензитивность к твердой пище, употребление только протертой.</w:t>
      </w:r>
    </w:p>
    <w:bookmarkEnd w:id="1577"/>
    <w:bookmarkStart w:name="z1643" w:id="1578"/>
    <w:p>
      <w:pPr>
        <w:spacing w:after="0"/>
        <w:ind w:left="0"/>
        <w:jc w:val="both"/>
      </w:pPr>
      <w:r>
        <w:rPr>
          <w:rFonts w:ascii="Times New Roman"/>
          <w:b w:val="false"/>
          <w:i w:val="false"/>
          <w:color w:val="000000"/>
          <w:sz w:val="28"/>
        </w:rPr>
        <w:t>
      Сенсорное развитие:реакции зрительного и слухового сосредоточения ______________ прослеживания _____ локализации источника звука ______</w:t>
      </w:r>
    </w:p>
    <w:bookmarkEnd w:id="1578"/>
    <w:bookmarkStart w:name="z1644" w:id="1579"/>
    <w:p>
      <w:pPr>
        <w:spacing w:after="0"/>
        <w:ind w:left="0"/>
        <w:jc w:val="both"/>
      </w:pPr>
      <w:r>
        <w:rPr>
          <w:rFonts w:ascii="Times New Roman"/>
          <w:b w:val="false"/>
          <w:i w:val="false"/>
          <w:color w:val="000000"/>
          <w:sz w:val="28"/>
        </w:rPr>
        <w:t xml:space="preserve">
      Чрезмерная сосредоточенность, завороженность в рассматривании объектов (световое пятно, узор обоев, ковра, мелькании теней, рекламному ролику и пр.), или вслушании определенной музыки, стойкое предпочтение только одному объекту рассматривания и слушания. </w:t>
      </w:r>
    </w:p>
    <w:bookmarkEnd w:id="1579"/>
    <w:bookmarkStart w:name="z1645" w:id="1580"/>
    <w:p>
      <w:pPr>
        <w:spacing w:after="0"/>
        <w:ind w:left="0"/>
        <w:jc w:val="both"/>
      </w:pPr>
      <w:r>
        <w:rPr>
          <w:rFonts w:ascii="Times New Roman"/>
          <w:b w:val="false"/>
          <w:i w:val="false"/>
          <w:color w:val="000000"/>
          <w:sz w:val="28"/>
        </w:rPr>
        <w:t>
      Эмоциональное развитие. Улыбка, комплекс оживления с ______мес. Слабость, редкость, отставленность комплекса оживления, отнесенность не к человеку, а неодушевленному предмету. Фиксация взгляда на лице и глазах человека –отсутствие, слабость______________________ (взгляд вверх, "мимо", "сквозь").</w:t>
      </w:r>
    </w:p>
    <w:bookmarkEnd w:id="1580"/>
    <w:bookmarkStart w:name="z1646" w:id="1581"/>
    <w:p>
      <w:pPr>
        <w:spacing w:after="0"/>
        <w:ind w:left="0"/>
        <w:jc w:val="both"/>
      </w:pPr>
      <w:r>
        <w:rPr>
          <w:rFonts w:ascii="Times New Roman"/>
          <w:b w:val="false"/>
          <w:i w:val="false"/>
          <w:color w:val="000000"/>
          <w:sz w:val="28"/>
        </w:rPr>
        <w:t xml:space="preserve">
      Эмоциональные игры "Ладушки", "Ку-ку" ______________________ </w:t>
      </w:r>
    </w:p>
    <w:bookmarkEnd w:id="1581"/>
    <w:bookmarkStart w:name="z1647" w:id="1582"/>
    <w:p>
      <w:pPr>
        <w:spacing w:after="0"/>
        <w:ind w:left="0"/>
        <w:jc w:val="both"/>
      </w:pPr>
      <w:r>
        <w:rPr>
          <w:rFonts w:ascii="Times New Roman"/>
          <w:b w:val="false"/>
          <w:i w:val="false"/>
          <w:color w:val="000000"/>
          <w:sz w:val="28"/>
        </w:rPr>
        <w:t xml:space="preserve">
      Слабая эмоциональная откликаемость. Быстрая пресыщаемость в контакте. Трудности вызывания эмоциональной реакции, заражения эмоцией взрослого. Отрешенный, безразличный или тревожный, напряженный, испуганный взгляд. </w:t>
      </w:r>
    </w:p>
    <w:bookmarkEnd w:id="1582"/>
    <w:bookmarkStart w:name="z1648" w:id="1583"/>
    <w:p>
      <w:pPr>
        <w:spacing w:after="0"/>
        <w:ind w:left="0"/>
        <w:jc w:val="both"/>
      </w:pPr>
      <w:r>
        <w:rPr>
          <w:rFonts w:ascii="Times New Roman"/>
          <w:b w:val="false"/>
          <w:i w:val="false"/>
          <w:color w:val="000000"/>
          <w:sz w:val="28"/>
        </w:rPr>
        <w:t>
      Формирование привязанности__________________________________</w:t>
      </w:r>
    </w:p>
    <w:bookmarkEnd w:id="1583"/>
    <w:bookmarkStart w:name="z1649" w:id="1584"/>
    <w:p>
      <w:pPr>
        <w:spacing w:after="0"/>
        <w:ind w:left="0"/>
        <w:jc w:val="both"/>
      </w:pPr>
      <w:r>
        <w:rPr>
          <w:rFonts w:ascii="Times New Roman"/>
          <w:b w:val="false"/>
          <w:i w:val="false"/>
          <w:color w:val="000000"/>
          <w:sz w:val="28"/>
        </w:rPr>
        <w:t>
      Задержка и слабость реакции узнавания матери: не требует внимания, не просится на руки, слабо реагирует на ее уход. Сопротивление при взятии на руки. Отсутствие страха незнакомых лиц, спокойное пребывание у чужих на руках. "Сверхобщительность".</w:t>
      </w:r>
    </w:p>
    <w:bookmarkEnd w:id="1584"/>
    <w:bookmarkStart w:name="z1650" w:id="1585"/>
    <w:p>
      <w:pPr>
        <w:spacing w:after="0"/>
        <w:ind w:left="0"/>
        <w:jc w:val="both"/>
      </w:pPr>
      <w:r>
        <w:rPr>
          <w:rFonts w:ascii="Times New Roman"/>
          <w:b w:val="false"/>
          <w:i w:val="false"/>
          <w:color w:val="000000"/>
          <w:sz w:val="28"/>
        </w:rPr>
        <w:t>
      Симбиотическая связь с матерью (или с кем-нибудь из близких): непереносимость ее самого кратковременного отсутствия (патологические вегетативные реакции). Непереносимость незнакомых лиц: тревога, страхи, сопротивление при взятии на руки, агрессия.</w:t>
      </w:r>
    </w:p>
    <w:bookmarkEnd w:id="1585"/>
    <w:bookmarkStart w:name="z1651" w:id="1586"/>
    <w:p>
      <w:pPr>
        <w:spacing w:after="0"/>
        <w:ind w:left="0"/>
        <w:jc w:val="both"/>
      </w:pPr>
      <w:r>
        <w:rPr>
          <w:rFonts w:ascii="Times New Roman"/>
          <w:b w:val="false"/>
          <w:i w:val="false"/>
          <w:color w:val="000000"/>
          <w:sz w:val="28"/>
        </w:rPr>
        <w:t>
      2-3 год жизни</w:t>
      </w:r>
    </w:p>
    <w:bookmarkEnd w:id="1586"/>
    <w:bookmarkStart w:name="z1652" w:id="1587"/>
    <w:p>
      <w:pPr>
        <w:spacing w:after="0"/>
        <w:ind w:left="0"/>
        <w:jc w:val="both"/>
      </w:pPr>
      <w:r>
        <w:rPr>
          <w:rFonts w:ascii="Times New Roman"/>
          <w:b w:val="false"/>
          <w:i w:val="false"/>
          <w:color w:val="000000"/>
          <w:sz w:val="28"/>
        </w:rPr>
        <w:t>
      Особенности двигательной сферы. Двигательное беспокойство, "полевое" поведение с хаотической миграцией.Лазанье по мебели. Плавность движений, ловкость при лазанье, балансировании. Угловатость, неуклюжесть, порывистость, некоординированностьмарионеточность движений. Двигательные стереотипии: однообразные повороты головы. Ритмические сгибания и разгибания пальцев рук. Машущие движения пальцами либо всей кистью. Кружение вокруг своей оси, бег по кругу, от стенки к стенке, разряды прыжков____________________________</w:t>
      </w:r>
    </w:p>
    <w:bookmarkEnd w:id="1587"/>
    <w:bookmarkStart w:name="z1653" w:id="1588"/>
    <w:p>
      <w:pPr>
        <w:spacing w:after="0"/>
        <w:ind w:left="0"/>
        <w:jc w:val="both"/>
      </w:pPr>
      <w:r>
        <w:rPr>
          <w:rFonts w:ascii="Times New Roman"/>
          <w:b w:val="false"/>
          <w:i w:val="false"/>
          <w:color w:val="000000"/>
          <w:sz w:val="28"/>
        </w:rPr>
        <w:t>
      Психосоматическое состояние: нарушения сна и питания: приверженность к узкому кругу</w:t>
      </w:r>
    </w:p>
    <w:bookmarkEnd w:id="1588"/>
    <w:bookmarkStart w:name="z1654" w:id="1589"/>
    <w:p>
      <w:pPr>
        <w:spacing w:after="0"/>
        <w:ind w:left="0"/>
        <w:jc w:val="both"/>
      </w:pPr>
      <w:r>
        <w:rPr>
          <w:rFonts w:ascii="Times New Roman"/>
          <w:b w:val="false"/>
          <w:i w:val="false"/>
          <w:color w:val="000000"/>
          <w:sz w:val="28"/>
        </w:rPr>
        <w:t>
      еды. Отвергание новых видов пищи. _____________________________</w:t>
      </w:r>
    </w:p>
    <w:bookmarkEnd w:id="1589"/>
    <w:bookmarkStart w:name="z1655" w:id="1590"/>
    <w:p>
      <w:pPr>
        <w:spacing w:after="0"/>
        <w:ind w:left="0"/>
        <w:jc w:val="both"/>
      </w:pPr>
      <w:r>
        <w:rPr>
          <w:rFonts w:ascii="Times New Roman"/>
          <w:b w:val="false"/>
          <w:i w:val="false"/>
          <w:color w:val="000000"/>
          <w:sz w:val="28"/>
        </w:rPr>
        <w:t>
      Соблюдает ли диету (безглютеновая, безказеиновая диета (БГБК), кетогенная диета)?</w:t>
      </w:r>
    </w:p>
    <w:bookmarkEnd w:id="1590"/>
    <w:bookmarkStart w:name="z1656" w:id="1591"/>
    <w:p>
      <w:pPr>
        <w:spacing w:after="0"/>
        <w:ind w:left="0"/>
        <w:jc w:val="both"/>
      </w:pPr>
      <w:r>
        <w:rPr>
          <w:rFonts w:ascii="Times New Roman"/>
          <w:b w:val="false"/>
          <w:i w:val="false"/>
          <w:color w:val="000000"/>
          <w:sz w:val="28"/>
        </w:rPr>
        <w:t>
      Страхи: __________________________________________________</w:t>
      </w:r>
    </w:p>
    <w:bookmarkEnd w:id="1591"/>
    <w:bookmarkStart w:name="z1657" w:id="1592"/>
    <w:p>
      <w:pPr>
        <w:spacing w:after="0"/>
        <w:ind w:left="0"/>
        <w:jc w:val="both"/>
      </w:pPr>
      <w:r>
        <w:rPr>
          <w:rFonts w:ascii="Times New Roman"/>
          <w:b w:val="false"/>
          <w:i w:val="false"/>
          <w:color w:val="000000"/>
          <w:sz w:val="28"/>
        </w:rPr>
        <w:t>
      Необычность страхов. Отсутствие страха темноты, высоты. Нарушение чувства самосохранения:отсутствие "чувства края", стремление выбежать на проезжую часть улицы, убежать на прогулке). _______________Повышенная или сниженная чувствительность (к чему?):</w:t>
      </w:r>
    </w:p>
    <w:bookmarkEnd w:id="1592"/>
    <w:bookmarkStart w:name="z1658" w:id="1593"/>
    <w:p>
      <w:pPr>
        <w:spacing w:after="0"/>
        <w:ind w:left="0"/>
        <w:jc w:val="both"/>
      </w:pPr>
      <w:r>
        <w:rPr>
          <w:rFonts w:ascii="Times New Roman"/>
          <w:b w:val="false"/>
          <w:i w:val="false"/>
          <w:color w:val="000000"/>
          <w:sz w:val="28"/>
        </w:rPr>
        <w:t>
      Агрессия, самоагрессия______________________________________</w:t>
      </w:r>
    </w:p>
    <w:bookmarkEnd w:id="1593"/>
    <w:bookmarkStart w:name="z1659" w:id="1594"/>
    <w:p>
      <w:pPr>
        <w:spacing w:after="0"/>
        <w:ind w:left="0"/>
        <w:jc w:val="both"/>
      </w:pPr>
      <w:r>
        <w:rPr>
          <w:rFonts w:ascii="Times New Roman"/>
          <w:b w:val="false"/>
          <w:i w:val="false"/>
          <w:color w:val="000000"/>
          <w:sz w:val="28"/>
        </w:rPr>
        <w:t>
      Жесткое следование усвоенному режиму. Приверженность привычным деталям окружающего (расположение мебели, предметов, игрушек), к одной и той же одежде. Болезненная реакция на их изменения____________________.</w:t>
      </w:r>
    </w:p>
    <w:bookmarkEnd w:id="1594"/>
    <w:bookmarkStart w:name="z1660" w:id="1595"/>
    <w:p>
      <w:pPr>
        <w:spacing w:after="0"/>
        <w:ind w:left="0"/>
        <w:jc w:val="both"/>
      </w:pPr>
      <w:r>
        <w:rPr>
          <w:rFonts w:ascii="Times New Roman"/>
          <w:b w:val="false"/>
          <w:i w:val="false"/>
          <w:color w:val="000000"/>
          <w:sz w:val="28"/>
        </w:rPr>
        <w:t>
      Эмоционально-коммуникативное и социальное развитие (развитие на данный момент и с какого возраста)</w:t>
      </w:r>
    </w:p>
    <w:bookmarkEnd w:id="1595"/>
    <w:bookmarkStart w:name="z1661" w:id="1596"/>
    <w:p>
      <w:pPr>
        <w:spacing w:after="0"/>
        <w:ind w:left="0"/>
        <w:jc w:val="both"/>
      </w:pPr>
      <w:r>
        <w:rPr>
          <w:rFonts w:ascii="Times New Roman"/>
          <w:b w:val="false"/>
          <w:i w:val="false"/>
          <w:color w:val="000000"/>
          <w:sz w:val="28"/>
        </w:rPr>
        <w:t>
      Смотрит в лицо, глаза, когда к нему обращаются: да, нет, непостоянно_______</w:t>
      </w:r>
    </w:p>
    <w:bookmarkEnd w:id="1596"/>
    <w:bookmarkStart w:name="z1662" w:id="1597"/>
    <w:p>
      <w:pPr>
        <w:spacing w:after="0"/>
        <w:ind w:left="0"/>
        <w:jc w:val="both"/>
      </w:pPr>
      <w:r>
        <w:rPr>
          <w:rFonts w:ascii="Times New Roman"/>
          <w:b w:val="false"/>
          <w:i w:val="false"/>
          <w:color w:val="000000"/>
          <w:sz w:val="28"/>
        </w:rPr>
        <w:t>
      Проявляет внимание и слушает, что ему показывают и говорят: да, нет, непостоянно_____</w:t>
      </w:r>
    </w:p>
    <w:bookmarkEnd w:id="1597"/>
    <w:bookmarkStart w:name="z1663" w:id="1598"/>
    <w:p>
      <w:pPr>
        <w:spacing w:after="0"/>
        <w:ind w:left="0"/>
        <w:jc w:val="both"/>
      </w:pPr>
      <w:r>
        <w:rPr>
          <w:rFonts w:ascii="Times New Roman"/>
          <w:b w:val="false"/>
          <w:i w:val="false"/>
          <w:color w:val="000000"/>
          <w:sz w:val="28"/>
        </w:rPr>
        <w:t>
      Смотрит туда, куда показывают рукой, пальцем, привлекая внимание: да, нет, непостоянно_______</w:t>
      </w:r>
    </w:p>
    <w:bookmarkEnd w:id="1598"/>
    <w:bookmarkStart w:name="z1664" w:id="1599"/>
    <w:p>
      <w:pPr>
        <w:spacing w:after="0"/>
        <w:ind w:left="0"/>
        <w:jc w:val="both"/>
      </w:pPr>
      <w:r>
        <w:rPr>
          <w:rFonts w:ascii="Times New Roman"/>
          <w:b w:val="false"/>
          <w:i w:val="false"/>
          <w:color w:val="000000"/>
          <w:sz w:val="28"/>
        </w:rPr>
        <w:t>
      Отсутствие/использование любых жестов, движений, поз, вокализаций, механическое использование руки, туловища взрослого для удовлетворения своих желаний: _____________________</w:t>
      </w:r>
    </w:p>
    <w:bookmarkEnd w:id="1599"/>
    <w:bookmarkStart w:name="z1665" w:id="1600"/>
    <w:p>
      <w:pPr>
        <w:spacing w:after="0"/>
        <w:ind w:left="0"/>
        <w:jc w:val="both"/>
      </w:pPr>
      <w:r>
        <w:rPr>
          <w:rFonts w:ascii="Times New Roman"/>
          <w:b w:val="false"/>
          <w:i w:val="false"/>
          <w:color w:val="000000"/>
          <w:sz w:val="28"/>
        </w:rPr>
        <w:t>
      Наличие/ отсутствие указательных, иных социальных жестов, движений головой, означающих утверждение либо отрицание, жестов приветствия или прощания____________________________________</w:t>
      </w:r>
    </w:p>
    <w:bookmarkEnd w:id="1600"/>
    <w:bookmarkStart w:name="z1666" w:id="1601"/>
    <w:p>
      <w:pPr>
        <w:spacing w:after="0"/>
        <w:ind w:left="0"/>
        <w:jc w:val="both"/>
      </w:pPr>
      <w:r>
        <w:rPr>
          <w:rFonts w:ascii="Times New Roman"/>
          <w:b w:val="false"/>
          <w:i w:val="false"/>
          <w:color w:val="000000"/>
          <w:sz w:val="28"/>
        </w:rPr>
        <w:t>
      Отклик на имя: отсутствие, непостоянно, всегда____________________</w:t>
      </w:r>
    </w:p>
    <w:bookmarkEnd w:id="1601"/>
    <w:bookmarkStart w:name="z1667" w:id="1602"/>
    <w:p>
      <w:pPr>
        <w:spacing w:after="0"/>
        <w:ind w:left="0"/>
        <w:jc w:val="both"/>
      </w:pPr>
      <w:r>
        <w:rPr>
          <w:rFonts w:ascii="Times New Roman"/>
          <w:b w:val="false"/>
          <w:i w:val="false"/>
          <w:color w:val="000000"/>
          <w:sz w:val="28"/>
        </w:rPr>
        <w:t>
      Реакции на словесные обращения _____________________________</w:t>
      </w:r>
    </w:p>
    <w:bookmarkEnd w:id="1602"/>
    <w:bookmarkStart w:name="z1668" w:id="1603"/>
    <w:p>
      <w:pPr>
        <w:spacing w:after="0"/>
        <w:ind w:left="0"/>
        <w:jc w:val="both"/>
      </w:pPr>
      <w:r>
        <w:rPr>
          <w:rFonts w:ascii="Times New Roman"/>
          <w:b w:val="false"/>
          <w:i w:val="false"/>
          <w:color w:val="000000"/>
          <w:sz w:val="28"/>
        </w:rPr>
        <w:t>
      Избирательность ответных реакций на речь. _______________</w:t>
      </w:r>
    </w:p>
    <w:bookmarkEnd w:id="1603"/>
    <w:bookmarkStart w:name="z1669" w:id="1604"/>
    <w:p>
      <w:pPr>
        <w:spacing w:after="0"/>
        <w:ind w:left="0"/>
        <w:jc w:val="both"/>
      </w:pPr>
      <w:r>
        <w:rPr>
          <w:rFonts w:ascii="Times New Roman"/>
          <w:b w:val="false"/>
          <w:i w:val="false"/>
          <w:color w:val="000000"/>
          <w:sz w:val="28"/>
        </w:rPr>
        <w:t>
      Первые слова__________Какие ________________________________</w:t>
      </w:r>
    </w:p>
    <w:bookmarkEnd w:id="1604"/>
    <w:bookmarkStart w:name="z1670" w:id="1605"/>
    <w:p>
      <w:pPr>
        <w:spacing w:after="0"/>
        <w:ind w:left="0"/>
        <w:jc w:val="both"/>
      </w:pPr>
      <w:r>
        <w:rPr>
          <w:rFonts w:ascii="Times New Roman"/>
          <w:b w:val="false"/>
          <w:i w:val="false"/>
          <w:color w:val="000000"/>
          <w:sz w:val="28"/>
        </w:rPr>
        <w:t>
      Первые фразы ___________________________________________</w:t>
      </w:r>
    </w:p>
    <w:bookmarkEnd w:id="1605"/>
    <w:bookmarkStart w:name="z1671" w:id="1606"/>
    <w:p>
      <w:pPr>
        <w:spacing w:after="0"/>
        <w:ind w:left="0"/>
        <w:jc w:val="both"/>
      </w:pPr>
      <w:r>
        <w:rPr>
          <w:rFonts w:ascii="Times New Roman"/>
          <w:b w:val="false"/>
          <w:i w:val="false"/>
          <w:color w:val="000000"/>
          <w:sz w:val="28"/>
        </w:rPr>
        <w:t>
      Использование слов, фраз для обращения к взрослым с просьбой: да, нет, иногда____</w:t>
      </w:r>
    </w:p>
    <w:bookmarkEnd w:id="1606"/>
    <w:bookmarkStart w:name="z1672" w:id="1607"/>
    <w:p>
      <w:pPr>
        <w:spacing w:after="0"/>
        <w:ind w:left="0"/>
        <w:jc w:val="both"/>
      </w:pPr>
      <w:r>
        <w:rPr>
          <w:rFonts w:ascii="Times New Roman"/>
          <w:b w:val="false"/>
          <w:i w:val="false"/>
          <w:color w:val="000000"/>
          <w:sz w:val="28"/>
        </w:rPr>
        <w:t>
      Подражание действиям взрослых, использование предметов соответственно функциональному назначению: да, нет, иногда___________</w:t>
      </w:r>
    </w:p>
    <w:bookmarkEnd w:id="1607"/>
    <w:bookmarkStart w:name="z1673" w:id="1608"/>
    <w:p>
      <w:pPr>
        <w:spacing w:after="0"/>
        <w:ind w:left="0"/>
        <w:jc w:val="both"/>
      </w:pPr>
      <w:r>
        <w:rPr>
          <w:rFonts w:ascii="Times New Roman"/>
          <w:b w:val="false"/>
          <w:i w:val="false"/>
          <w:color w:val="000000"/>
          <w:sz w:val="28"/>
        </w:rPr>
        <w:t>
      Совместные игры со взрослым: да, нет, иногда________________</w:t>
      </w:r>
    </w:p>
    <w:bookmarkEnd w:id="1608"/>
    <w:bookmarkStart w:name="z1674" w:id="1609"/>
    <w:p>
      <w:pPr>
        <w:spacing w:after="0"/>
        <w:ind w:left="0"/>
        <w:jc w:val="both"/>
      </w:pPr>
      <w:r>
        <w:rPr>
          <w:rFonts w:ascii="Times New Roman"/>
          <w:b w:val="false"/>
          <w:i w:val="false"/>
          <w:color w:val="000000"/>
          <w:sz w:val="28"/>
        </w:rPr>
        <w:t>
      Игры, любимые занятия ребенка, поглощенность ими__________</w:t>
      </w:r>
    </w:p>
    <w:bookmarkEnd w:id="1609"/>
    <w:bookmarkStart w:name="z1675" w:id="1610"/>
    <w:p>
      <w:pPr>
        <w:spacing w:after="0"/>
        <w:ind w:left="0"/>
        <w:jc w:val="both"/>
      </w:pPr>
      <w:r>
        <w:rPr>
          <w:rFonts w:ascii="Times New Roman"/>
          <w:b w:val="false"/>
          <w:i w:val="false"/>
          <w:color w:val="000000"/>
          <w:sz w:val="28"/>
        </w:rPr>
        <w:t>
      Игнорирование игрушек. Манипулирование с неигровыми предметами, дающими сенсорный эффект. Группировка игрушек и неигровых предметов по цвету, форме, размеру. Склонность к выкладыванию рядов, орнаментов. Стереотипность манипуляций и игры. Игра в одиночку. _______________</w:t>
      </w:r>
    </w:p>
    <w:bookmarkEnd w:id="1610"/>
    <w:bookmarkStart w:name="z1676" w:id="1611"/>
    <w:p>
      <w:pPr>
        <w:spacing w:after="0"/>
        <w:ind w:left="0"/>
        <w:jc w:val="both"/>
      </w:pPr>
      <w:r>
        <w:rPr>
          <w:rFonts w:ascii="Times New Roman"/>
          <w:b w:val="false"/>
          <w:i w:val="false"/>
          <w:color w:val="000000"/>
          <w:sz w:val="28"/>
        </w:rPr>
        <w:t>
      Отсутствие/ наличие интереса к детям. Игнорирование пассивное, активное. Игра "рядом". "Механическое" заражение подвижными играми и поведением детей. Страх детей. Сопротивление при попытке организации контакта извне. Агрессивность к детям. ___________________________</w:t>
      </w:r>
    </w:p>
    <w:bookmarkEnd w:id="1611"/>
    <w:bookmarkStart w:name="z1677" w:id="1612"/>
    <w:p>
      <w:pPr>
        <w:spacing w:after="0"/>
        <w:ind w:left="0"/>
        <w:jc w:val="both"/>
      </w:pPr>
      <w:r>
        <w:rPr>
          <w:rFonts w:ascii="Times New Roman"/>
          <w:b w:val="false"/>
          <w:i w:val="false"/>
          <w:color w:val="000000"/>
          <w:sz w:val="28"/>
        </w:rPr>
        <w:t>
      Социально-бытовые навыки. Своевременное, отсутствие, задержка формирования навыков опрятности, самообслуживания ______________</w:t>
      </w:r>
    </w:p>
    <w:bookmarkEnd w:id="1612"/>
    <w:bookmarkStart w:name="z1678" w:id="1613"/>
    <w:p>
      <w:pPr>
        <w:spacing w:after="0"/>
        <w:ind w:left="0"/>
        <w:jc w:val="both"/>
      </w:pPr>
      <w:r>
        <w:rPr>
          <w:rFonts w:ascii="Times New Roman"/>
          <w:b w:val="false"/>
          <w:i w:val="false"/>
          <w:color w:val="000000"/>
          <w:sz w:val="28"/>
        </w:rPr>
        <w:t>
      Выполнение общепринятых норм поведения _______________________</w:t>
      </w:r>
    </w:p>
    <w:bookmarkEnd w:id="1613"/>
    <w:bookmarkStart w:name="z1679" w:id="1614"/>
    <w:p>
      <w:pPr>
        <w:spacing w:after="0"/>
        <w:ind w:left="0"/>
        <w:jc w:val="both"/>
      </w:pPr>
      <w:r>
        <w:rPr>
          <w:rFonts w:ascii="Times New Roman"/>
          <w:b w:val="false"/>
          <w:i w:val="false"/>
          <w:color w:val="000000"/>
          <w:sz w:val="28"/>
        </w:rPr>
        <w:t>
      Трудности обучения навыкам и правилам поведения_________________</w:t>
      </w:r>
    </w:p>
    <w:bookmarkEnd w:id="1614"/>
    <w:bookmarkStart w:name="z1680" w:id="1615"/>
    <w:p>
      <w:pPr>
        <w:spacing w:after="0"/>
        <w:ind w:left="0"/>
        <w:jc w:val="both"/>
      </w:pPr>
      <w:r>
        <w:rPr>
          <w:rFonts w:ascii="Times New Roman"/>
          <w:b w:val="false"/>
          <w:i w:val="false"/>
          <w:color w:val="000000"/>
          <w:sz w:val="28"/>
        </w:rPr>
        <w:t>
      Особенности психического развития: высокие способности выполнения в отдельных областях _____</w:t>
      </w:r>
    </w:p>
    <w:bookmarkEnd w:id="1615"/>
    <w:bookmarkStart w:name="z1681" w:id="1616"/>
    <w:p>
      <w:pPr>
        <w:spacing w:after="0"/>
        <w:ind w:left="0"/>
        <w:jc w:val="left"/>
      </w:pPr>
      <w:r>
        <w:rPr>
          <w:rFonts w:ascii="Times New Roman"/>
          <w:b/>
          <w:i w:val="false"/>
          <w:color w:val="000000"/>
        </w:rPr>
        <w:t xml:space="preserve"> Социальная ситуация развития ребенка</w:t>
      </w:r>
    </w:p>
    <w:bookmarkEnd w:id="1616"/>
    <w:p>
      <w:pPr>
        <w:spacing w:after="0"/>
        <w:ind w:left="0"/>
        <w:jc w:val="both"/>
      </w:pPr>
      <w:bookmarkStart w:name="z1682" w:id="1617"/>
      <w:r>
        <w:rPr>
          <w:rFonts w:ascii="Times New Roman"/>
          <w:b w:val="false"/>
          <w:i w:val="false"/>
          <w:color w:val="000000"/>
          <w:sz w:val="28"/>
        </w:rPr>
        <w:t>
      1. Социально-психологическая характеристика семьи- состав семьи (полная, неполная, однодетная, многодетная)</w:t>
      </w:r>
    </w:p>
    <w:bookmarkEnd w:id="1617"/>
    <w:p>
      <w:pPr>
        <w:spacing w:after="0"/>
        <w:ind w:left="0"/>
        <w:jc w:val="both"/>
      </w:pPr>
      <w:r>
        <w:rPr>
          <w:rFonts w:ascii="Times New Roman"/>
          <w:b w:val="false"/>
          <w:i w:val="false"/>
          <w:color w:val="000000"/>
          <w:sz w:val="28"/>
        </w:rPr>
        <w:t>2. Наличие инвалидности и других факторов социального риска______________________</w:t>
      </w:r>
    </w:p>
    <w:p>
      <w:pPr>
        <w:spacing w:after="0"/>
        <w:ind w:left="0"/>
        <w:jc w:val="both"/>
      </w:pPr>
      <w:r>
        <w:rPr>
          <w:rFonts w:ascii="Times New Roman"/>
          <w:b w:val="false"/>
          <w:i w:val="false"/>
          <w:color w:val="000000"/>
          <w:sz w:val="28"/>
        </w:rPr>
        <w:t>Посещение детских учреждений: да, нет (тип учреждения: частный, государственный)</w:t>
      </w:r>
    </w:p>
    <w:p>
      <w:pPr>
        <w:spacing w:after="0"/>
        <w:ind w:left="0"/>
        <w:jc w:val="both"/>
      </w:pPr>
      <w:r>
        <w:rPr>
          <w:rFonts w:ascii="Times New Roman"/>
          <w:b w:val="false"/>
          <w:i w:val="false"/>
          <w:color w:val="000000"/>
          <w:sz w:val="28"/>
        </w:rPr>
        <w:t>Особенности адаптации: да, нет, с трудом _____________________________________</w:t>
      </w:r>
    </w:p>
    <w:p>
      <w:pPr>
        <w:spacing w:after="0"/>
        <w:ind w:left="0"/>
        <w:jc w:val="both"/>
      </w:pPr>
      <w:r>
        <w:rPr>
          <w:rFonts w:ascii="Times New Roman"/>
          <w:b w:val="false"/>
          <w:i w:val="false"/>
          <w:color w:val="000000"/>
          <w:sz w:val="28"/>
        </w:rPr>
        <w:t>Усвоение режима детского учреждения _______________________________________</w:t>
      </w:r>
    </w:p>
    <w:p>
      <w:pPr>
        <w:spacing w:after="0"/>
        <w:ind w:left="0"/>
        <w:jc w:val="both"/>
      </w:pPr>
      <w:r>
        <w:rPr>
          <w:rFonts w:ascii="Times New Roman"/>
          <w:b w:val="false"/>
          <w:i w:val="false"/>
          <w:color w:val="000000"/>
          <w:sz w:val="28"/>
        </w:rPr>
        <w:t>Получение коррекционной помощи (коррекционная организация и специалисты) ___</w:t>
      </w:r>
    </w:p>
    <w:p>
      <w:pPr>
        <w:spacing w:after="0"/>
        <w:ind w:left="0"/>
        <w:jc w:val="both"/>
      </w:pPr>
      <w:r>
        <w:rPr>
          <w:rFonts w:ascii="Times New Roman"/>
          <w:b w:val="false"/>
          <w:i w:val="false"/>
          <w:color w:val="000000"/>
          <w:sz w:val="28"/>
        </w:rPr>
        <w:t>Состоит на учете у врачей (невропатолога, психиатра, педиатра и других врачей).</w:t>
      </w:r>
    </w:p>
    <w:p>
      <w:pPr>
        <w:spacing w:after="0"/>
        <w:ind w:left="0"/>
        <w:jc w:val="both"/>
      </w:pPr>
      <w:r>
        <w:rPr>
          <w:rFonts w:ascii="Times New Roman"/>
          <w:b w:val="false"/>
          <w:i w:val="false"/>
          <w:color w:val="000000"/>
          <w:sz w:val="28"/>
        </w:rPr>
        <w:t>Заключение: ______</w:t>
      </w:r>
    </w:p>
    <w:p>
      <w:pPr>
        <w:spacing w:after="0"/>
        <w:ind w:left="0"/>
        <w:jc w:val="both"/>
      </w:pPr>
      <w:r>
        <w:rPr>
          <w:rFonts w:ascii="Times New Roman"/>
          <w:b w:val="false"/>
          <w:i w:val="false"/>
          <w:color w:val="000000"/>
          <w:sz w:val="28"/>
        </w:rPr>
        <w:t>Результаты медицинских и параклинических исследований</w:t>
      </w:r>
    </w:p>
    <w:p>
      <w:pPr>
        <w:spacing w:after="0"/>
        <w:ind w:left="0"/>
        <w:jc w:val="both"/>
      </w:pPr>
      <w:r>
        <w:rPr>
          <w:rFonts w:ascii="Times New Roman"/>
          <w:b w:val="false"/>
          <w:i w:val="false"/>
          <w:color w:val="000000"/>
          <w:sz w:val="28"/>
        </w:rPr>
        <w:t>1. Состояние слуха____________________________________________</w:t>
      </w:r>
    </w:p>
    <w:p>
      <w:pPr>
        <w:spacing w:after="0"/>
        <w:ind w:left="0"/>
        <w:jc w:val="both"/>
      </w:pPr>
      <w:r>
        <w:rPr>
          <w:rFonts w:ascii="Times New Roman"/>
          <w:b w:val="false"/>
          <w:i w:val="false"/>
          <w:color w:val="000000"/>
          <w:sz w:val="28"/>
        </w:rPr>
        <w:t>2. Состояние зрения___________________________________________</w:t>
      </w:r>
    </w:p>
    <w:p>
      <w:pPr>
        <w:spacing w:after="0"/>
        <w:ind w:left="0"/>
        <w:jc w:val="both"/>
      </w:pPr>
      <w:r>
        <w:rPr>
          <w:rFonts w:ascii="Times New Roman"/>
          <w:b w:val="false"/>
          <w:i w:val="false"/>
          <w:color w:val="000000"/>
          <w:sz w:val="28"/>
        </w:rPr>
        <w:t>3. ЭЭГ_______________________________________________________</w:t>
      </w:r>
    </w:p>
    <w:p>
      <w:pPr>
        <w:spacing w:after="0"/>
        <w:ind w:left="0"/>
        <w:jc w:val="both"/>
      </w:pPr>
      <w:r>
        <w:rPr>
          <w:rFonts w:ascii="Times New Roman"/>
          <w:b w:val="false"/>
          <w:i w:val="false"/>
          <w:color w:val="000000"/>
          <w:sz w:val="28"/>
        </w:rPr>
        <w:t>4. МРТ_______________________________________________________</w:t>
      </w:r>
    </w:p>
    <w:p>
      <w:pPr>
        <w:spacing w:after="0"/>
        <w:ind w:left="0"/>
        <w:jc w:val="both"/>
      </w:pPr>
      <w:r>
        <w:rPr>
          <w:rFonts w:ascii="Times New Roman"/>
          <w:b w:val="false"/>
          <w:i w:val="false"/>
          <w:color w:val="000000"/>
          <w:sz w:val="28"/>
        </w:rPr>
        <w:t>5. КМТ головного мозга_________________________________________</w:t>
      </w:r>
    </w:p>
    <w:p>
      <w:pPr>
        <w:spacing w:after="0"/>
        <w:ind w:left="0"/>
        <w:jc w:val="both"/>
      </w:pPr>
      <w:r>
        <w:rPr>
          <w:rFonts w:ascii="Times New Roman"/>
          <w:b w:val="false"/>
          <w:i w:val="false"/>
          <w:color w:val="000000"/>
          <w:sz w:val="28"/>
        </w:rPr>
        <w:t>6. Результаты медико-генетическое обследования___________________</w:t>
      </w:r>
    </w:p>
    <w:p>
      <w:pPr>
        <w:spacing w:after="0"/>
        <w:ind w:left="0"/>
        <w:jc w:val="both"/>
      </w:pPr>
      <w:r>
        <w:rPr>
          <w:rFonts w:ascii="Times New Roman"/>
          <w:b w:val="false"/>
          <w:i w:val="false"/>
          <w:color w:val="000000"/>
          <w:sz w:val="28"/>
        </w:rPr>
        <w:t>7. Результаты эндокринологического обследования__________________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специальных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7" w:id="1618"/>
    <w:p>
      <w:pPr>
        <w:spacing w:after="0"/>
        <w:ind w:left="0"/>
        <w:jc w:val="left"/>
      </w:pPr>
      <w:r>
        <w:rPr>
          <w:rFonts w:ascii="Times New Roman"/>
          <w:b/>
          <w:i w:val="false"/>
          <w:color w:val="000000"/>
        </w:rPr>
        <w:t xml:space="preserve"> Инивидуальный план развития ребенка Программа "РАННЯЯ ПОДДЕРЖКА"</w:t>
      </w:r>
    </w:p>
    <w:bookmarkEnd w:id="1618"/>
    <w:p>
      <w:pPr>
        <w:spacing w:after="0"/>
        <w:ind w:left="0"/>
        <w:jc w:val="both"/>
      </w:pPr>
      <w:bookmarkStart w:name="z1688" w:id="1619"/>
      <w:r>
        <w:rPr>
          <w:rFonts w:ascii="Times New Roman"/>
          <w:b w:val="false"/>
          <w:i w:val="false"/>
          <w:color w:val="000000"/>
          <w:sz w:val="28"/>
        </w:rPr>
        <w:t>
      ФИО (при его наличии) ребенка: _________________________________</w:t>
      </w:r>
    </w:p>
    <w:bookmarkEnd w:id="1619"/>
    <w:p>
      <w:pPr>
        <w:spacing w:after="0"/>
        <w:ind w:left="0"/>
        <w:jc w:val="both"/>
      </w:pPr>
      <w:r>
        <w:rPr>
          <w:rFonts w:ascii="Times New Roman"/>
          <w:b w:val="false"/>
          <w:i w:val="false"/>
          <w:color w:val="000000"/>
          <w:sz w:val="28"/>
        </w:rPr>
        <w:t>ФИО (при его наличии) родителя: ________________________________</w:t>
      </w:r>
    </w:p>
    <w:p>
      <w:pPr>
        <w:spacing w:after="0"/>
        <w:ind w:left="0"/>
        <w:jc w:val="both"/>
      </w:pPr>
      <w:r>
        <w:rPr>
          <w:rFonts w:ascii="Times New Roman"/>
          <w:b w:val="false"/>
          <w:i w:val="false"/>
          <w:color w:val="000000"/>
          <w:sz w:val="28"/>
        </w:rPr>
        <w:t>Дата рождения ребенка: ________________________________________</w:t>
      </w:r>
    </w:p>
    <w:p>
      <w:pPr>
        <w:spacing w:after="0"/>
        <w:ind w:left="0"/>
        <w:jc w:val="both"/>
      </w:pPr>
      <w:r>
        <w:rPr>
          <w:rFonts w:ascii="Times New Roman"/>
          <w:b w:val="false"/>
          <w:i w:val="false"/>
          <w:color w:val="000000"/>
          <w:sz w:val="28"/>
        </w:rPr>
        <w:t>Клинический педагог: __________________________________________</w:t>
      </w:r>
    </w:p>
    <w:p>
      <w:pPr>
        <w:spacing w:after="0"/>
        <w:ind w:left="0"/>
        <w:jc w:val="both"/>
      </w:pPr>
      <w:r>
        <w:rPr>
          <w:rFonts w:ascii="Times New Roman"/>
          <w:b w:val="false"/>
          <w:i w:val="false"/>
          <w:color w:val="000000"/>
          <w:sz w:val="28"/>
        </w:rPr>
        <w:t>Дата начала и окончания Программы: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156"/>
        <w:gridCol w:w="1156"/>
        <w:gridCol w:w="4778"/>
        <w:gridCol w:w="260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методики, стратегия интервенции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интервенции</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9" w:id="1620"/>
    <w:p>
      <w:pPr>
        <w:spacing w:after="0"/>
        <w:ind w:left="0"/>
        <w:jc w:val="left"/>
      </w:pPr>
      <w:r>
        <w:rPr>
          <w:rFonts w:ascii="Times New Roman"/>
          <w:b/>
          <w:i w:val="false"/>
          <w:color w:val="000000"/>
        </w:rPr>
        <w:t xml:space="preserve"> ПРИМЕЧАНИЕ:</w:t>
      </w:r>
      <w:r>
        <w:br/>
      </w:r>
      <w:r>
        <w:rPr>
          <w:rFonts w:ascii="Times New Roman"/>
          <w:b/>
          <w:i w:val="false"/>
          <w:color w:val="000000"/>
        </w:rPr>
        <w:t>МОНИТОРИНГ ПРОГРЕССА</w:t>
      </w:r>
    </w:p>
    <w:bookmarkEnd w:id="1620"/>
    <w:p>
      <w:pPr>
        <w:spacing w:after="0"/>
        <w:ind w:left="0"/>
        <w:jc w:val="both"/>
      </w:pPr>
      <w:bookmarkStart w:name="z1690" w:id="1621"/>
      <w:r>
        <w:rPr>
          <w:rFonts w:ascii="Times New Roman"/>
          <w:b w:val="false"/>
          <w:i w:val="false"/>
          <w:color w:val="000000"/>
          <w:sz w:val="28"/>
        </w:rPr>
        <w:t>
      Программа Ранняя поддержка</w:t>
      </w:r>
    </w:p>
    <w:bookmarkEnd w:id="1621"/>
    <w:p>
      <w:pPr>
        <w:spacing w:after="0"/>
        <w:ind w:left="0"/>
        <w:jc w:val="both"/>
      </w:pPr>
      <w:r>
        <w:rPr>
          <w:rFonts w:ascii="Times New Roman"/>
          <w:b w:val="false"/>
          <w:i w:val="false"/>
          <w:color w:val="000000"/>
          <w:sz w:val="28"/>
        </w:rPr>
        <w:t>ФИО (при его наличии) ребенка_____________</w:t>
      </w:r>
    </w:p>
    <w:p>
      <w:pPr>
        <w:spacing w:after="0"/>
        <w:ind w:left="0"/>
        <w:jc w:val="both"/>
      </w:pPr>
      <w:r>
        <w:rPr>
          <w:rFonts w:ascii="Times New Roman"/>
          <w:b w:val="false"/>
          <w:i w:val="false"/>
          <w:color w:val="000000"/>
          <w:sz w:val="28"/>
        </w:rPr>
        <w:t>ФИО (при его наличии) клинического педагога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571"/>
        <w:gridCol w:w="1934"/>
        <w:gridCol w:w="4506"/>
        <w:gridCol w:w="1067"/>
        <w:gridCol w:w="1068"/>
        <w:gridCol w:w="819"/>
        <w:gridCol w:w="819"/>
        <w:gridCol w:w="1069"/>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ВЫБРАННЫЕ ИНДИКАТОРЫ ИЗ ИПР</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Шкала оценки, баллы </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 даты 1 до даты 36</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среднее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36</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0,1,2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2=ребенок берет предмет в течение 3 сек; 1= берет предмет не каждый раз или берет позже, чем в пределах 3 сек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прогресса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bookmarkStart w:name="z1691" w:id="1622"/>
    <w:p>
      <w:pPr>
        <w:spacing w:after="0"/>
        <w:ind w:left="0"/>
        <w:jc w:val="left"/>
      </w:pPr>
      <w:r>
        <w:rPr>
          <w:rFonts w:ascii="Times New Roman"/>
          <w:b/>
          <w:i w:val="false"/>
          <w:color w:val="000000"/>
        </w:rPr>
        <w:t xml:space="preserve"> Рекомендаций для родителей Программа "РАННЯЯ ПОДДЕРЖКА"</w:t>
      </w:r>
    </w:p>
    <w:bookmarkEnd w:id="1622"/>
    <w:p>
      <w:pPr>
        <w:spacing w:after="0"/>
        <w:ind w:left="0"/>
        <w:jc w:val="both"/>
      </w:pPr>
      <w:bookmarkStart w:name="z1692" w:id="1623"/>
      <w:r>
        <w:rPr>
          <w:rFonts w:ascii="Times New Roman"/>
          <w:b w:val="false"/>
          <w:i w:val="false"/>
          <w:color w:val="000000"/>
          <w:sz w:val="28"/>
        </w:rPr>
        <w:t>
      ФИО (при его наличии) ребенка: _______________________</w:t>
      </w:r>
    </w:p>
    <w:bookmarkEnd w:id="1623"/>
    <w:p>
      <w:pPr>
        <w:spacing w:after="0"/>
        <w:ind w:left="0"/>
        <w:jc w:val="both"/>
      </w:pPr>
      <w:r>
        <w:rPr>
          <w:rFonts w:ascii="Times New Roman"/>
          <w:b w:val="false"/>
          <w:i w:val="false"/>
          <w:color w:val="000000"/>
          <w:sz w:val="28"/>
        </w:rPr>
        <w:t>Дата рождения ребенка: ______________________________</w:t>
      </w:r>
    </w:p>
    <w:p>
      <w:pPr>
        <w:spacing w:after="0"/>
        <w:ind w:left="0"/>
        <w:jc w:val="both"/>
      </w:pPr>
      <w:r>
        <w:rPr>
          <w:rFonts w:ascii="Times New Roman"/>
          <w:b w:val="false"/>
          <w:i w:val="false"/>
          <w:color w:val="000000"/>
          <w:sz w:val="28"/>
        </w:rPr>
        <w:t>ФИО (при его наличии) родителя: _____________________</w:t>
      </w:r>
    </w:p>
    <w:p>
      <w:pPr>
        <w:spacing w:after="0"/>
        <w:ind w:left="0"/>
        <w:jc w:val="both"/>
      </w:pPr>
      <w:r>
        <w:rPr>
          <w:rFonts w:ascii="Times New Roman"/>
          <w:b w:val="false"/>
          <w:i w:val="false"/>
          <w:color w:val="000000"/>
          <w:sz w:val="28"/>
        </w:rPr>
        <w:t>Дата составления: ___________________________________</w:t>
      </w:r>
    </w:p>
    <w:p>
      <w:pPr>
        <w:spacing w:after="0"/>
        <w:ind w:left="0"/>
        <w:jc w:val="both"/>
      </w:pPr>
      <w:r>
        <w:rPr>
          <w:rFonts w:ascii="Times New Roman"/>
          <w:b w:val="false"/>
          <w:i w:val="false"/>
          <w:color w:val="000000"/>
          <w:sz w:val="28"/>
        </w:rPr>
        <w:t>Клинический педагог: ________________________________</w:t>
      </w:r>
    </w:p>
    <w:p>
      <w:pPr>
        <w:spacing w:after="0"/>
        <w:ind w:left="0"/>
        <w:jc w:val="both"/>
      </w:pPr>
      <w:r>
        <w:rPr>
          <w:rFonts w:ascii="Times New Roman"/>
          <w:b w:val="false"/>
          <w:i w:val="false"/>
          <w:color w:val="000000"/>
          <w:sz w:val="28"/>
        </w:rPr>
        <w:t>I. Итоги курса</w:t>
      </w:r>
    </w:p>
    <w:p>
      <w:pPr>
        <w:spacing w:after="0"/>
        <w:ind w:left="0"/>
        <w:jc w:val="both"/>
      </w:pPr>
      <w:r>
        <w:rPr>
          <w:rFonts w:ascii="Times New Roman"/>
          <w:b w:val="false"/>
          <w:i w:val="false"/>
          <w:color w:val="000000"/>
          <w:sz w:val="28"/>
        </w:rPr>
        <w:t>1) Функциональный анализ развития ребенка</w:t>
      </w:r>
    </w:p>
    <w:p>
      <w:pPr>
        <w:spacing w:after="0"/>
        <w:ind w:left="0"/>
        <w:jc w:val="both"/>
      </w:pPr>
      <w:r>
        <w:rPr>
          <w:rFonts w:ascii="Times New Roman"/>
          <w:b w:val="false"/>
          <w:i w:val="false"/>
          <w:color w:val="000000"/>
          <w:sz w:val="28"/>
        </w:rPr>
        <w:t>2) ИПР</w:t>
      </w:r>
    </w:p>
    <w:p>
      <w:pPr>
        <w:spacing w:after="0"/>
        <w:ind w:left="0"/>
        <w:jc w:val="both"/>
      </w:pPr>
      <w:r>
        <w:rPr>
          <w:rFonts w:ascii="Times New Roman"/>
          <w:b w:val="false"/>
          <w:i w:val="false"/>
          <w:color w:val="000000"/>
          <w:sz w:val="28"/>
        </w:rPr>
        <w:t>3) Результаты реализации ИПР</w:t>
      </w:r>
    </w:p>
    <w:p>
      <w:pPr>
        <w:spacing w:after="0"/>
        <w:ind w:left="0"/>
        <w:jc w:val="both"/>
      </w:pPr>
      <w:r>
        <w:rPr>
          <w:rFonts w:ascii="Times New Roman"/>
          <w:b w:val="false"/>
          <w:i w:val="false"/>
          <w:color w:val="000000"/>
          <w:sz w:val="28"/>
        </w:rPr>
        <w:t>II. Домашнее задание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8259"/>
        <w:gridCol w:w="2021"/>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комментарии</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восприятие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24"/>
          <w:p>
            <w:pPr>
              <w:spacing w:after="20"/>
              <w:ind w:left="20"/>
              <w:jc w:val="both"/>
            </w:pPr>
            <w:r>
              <w:rPr>
                <w:rFonts w:ascii="Times New Roman"/>
                <w:b w:val="false"/>
                <w:i w:val="false"/>
                <w:color w:val="000000"/>
                <w:sz w:val="20"/>
              </w:rPr>
              <w:t>
Узнавание изображений</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Цель: научить узнавать и называть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10 изображений фруктов, животных и мебели.</w:t>
            </w:r>
          </w:p>
          <w:p>
            <w:pPr>
              <w:spacing w:after="20"/>
              <w:ind w:left="20"/>
              <w:jc w:val="both"/>
            </w:pPr>
            <w:r>
              <w:rPr>
                <w:rFonts w:ascii="Times New Roman"/>
                <w:b w:val="false"/>
                <w:i w:val="false"/>
                <w:color w:val="000000"/>
                <w:sz w:val="20"/>
              </w:rPr>
              <w:t>
Способ реализации: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Моторная имитация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6" w:id="1625"/>
      <w:r>
        <w:rPr>
          <w:rFonts w:ascii="Times New Roman"/>
          <w:b w:val="false"/>
          <w:i w:val="false"/>
          <w:color w:val="000000"/>
          <w:sz w:val="28"/>
        </w:rPr>
        <w:t>
      III. Общие рекомендации</w:t>
      </w:r>
    </w:p>
    <w:bookmarkEnd w:id="1625"/>
    <w:p>
      <w:pPr>
        <w:spacing w:after="0"/>
        <w:ind w:left="0"/>
        <w:jc w:val="both"/>
      </w:pPr>
      <w:r>
        <w:rPr>
          <w:rFonts w:ascii="Times New Roman"/>
          <w:b w:val="false"/>
          <w:i w:val="false"/>
          <w:color w:val="000000"/>
          <w:sz w:val="28"/>
        </w:rPr>
        <w:t>(Даем рекомендации, исходя из особенностей ребенка)</w:t>
      </w:r>
    </w:p>
    <w:p>
      <w:pPr>
        <w:spacing w:after="0"/>
        <w:ind w:left="0"/>
        <w:jc w:val="both"/>
      </w:pPr>
      <w:r>
        <w:rPr>
          <w:rFonts w:ascii="Times New Roman"/>
          <w:b w:val="false"/>
          <w:i w:val="false"/>
          <w:color w:val="000000"/>
          <w:sz w:val="28"/>
        </w:rPr>
        <w:t>Памятка для родителей при работе над программами.</w:t>
      </w:r>
    </w:p>
    <w:p>
      <w:pPr>
        <w:spacing w:after="0"/>
        <w:ind w:left="0"/>
        <w:jc w:val="both"/>
      </w:pPr>
      <w:r>
        <w:rPr>
          <w:rFonts w:ascii="Times New Roman"/>
          <w:b w:val="false"/>
          <w:i w:val="false"/>
          <w:color w:val="000000"/>
          <w:sz w:val="28"/>
        </w:rPr>
        <w:t>1. Всегда ищите новые подкрепления.</w:t>
      </w:r>
    </w:p>
    <w:p>
      <w:pPr>
        <w:spacing w:after="0"/>
        <w:ind w:left="0"/>
        <w:jc w:val="both"/>
      </w:pPr>
      <w:r>
        <w:rPr>
          <w:rFonts w:ascii="Times New Roman"/>
          <w:b w:val="false"/>
          <w:i w:val="false"/>
          <w:color w:val="000000"/>
          <w:sz w:val="28"/>
        </w:rPr>
        <w:t>2. Хвалите ребенка, улыбайтесь, говорите: "Дай пять!" - за правильное выполнение задания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699" w:id="1626"/>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1626"/>
    <w:bookmarkStart w:name="z1700" w:id="1627"/>
    <w:p>
      <w:pPr>
        <w:spacing w:after="0"/>
        <w:ind w:left="0"/>
        <w:jc w:val="left"/>
      </w:pPr>
      <w:r>
        <w:rPr>
          <w:rFonts w:ascii="Times New Roman"/>
          <w:b/>
          <w:i w:val="false"/>
          <w:color w:val="000000"/>
        </w:rPr>
        <w:t xml:space="preserve"> Глава 1.Общие положения</w:t>
      </w:r>
    </w:p>
    <w:bookmarkEnd w:id="1627"/>
    <w:bookmarkStart w:name="z1701" w:id="1628"/>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подпунктом 11-1) </w:t>
      </w:r>
      <w:r>
        <w:rPr>
          <w:rFonts w:ascii="Times New Roman"/>
          <w:b w:val="false"/>
          <w:i w:val="false"/>
          <w:color w:val="000000"/>
          <w:sz w:val="28"/>
        </w:rPr>
        <w:t>статьей 5</w:t>
      </w:r>
      <w:r>
        <w:rPr>
          <w:rFonts w:ascii="Times New Roman"/>
          <w:b w:val="false"/>
          <w:i w:val="false"/>
          <w:color w:val="000000"/>
          <w:sz w:val="28"/>
        </w:rPr>
        <w:t xml:space="preserve">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
    <w:bookmarkEnd w:id="1628"/>
    <w:bookmarkStart w:name="z1702" w:id="162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29"/>
    <w:bookmarkStart w:name="z1703" w:id="1630"/>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bookmarkEnd w:id="1630"/>
    <w:bookmarkStart w:name="z1704" w:id="1631"/>
    <w:p>
      <w:pPr>
        <w:spacing w:after="0"/>
        <w:ind w:left="0"/>
        <w:jc w:val="both"/>
      </w:pPr>
      <w:r>
        <w:rPr>
          <w:rFonts w:ascii="Times New Roman"/>
          <w:b w:val="false"/>
          <w:i w:val="false"/>
          <w:color w:val="000000"/>
          <w:sz w:val="28"/>
        </w:rPr>
        <w:t>
      2)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1631"/>
    <w:bookmarkStart w:name="z1705" w:id="1632"/>
    <w:p>
      <w:pPr>
        <w:spacing w:after="0"/>
        <w:ind w:left="0"/>
        <w:jc w:val="both"/>
      </w:pPr>
      <w:r>
        <w:rPr>
          <w:rFonts w:ascii="Times New Roman"/>
          <w:b w:val="false"/>
          <w:i w:val="false"/>
          <w:color w:val="000000"/>
          <w:sz w:val="28"/>
        </w:rPr>
        <w:t>
      3) трудная жизненная ситуация – ситуация, признанная по предусмотренным Законом Республики Казахстан "О специальных социальных услугах" основаниям, объективно нарушающим жизнедеятельность человека, которую он не может преодолеть самостоятельно;</w:t>
      </w:r>
    </w:p>
    <w:bookmarkEnd w:id="1632"/>
    <w:bookmarkStart w:name="z1706" w:id="1633"/>
    <w:p>
      <w:pPr>
        <w:spacing w:after="0"/>
        <w:ind w:left="0"/>
        <w:jc w:val="both"/>
      </w:pPr>
      <w:r>
        <w:rPr>
          <w:rFonts w:ascii="Times New Roman"/>
          <w:b w:val="false"/>
          <w:i w:val="false"/>
          <w:color w:val="000000"/>
          <w:sz w:val="28"/>
        </w:rPr>
        <w:t>
      4)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633"/>
    <w:bookmarkStart w:name="z1707" w:id="1634"/>
    <w:p>
      <w:pPr>
        <w:spacing w:after="0"/>
        <w:ind w:left="0"/>
        <w:jc w:val="both"/>
      </w:pPr>
      <w:r>
        <w:rPr>
          <w:rFonts w:ascii="Times New Roman"/>
          <w:b w:val="false"/>
          <w:i w:val="false"/>
          <w:color w:val="000000"/>
          <w:sz w:val="28"/>
        </w:rPr>
        <w:t>
      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1634"/>
    <w:bookmarkStart w:name="z1708" w:id="1635"/>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1635"/>
    <w:bookmarkStart w:name="z1709" w:id="1636"/>
    <w:p>
      <w:pPr>
        <w:spacing w:after="0"/>
        <w:ind w:left="0"/>
        <w:jc w:val="both"/>
      </w:pPr>
      <w:r>
        <w:rPr>
          <w:rFonts w:ascii="Times New Roman"/>
          <w:b w:val="false"/>
          <w:i w:val="false"/>
          <w:color w:val="000000"/>
          <w:sz w:val="28"/>
        </w:rPr>
        <w:t xml:space="preserve">
      4. Виды Организаций определены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1636"/>
    <w:bookmarkStart w:name="z1710" w:id="1637"/>
    <w:p>
      <w:pPr>
        <w:spacing w:after="0"/>
        <w:ind w:left="0"/>
        <w:jc w:val="both"/>
      </w:pPr>
      <w:r>
        <w:rPr>
          <w:rFonts w:ascii="Times New Roman"/>
          <w:b w:val="false"/>
          <w:i w:val="false"/>
          <w:color w:val="000000"/>
          <w:sz w:val="28"/>
        </w:rPr>
        <w:t>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bookmarkEnd w:id="1637"/>
    <w:bookmarkStart w:name="z1711" w:id="1638"/>
    <w:p>
      <w:pPr>
        <w:spacing w:after="0"/>
        <w:ind w:left="0"/>
        <w:jc w:val="both"/>
      </w:pPr>
      <w:r>
        <w:rPr>
          <w:rFonts w:ascii="Times New Roman"/>
          <w:b w:val="false"/>
          <w:i w:val="false"/>
          <w:color w:val="000000"/>
          <w:sz w:val="28"/>
        </w:rPr>
        <w:t xml:space="preserve">
      6. Свою деятельность Организация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(далее – Закон "О правах ребенка"), "</w:t>
      </w:r>
      <w:r>
        <w:rPr>
          <w:rFonts w:ascii="Times New Roman"/>
          <w:b w:val="false"/>
          <w:i w:val="false"/>
          <w:color w:val="000000"/>
          <w:sz w:val="28"/>
        </w:rPr>
        <w:t>О специальных социальных услугах</w:t>
      </w:r>
      <w:r>
        <w:rPr>
          <w:rFonts w:ascii="Times New Roman"/>
          <w:b w:val="false"/>
          <w:i w:val="false"/>
          <w:color w:val="000000"/>
          <w:sz w:val="28"/>
        </w:rPr>
        <w:t>", настоящими Правилами и уставом Организации.</w:t>
      </w:r>
    </w:p>
    <w:bookmarkEnd w:id="1638"/>
    <w:bookmarkStart w:name="z1712" w:id="1639"/>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1639"/>
    <w:bookmarkStart w:name="z1713" w:id="1640"/>
    <w:p>
      <w:pPr>
        <w:spacing w:after="0"/>
        <w:ind w:left="0"/>
        <w:jc w:val="both"/>
      </w:pPr>
      <w:r>
        <w:rPr>
          <w:rFonts w:ascii="Times New Roman"/>
          <w:b w:val="false"/>
          <w:i w:val="false"/>
          <w:color w:val="000000"/>
          <w:sz w:val="28"/>
        </w:rPr>
        <w:t>
      7. Организация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1640"/>
    <w:bookmarkStart w:name="z1714" w:id="1641"/>
    <w:p>
      <w:pPr>
        <w:spacing w:after="0"/>
        <w:ind w:left="0"/>
        <w:jc w:val="both"/>
      </w:pPr>
      <w:r>
        <w:rPr>
          <w:rFonts w:ascii="Times New Roman"/>
          <w:b w:val="false"/>
          <w:i w:val="false"/>
          <w:color w:val="000000"/>
          <w:sz w:val="28"/>
        </w:rPr>
        <w:t>
      Организация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641"/>
    <w:bookmarkStart w:name="z1715" w:id="1642"/>
    <w:p>
      <w:pPr>
        <w:spacing w:after="0"/>
        <w:ind w:left="0"/>
        <w:jc w:val="both"/>
      </w:pPr>
      <w:r>
        <w:rPr>
          <w:rFonts w:ascii="Times New Roman"/>
          <w:b w:val="false"/>
          <w:i w:val="false"/>
          <w:color w:val="000000"/>
          <w:sz w:val="28"/>
        </w:rPr>
        <w:t>
      8. Задачи Организации:</w:t>
      </w:r>
    </w:p>
    <w:bookmarkEnd w:id="1642"/>
    <w:bookmarkStart w:name="z1716" w:id="1643"/>
    <w:p>
      <w:pPr>
        <w:spacing w:after="0"/>
        <w:ind w:left="0"/>
        <w:jc w:val="both"/>
      </w:pPr>
      <w:r>
        <w:rPr>
          <w:rFonts w:ascii="Times New Roman"/>
          <w:b w:val="false"/>
          <w:i w:val="false"/>
          <w:color w:val="000000"/>
          <w:sz w:val="28"/>
        </w:rPr>
        <w:t>
      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для жизни, обучения и воспитания, предоставления места проживания;</w:t>
      </w:r>
    </w:p>
    <w:bookmarkEnd w:id="1643"/>
    <w:bookmarkStart w:name="z1717" w:id="1644"/>
    <w:p>
      <w:pPr>
        <w:spacing w:after="0"/>
        <w:ind w:left="0"/>
        <w:jc w:val="both"/>
      </w:pPr>
      <w:r>
        <w:rPr>
          <w:rFonts w:ascii="Times New Roman"/>
          <w:b w:val="false"/>
          <w:i w:val="false"/>
          <w:color w:val="000000"/>
          <w:sz w:val="28"/>
        </w:rPr>
        <w:t>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близких родственников;</w:t>
      </w:r>
    </w:p>
    <w:bookmarkEnd w:id="1644"/>
    <w:bookmarkStart w:name="z1718" w:id="1645"/>
    <w:p>
      <w:pPr>
        <w:spacing w:after="0"/>
        <w:ind w:left="0"/>
        <w:jc w:val="both"/>
      </w:pPr>
      <w:r>
        <w:rPr>
          <w:rFonts w:ascii="Times New Roman"/>
          <w:b w:val="false"/>
          <w:i w:val="false"/>
          <w:color w:val="000000"/>
          <w:sz w:val="28"/>
        </w:rPr>
        <w:t>
      3) психологическая подготовка воспитанников к жизни в приемных семьях (опека (попечительство), патронат, приемная семья и усыновление);</w:t>
      </w:r>
    </w:p>
    <w:bookmarkEnd w:id="1645"/>
    <w:bookmarkStart w:name="z1719" w:id="1646"/>
    <w:p>
      <w:pPr>
        <w:spacing w:after="0"/>
        <w:ind w:left="0"/>
        <w:jc w:val="both"/>
      </w:pPr>
      <w:r>
        <w:rPr>
          <w:rFonts w:ascii="Times New Roman"/>
          <w:b w:val="false"/>
          <w:i w:val="false"/>
          <w:color w:val="000000"/>
          <w:sz w:val="28"/>
        </w:rPr>
        <w:t>
      4) оказание социальной и психологической помощи несовершеннолетним, их родителям и иным законным представителям в преодолении трудной жизненной ситуации;</w:t>
      </w:r>
    </w:p>
    <w:bookmarkEnd w:id="1646"/>
    <w:bookmarkStart w:name="z1720" w:id="1647"/>
    <w:p>
      <w:pPr>
        <w:spacing w:after="0"/>
        <w:ind w:left="0"/>
        <w:jc w:val="both"/>
      </w:pPr>
      <w:r>
        <w:rPr>
          <w:rFonts w:ascii="Times New Roman"/>
          <w:b w:val="false"/>
          <w:i w:val="false"/>
          <w:color w:val="000000"/>
          <w:sz w:val="28"/>
        </w:rPr>
        <w:t>
      5) работа по определению социального статуса несовершеннолетних;</w:t>
      </w:r>
    </w:p>
    <w:bookmarkEnd w:id="1647"/>
    <w:bookmarkStart w:name="z1721" w:id="1648"/>
    <w:p>
      <w:pPr>
        <w:spacing w:after="0"/>
        <w:ind w:left="0"/>
        <w:jc w:val="both"/>
      </w:pPr>
      <w:r>
        <w:rPr>
          <w:rFonts w:ascii="Times New Roman"/>
          <w:b w:val="false"/>
          <w:i w:val="false"/>
          <w:color w:val="000000"/>
          <w:sz w:val="28"/>
        </w:rPr>
        <w:t>
      6) профилактическая работа по предупреждению безнадзорности и беспризорности среди несовершеннолетних;</w:t>
      </w:r>
    </w:p>
    <w:bookmarkEnd w:id="1648"/>
    <w:bookmarkStart w:name="z1722" w:id="1649"/>
    <w:p>
      <w:pPr>
        <w:spacing w:after="0"/>
        <w:ind w:left="0"/>
        <w:jc w:val="both"/>
      </w:pPr>
      <w:r>
        <w:rPr>
          <w:rFonts w:ascii="Times New Roman"/>
          <w:b w:val="false"/>
          <w:i w:val="false"/>
          <w:color w:val="000000"/>
          <w:sz w:val="28"/>
        </w:rPr>
        <w:t>
      7)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649"/>
    <w:bookmarkStart w:name="z1723" w:id="1650"/>
    <w:p>
      <w:pPr>
        <w:spacing w:after="0"/>
        <w:ind w:left="0"/>
        <w:jc w:val="both"/>
      </w:pPr>
      <w:r>
        <w:rPr>
          <w:rFonts w:ascii="Times New Roman"/>
          <w:b w:val="false"/>
          <w:i w:val="false"/>
          <w:color w:val="000000"/>
          <w:sz w:val="28"/>
        </w:rPr>
        <w:t>
      8) воспитание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bookmarkEnd w:id="1650"/>
    <w:bookmarkStart w:name="z1724" w:id="1651"/>
    <w:p>
      <w:pPr>
        <w:spacing w:after="0"/>
        <w:ind w:left="0"/>
        <w:jc w:val="both"/>
      </w:pPr>
      <w:r>
        <w:rPr>
          <w:rFonts w:ascii="Times New Roman"/>
          <w:b w:val="false"/>
          <w:i w:val="false"/>
          <w:color w:val="000000"/>
          <w:sz w:val="28"/>
        </w:rPr>
        <w:t>
      9) формирование потребностей участвовать в общественно-политической, экономической и культурной жизни Республики Казахстан, осознанного отношения личности к своим правам и обязанностям;</w:t>
      </w:r>
    </w:p>
    <w:bookmarkEnd w:id="1651"/>
    <w:bookmarkStart w:name="z1725" w:id="1652"/>
    <w:p>
      <w:pPr>
        <w:spacing w:after="0"/>
        <w:ind w:left="0"/>
        <w:jc w:val="both"/>
      </w:pPr>
      <w:r>
        <w:rPr>
          <w:rFonts w:ascii="Times New Roman"/>
          <w:b w:val="false"/>
          <w:i w:val="false"/>
          <w:color w:val="000000"/>
          <w:sz w:val="28"/>
        </w:rPr>
        <w:t>
      10) приобщение к достижениям мировой и отечественной культуры, изучение истории, обычаев и традиций казахского и других народов, знание государственного, русского, иностранного языков;</w:t>
      </w:r>
    </w:p>
    <w:bookmarkEnd w:id="1652"/>
    <w:bookmarkStart w:name="z1726" w:id="1653"/>
    <w:p>
      <w:pPr>
        <w:spacing w:after="0"/>
        <w:ind w:left="0"/>
        <w:jc w:val="both"/>
      </w:pPr>
      <w:r>
        <w:rPr>
          <w:rFonts w:ascii="Times New Roman"/>
          <w:b w:val="false"/>
          <w:i w:val="false"/>
          <w:color w:val="000000"/>
          <w:sz w:val="28"/>
        </w:rPr>
        <w:t>
      11) внедрение новых технологий обучения, информатизация образования;</w:t>
      </w:r>
    </w:p>
    <w:bookmarkEnd w:id="1653"/>
    <w:bookmarkStart w:name="z1727" w:id="1654"/>
    <w:p>
      <w:pPr>
        <w:spacing w:after="0"/>
        <w:ind w:left="0"/>
        <w:jc w:val="both"/>
      </w:pPr>
      <w:r>
        <w:rPr>
          <w:rFonts w:ascii="Times New Roman"/>
          <w:b w:val="false"/>
          <w:i w:val="false"/>
          <w:color w:val="000000"/>
          <w:sz w:val="28"/>
        </w:rPr>
        <w:t>
      12) обеспечение социальной защиты, медико-психолого-педагогической реабилитации и социальной адаптации воспитанников;</w:t>
      </w:r>
    </w:p>
    <w:bookmarkEnd w:id="1654"/>
    <w:bookmarkStart w:name="z1728" w:id="1655"/>
    <w:p>
      <w:pPr>
        <w:spacing w:after="0"/>
        <w:ind w:left="0"/>
        <w:jc w:val="both"/>
      </w:pPr>
      <w:r>
        <w:rPr>
          <w:rFonts w:ascii="Times New Roman"/>
          <w:b w:val="false"/>
          <w:i w:val="false"/>
          <w:color w:val="000000"/>
          <w:sz w:val="28"/>
        </w:rPr>
        <w:t>
      13) обеспечение воспитанникам условий для обучения, воспитания, лечения, социальной адаптации, реабилитации и интеграции в общество.</w:t>
      </w:r>
    </w:p>
    <w:bookmarkEnd w:id="1655"/>
    <w:bookmarkStart w:name="z1729" w:id="1656"/>
    <w:p>
      <w:pPr>
        <w:spacing w:after="0"/>
        <w:ind w:left="0"/>
        <w:jc w:val="both"/>
      </w:pPr>
      <w:r>
        <w:rPr>
          <w:rFonts w:ascii="Times New Roman"/>
          <w:b w:val="false"/>
          <w:i w:val="false"/>
          <w:color w:val="000000"/>
          <w:sz w:val="28"/>
        </w:rPr>
        <w:t>
      9. В Организации создаются разновозрастные и одновозрастные группы для постоянного и временного (дневного) пребывания детей. Количество детей в группах не превышает пятнадцати человек.</w:t>
      </w:r>
    </w:p>
    <w:bookmarkEnd w:id="1656"/>
    <w:bookmarkStart w:name="z1730" w:id="1657"/>
    <w:p>
      <w:pPr>
        <w:spacing w:after="0"/>
        <w:ind w:left="0"/>
        <w:jc w:val="both"/>
      </w:pPr>
      <w:r>
        <w:rPr>
          <w:rFonts w:ascii="Times New Roman"/>
          <w:b w:val="false"/>
          <w:i w:val="false"/>
          <w:color w:val="000000"/>
          <w:sz w:val="28"/>
        </w:rPr>
        <w:t>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1657"/>
    <w:bookmarkStart w:name="z1731" w:id="1658"/>
    <w:p>
      <w:pPr>
        <w:spacing w:after="0"/>
        <w:ind w:left="0"/>
        <w:jc w:val="both"/>
      </w:pPr>
      <w:r>
        <w:rPr>
          <w:rFonts w:ascii="Times New Roman"/>
          <w:b w:val="false"/>
          <w:i w:val="false"/>
          <w:color w:val="000000"/>
          <w:sz w:val="28"/>
        </w:rPr>
        <w:t>
      11. Организация состоит из следующих блоков:</w:t>
      </w:r>
    </w:p>
    <w:bookmarkEnd w:id="1658"/>
    <w:bookmarkStart w:name="z1732" w:id="1659"/>
    <w:p>
      <w:pPr>
        <w:spacing w:after="0"/>
        <w:ind w:left="0"/>
        <w:jc w:val="both"/>
      </w:pPr>
      <w:r>
        <w:rPr>
          <w:rFonts w:ascii="Times New Roman"/>
          <w:b w:val="false"/>
          <w:i w:val="false"/>
          <w:color w:val="000000"/>
          <w:sz w:val="28"/>
        </w:rPr>
        <w:t>
      1) жилищно-бытовой блок (спальные комнаты, класс для занятий, игровая комната, кинозал, библиотека, комнаты гигиены);</w:t>
      </w:r>
    </w:p>
    <w:bookmarkEnd w:id="1659"/>
    <w:bookmarkStart w:name="z1733" w:id="1660"/>
    <w:p>
      <w:pPr>
        <w:spacing w:after="0"/>
        <w:ind w:left="0"/>
        <w:jc w:val="both"/>
      </w:pPr>
      <w:r>
        <w:rPr>
          <w:rFonts w:ascii="Times New Roman"/>
          <w:b w:val="false"/>
          <w:i w:val="false"/>
          <w:color w:val="000000"/>
          <w:sz w:val="28"/>
        </w:rPr>
        <w:t>
      2) медицинский блок (медицинский пункт, изолятор);</w:t>
      </w:r>
    </w:p>
    <w:bookmarkEnd w:id="1660"/>
    <w:bookmarkStart w:name="z1734" w:id="1661"/>
    <w:p>
      <w:pPr>
        <w:spacing w:after="0"/>
        <w:ind w:left="0"/>
        <w:jc w:val="both"/>
      </w:pPr>
      <w:r>
        <w:rPr>
          <w:rFonts w:ascii="Times New Roman"/>
          <w:b w:val="false"/>
          <w:i w:val="false"/>
          <w:color w:val="000000"/>
          <w:sz w:val="28"/>
        </w:rPr>
        <w:t>
      3) административно-хозяйственный блок (столовая, служебные кабинеты и хозяйственные помещения).</w:t>
      </w:r>
    </w:p>
    <w:bookmarkEnd w:id="1661"/>
    <w:bookmarkStart w:name="z1735" w:id="1662"/>
    <w:p>
      <w:pPr>
        <w:spacing w:after="0"/>
        <w:ind w:left="0"/>
        <w:jc w:val="both"/>
      </w:pPr>
      <w:r>
        <w:rPr>
          <w:rFonts w:ascii="Times New Roman"/>
          <w:b w:val="false"/>
          <w:i w:val="false"/>
          <w:color w:val="000000"/>
          <w:sz w:val="28"/>
        </w:rPr>
        <w:t>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за пределы Организации.</w:t>
      </w:r>
    </w:p>
    <w:bookmarkEnd w:id="1662"/>
    <w:bookmarkStart w:name="z1736" w:id="1663"/>
    <w:p>
      <w:pPr>
        <w:spacing w:after="0"/>
        <w:ind w:left="0"/>
        <w:jc w:val="both"/>
      </w:pPr>
      <w:r>
        <w:rPr>
          <w:rFonts w:ascii="Times New Roman"/>
          <w:b w:val="false"/>
          <w:i w:val="false"/>
          <w:color w:val="000000"/>
          <w:sz w:val="28"/>
        </w:rPr>
        <w:t xml:space="preserve">
      13. Дети – члены одной семьи или, находящиеся в родственных отношениях, направляются в одну Организацию, за исключением случаев, когда по медицинским показаниям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1663"/>
    <w:bookmarkStart w:name="z1737" w:id="1664"/>
    <w:p>
      <w:pPr>
        <w:spacing w:after="0"/>
        <w:ind w:left="0"/>
        <w:jc w:val="both"/>
      </w:pPr>
      <w:r>
        <w:rPr>
          <w:rFonts w:ascii="Times New Roman"/>
          <w:b w:val="false"/>
          <w:i w:val="false"/>
          <w:color w:val="000000"/>
          <w:sz w:val="28"/>
        </w:rPr>
        <w:t>
      14. Режим дня составляется с учетом круглосуточного пребывания воспитанников в Организации.</w:t>
      </w:r>
    </w:p>
    <w:bookmarkEnd w:id="1664"/>
    <w:bookmarkStart w:name="z1738" w:id="1665"/>
    <w:p>
      <w:pPr>
        <w:spacing w:after="0"/>
        <w:ind w:left="0"/>
        <w:jc w:val="both"/>
      </w:pPr>
      <w:r>
        <w:rPr>
          <w:rFonts w:ascii="Times New Roman"/>
          <w:b w:val="false"/>
          <w:i w:val="false"/>
          <w:color w:val="000000"/>
          <w:sz w:val="28"/>
        </w:rPr>
        <w:t xml:space="preserve">
      15.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665"/>
    <w:bookmarkStart w:name="z1739" w:id="1666"/>
    <w:p>
      <w:pPr>
        <w:spacing w:after="0"/>
        <w:ind w:left="0"/>
        <w:jc w:val="both"/>
      </w:pPr>
      <w:r>
        <w:rPr>
          <w:rFonts w:ascii="Times New Roman"/>
          <w:b w:val="false"/>
          <w:i w:val="false"/>
          <w:color w:val="000000"/>
          <w:sz w:val="28"/>
        </w:rPr>
        <w:t>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bookmarkEnd w:id="1666"/>
    <w:bookmarkStart w:name="z1740" w:id="1667"/>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не имеющей школы, в общеобразовательной школе соответствующего населенного пункта.</w:t>
      </w:r>
    </w:p>
    <w:bookmarkEnd w:id="1667"/>
    <w:bookmarkStart w:name="z1741" w:id="1668"/>
    <w:p>
      <w:pPr>
        <w:spacing w:after="0"/>
        <w:ind w:left="0"/>
        <w:jc w:val="both"/>
      </w:pPr>
      <w:r>
        <w:rPr>
          <w:rFonts w:ascii="Times New Roman"/>
          <w:b w:val="false"/>
          <w:i w:val="false"/>
          <w:color w:val="000000"/>
          <w:sz w:val="28"/>
        </w:rPr>
        <w:t>
      16. В Организации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1668"/>
    <w:bookmarkStart w:name="z1742" w:id="1669"/>
    <w:p>
      <w:pPr>
        <w:spacing w:after="0"/>
        <w:ind w:left="0"/>
        <w:jc w:val="both"/>
      </w:pPr>
      <w:r>
        <w:rPr>
          <w:rFonts w:ascii="Times New Roman"/>
          <w:b w:val="false"/>
          <w:i w:val="false"/>
          <w:color w:val="000000"/>
          <w:sz w:val="28"/>
        </w:rPr>
        <w:t>
      Организация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1669"/>
    <w:bookmarkStart w:name="z1743" w:id="1670"/>
    <w:p>
      <w:pPr>
        <w:spacing w:after="0"/>
        <w:ind w:left="0"/>
        <w:jc w:val="both"/>
      </w:pPr>
      <w:r>
        <w:rPr>
          <w:rFonts w:ascii="Times New Roman"/>
          <w:b w:val="false"/>
          <w:i w:val="false"/>
          <w:color w:val="000000"/>
          <w:sz w:val="28"/>
        </w:rPr>
        <w:t>
      17. Дошкольное отделение (группы) создается в Организации с целью сохранения родственных отношений детьми дошкольного и школьного возраста.</w:t>
      </w:r>
    </w:p>
    <w:bookmarkEnd w:id="1670"/>
    <w:bookmarkStart w:name="z1744" w:id="1671"/>
    <w:p>
      <w:pPr>
        <w:spacing w:after="0"/>
        <w:ind w:left="0"/>
        <w:jc w:val="both"/>
      </w:pPr>
      <w:r>
        <w:rPr>
          <w:rFonts w:ascii="Times New Roman"/>
          <w:b w:val="false"/>
          <w:i w:val="false"/>
          <w:color w:val="000000"/>
          <w:sz w:val="28"/>
        </w:rPr>
        <w:t>
      18. Дошкольное отделение (группы) в своей деятельности руководствуется настоящими Правилами.</w:t>
      </w:r>
    </w:p>
    <w:bookmarkEnd w:id="1671"/>
    <w:bookmarkStart w:name="z1745" w:id="1672"/>
    <w:p>
      <w:pPr>
        <w:spacing w:after="0"/>
        <w:ind w:left="0"/>
        <w:jc w:val="both"/>
      </w:pPr>
      <w:r>
        <w:rPr>
          <w:rFonts w:ascii="Times New Roman"/>
          <w:b w:val="false"/>
          <w:i w:val="false"/>
          <w:color w:val="000000"/>
          <w:sz w:val="28"/>
        </w:rPr>
        <w:t xml:space="preserve">
      19. Воспитание, обучение и режим дня воспитанников Организации дошкольного возраста осуществляются в соответствии с государственным общеобязательным стандартом дошкольного воспитания и обучения,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w:t>
      </w:r>
    </w:p>
    <w:bookmarkEnd w:id="1672"/>
    <w:bookmarkStart w:name="z1746" w:id="1673"/>
    <w:p>
      <w:pPr>
        <w:spacing w:after="0"/>
        <w:ind w:left="0"/>
        <w:jc w:val="both"/>
      </w:pPr>
      <w:r>
        <w:rPr>
          <w:rFonts w:ascii="Times New Roman"/>
          <w:b w:val="false"/>
          <w:i w:val="false"/>
          <w:color w:val="000000"/>
          <w:sz w:val="28"/>
        </w:rPr>
        <w:t>
      20. Во время пребывания в Организации каждому воспитаннику гарантируются:</w:t>
      </w:r>
    </w:p>
    <w:bookmarkEnd w:id="1673"/>
    <w:bookmarkStart w:name="z1747" w:id="1674"/>
    <w:p>
      <w:pPr>
        <w:spacing w:after="0"/>
        <w:ind w:left="0"/>
        <w:jc w:val="both"/>
      </w:pPr>
      <w:r>
        <w:rPr>
          <w:rFonts w:ascii="Times New Roman"/>
          <w:b w:val="false"/>
          <w:i w:val="false"/>
          <w:color w:val="000000"/>
          <w:sz w:val="28"/>
        </w:rPr>
        <w:t>
      1) охрана его жизни и здоровья;</w:t>
      </w:r>
    </w:p>
    <w:bookmarkEnd w:id="1674"/>
    <w:bookmarkStart w:name="z1748" w:id="1675"/>
    <w:p>
      <w:pPr>
        <w:spacing w:after="0"/>
        <w:ind w:left="0"/>
        <w:jc w:val="both"/>
      </w:pPr>
      <w:r>
        <w:rPr>
          <w:rFonts w:ascii="Times New Roman"/>
          <w:b w:val="false"/>
          <w:i w:val="false"/>
          <w:color w:val="000000"/>
          <w:sz w:val="28"/>
        </w:rPr>
        <w:t>
      2) защита его достоинства;</w:t>
      </w:r>
    </w:p>
    <w:bookmarkEnd w:id="1675"/>
    <w:bookmarkStart w:name="z1749" w:id="1676"/>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1676"/>
    <w:bookmarkStart w:name="z1750" w:id="1677"/>
    <w:p>
      <w:pPr>
        <w:spacing w:after="0"/>
        <w:ind w:left="0"/>
        <w:jc w:val="both"/>
      </w:pPr>
      <w:r>
        <w:rPr>
          <w:rFonts w:ascii="Times New Roman"/>
          <w:b w:val="false"/>
          <w:i w:val="false"/>
          <w:color w:val="000000"/>
          <w:sz w:val="28"/>
        </w:rPr>
        <w:t>
      4) развитие его творческих способностей и интересов;</w:t>
      </w:r>
    </w:p>
    <w:bookmarkEnd w:id="1677"/>
    <w:bookmarkStart w:name="z1751" w:id="1678"/>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1678"/>
    <w:bookmarkStart w:name="z1752" w:id="1679"/>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1679"/>
    <w:bookmarkStart w:name="z1753" w:id="1680"/>
    <w:p>
      <w:pPr>
        <w:spacing w:after="0"/>
        <w:ind w:left="0"/>
        <w:jc w:val="both"/>
      </w:pPr>
      <w:r>
        <w:rPr>
          <w:rFonts w:ascii="Times New Roman"/>
          <w:b w:val="false"/>
          <w:i w:val="false"/>
          <w:color w:val="000000"/>
          <w:sz w:val="28"/>
        </w:rPr>
        <w:t>
      21. Организация способствует формированию активно развитой личности посредством посещения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bookmarkEnd w:id="1680"/>
    <w:bookmarkStart w:name="z1754" w:id="1681"/>
    <w:p>
      <w:pPr>
        <w:spacing w:after="0"/>
        <w:ind w:left="0"/>
        <w:jc w:val="both"/>
      </w:pPr>
      <w:r>
        <w:rPr>
          <w:rFonts w:ascii="Times New Roman"/>
          <w:b w:val="false"/>
          <w:i w:val="false"/>
          <w:color w:val="000000"/>
          <w:sz w:val="28"/>
        </w:rPr>
        <w:t>
      22. Организация с учетом мнения воспитанников, по договорам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bookmarkEnd w:id="1681"/>
    <w:bookmarkStart w:name="z1755" w:id="1682"/>
    <w:p>
      <w:pPr>
        <w:spacing w:after="0"/>
        <w:ind w:left="0"/>
        <w:jc w:val="both"/>
      </w:pPr>
      <w:r>
        <w:rPr>
          <w:rFonts w:ascii="Times New Roman"/>
          <w:b w:val="false"/>
          <w:i w:val="false"/>
          <w:color w:val="000000"/>
          <w:sz w:val="28"/>
        </w:rPr>
        <w:t>
      23. Формами коллегиального управления Организацией являются педагогический, методический и попечительский советы.</w:t>
      </w:r>
    </w:p>
    <w:bookmarkEnd w:id="1682"/>
    <w:bookmarkStart w:name="z1756" w:id="1683"/>
    <w:p>
      <w:pPr>
        <w:spacing w:after="0"/>
        <w:ind w:left="0"/>
        <w:jc w:val="both"/>
      </w:pPr>
      <w:r>
        <w:rPr>
          <w:rFonts w:ascii="Times New Roman"/>
          <w:b w:val="false"/>
          <w:i w:val="false"/>
          <w:color w:val="000000"/>
          <w:sz w:val="28"/>
        </w:rPr>
        <w:t xml:space="preserve">
      24. Комплектование персонала Организаций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w:t>
      </w:r>
    </w:p>
    <w:bookmarkEnd w:id="1683"/>
    <w:bookmarkStart w:name="z1757" w:id="1684"/>
    <w:p>
      <w:pPr>
        <w:spacing w:after="0"/>
        <w:ind w:left="0"/>
        <w:jc w:val="both"/>
      </w:pPr>
      <w:r>
        <w:rPr>
          <w:rFonts w:ascii="Times New Roman"/>
          <w:b w:val="false"/>
          <w:i w:val="false"/>
          <w:color w:val="000000"/>
          <w:sz w:val="28"/>
        </w:rPr>
        <w:t>
      25. Организация в зависимости от местных условий создает учебные хозяйства, учебно-опытные участки, учебно-производственные мастерские.</w:t>
      </w:r>
    </w:p>
    <w:bookmarkEnd w:id="1684"/>
    <w:bookmarkStart w:name="z1758" w:id="1685"/>
    <w:p>
      <w:pPr>
        <w:spacing w:after="0"/>
        <w:ind w:left="0"/>
        <w:jc w:val="both"/>
      </w:pPr>
      <w:r>
        <w:rPr>
          <w:rFonts w:ascii="Times New Roman"/>
          <w:b w:val="false"/>
          <w:i w:val="false"/>
          <w:color w:val="000000"/>
          <w:sz w:val="28"/>
        </w:rPr>
        <w:t>
      26. Трудовое воспитание и обучение осуществляются в учебных мастерских, подсобных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на основе выбора профиля труда, включающего в себя подготовку воспитанника для индивидуальной трудовой деятельности.</w:t>
      </w:r>
    </w:p>
    <w:bookmarkEnd w:id="1685"/>
    <w:bookmarkStart w:name="z1759" w:id="1686"/>
    <w:p>
      <w:pPr>
        <w:spacing w:after="0"/>
        <w:ind w:left="0"/>
        <w:jc w:val="both"/>
      </w:pPr>
      <w:r>
        <w:rPr>
          <w:rFonts w:ascii="Times New Roman"/>
          <w:b w:val="false"/>
          <w:i w:val="false"/>
          <w:color w:val="000000"/>
          <w:sz w:val="28"/>
        </w:rPr>
        <w:t>
      27. Государственная Организация финансируется из местного бюджета.</w:t>
      </w:r>
    </w:p>
    <w:bookmarkEnd w:id="1686"/>
    <w:bookmarkStart w:name="z1760" w:id="1687"/>
    <w:p>
      <w:pPr>
        <w:spacing w:after="0"/>
        <w:ind w:left="0"/>
        <w:jc w:val="both"/>
      </w:pPr>
      <w:r>
        <w:rPr>
          <w:rFonts w:ascii="Times New Roman"/>
          <w:b w:val="false"/>
          <w:i w:val="false"/>
          <w:color w:val="000000"/>
          <w:sz w:val="28"/>
        </w:rPr>
        <w:t xml:space="preserve">
      28. Создание, реорганизация и ликвидация Организаций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687"/>
    <w:bookmarkStart w:name="z1761" w:id="1688"/>
    <w:p>
      <w:pPr>
        <w:spacing w:after="0"/>
        <w:ind w:left="0"/>
        <w:jc w:val="left"/>
      </w:pPr>
      <w:r>
        <w:rPr>
          <w:rFonts w:ascii="Times New Roman"/>
          <w:b/>
          <w:i w:val="false"/>
          <w:color w:val="000000"/>
        </w:rPr>
        <w:t xml:space="preserve"> Глава 3. Порядок деятельности центра поддержки детей, находящихся в трудной жизненной ситуации</w:t>
      </w:r>
    </w:p>
    <w:bookmarkEnd w:id="1688"/>
    <w:bookmarkStart w:name="z1762" w:id="1689"/>
    <w:p>
      <w:pPr>
        <w:spacing w:after="0"/>
        <w:ind w:left="0"/>
        <w:jc w:val="both"/>
      </w:pPr>
      <w:r>
        <w:rPr>
          <w:rFonts w:ascii="Times New Roman"/>
          <w:b w:val="false"/>
          <w:i w:val="false"/>
          <w:color w:val="000000"/>
          <w:sz w:val="28"/>
        </w:rPr>
        <w:t xml:space="preserve">
      29. В центре поддержки детей, находящихся в трудной жизненной ситуации,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 </w:t>
      </w:r>
    </w:p>
    <w:bookmarkEnd w:id="1689"/>
    <w:bookmarkStart w:name="z1763" w:id="1690"/>
    <w:p>
      <w:pPr>
        <w:spacing w:after="0"/>
        <w:ind w:left="0"/>
        <w:jc w:val="both"/>
      </w:pPr>
      <w:r>
        <w:rPr>
          <w:rFonts w:ascii="Times New Roman"/>
          <w:b w:val="false"/>
          <w:i w:val="false"/>
          <w:color w:val="000000"/>
          <w:sz w:val="28"/>
        </w:rPr>
        <w:t>
      1) дети-сироты;</w:t>
      </w:r>
    </w:p>
    <w:bookmarkEnd w:id="1690"/>
    <w:bookmarkStart w:name="z1764" w:id="1691"/>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в случае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 и в иных случаях отсутствия родительского попечения;</w:t>
      </w:r>
    </w:p>
    <w:bookmarkEnd w:id="1691"/>
    <w:bookmarkStart w:name="z1765" w:id="1692"/>
    <w:p>
      <w:pPr>
        <w:spacing w:after="0"/>
        <w:ind w:left="0"/>
        <w:jc w:val="both"/>
      </w:pPr>
      <w:r>
        <w:rPr>
          <w:rFonts w:ascii="Times New Roman"/>
          <w:b w:val="false"/>
          <w:i w:val="false"/>
          <w:color w:val="000000"/>
          <w:sz w:val="28"/>
        </w:rPr>
        <w:t>
      3) безнадзорные и беспризорные дети для установления родителей или иных законных представителей;</w:t>
      </w:r>
    </w:p>
    <w:bookmarkEnd w:id="1692"/>
    <w:bookmarkStart w:name="z1766" w:id="1693"/>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1693"/>
    <w:bookmarkStart w:name="z1767" w:id="1694"/>
    <w:p>
      <w:pPr>
        <w:spacing w:after="0"/>
        <w:ind w:left="0"/>
        <w:jc w:val="both"/>
      </w:pPr>
      <w:r>
        <w:rPr>
          <w:rFonts w:ascii="Times New Roman"/>
          <w:b w:val="false"/>
          <w:i w:val="false"/>
          <w:color w:val="000000"/>
          <w:sz w:val="28"/>
        </w:rPr>
        <w:t>
      5) дети, находящиеся в трудной жизненной ситуации, вследствие жестокого обращения, приведшего к социальной дезадаптации и социальной депривации.</w:t>
      </w:r>
    </w:p>
    <w:bookmarkEnd w:id="1694"/>
    <w:bookmarkStart w:name="z1768" w:id="1695"/>
    <w:p>
      <w:pPr>
        <w:spacing w:after="0"/>
        <w:ind w:left="0"/>
        <w:jc w:val="both"/>
      </w:pPr>
      <w:r>
        <w:rPr>
          <w:rFonts w:ascii="Times New Roman"/>
          <w:b w:val="false"/>
          <w:i w:val="false"/>
          <w:color w:val="000000"/>
          <w:sz w:val="28"/>
        </w:rPr>
        <w:t>
      30. На несовершеннолетних, указанных в подпунктах 1) и 2) пункта 29 настоящих Правил, направляемых в Организацию, органами предоставляются следующие документы:</w:t>
      </w:r>
    </w:p>
    <w:bookmarkEnd w:id="1695"/>
    <w:bookmarkStart w:name="z1769" w:id="1696"/>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696"/>
    <w:bookmarkStart w:name="z1770" w:id="1697"/>
    <w:p>
      <w:pPr>
        <w:spacing w:after="0"/>
        <w:ind w:left="0"/>
        <w:jc w:val="both"/>
      </w:pPr>
      <w:r>
        <w:rPr>
          <w:rFonts w:ascii="Times New Roman"/>
          <w:b w:val="false"/>
          <w:i w:val="false"/>
          <w:color w:val="000000"/>
          <w:sz w:val="28"/>
        </w:rPr>
        <w:t>
      2) свидетельство о рождении (удостоверение личности);</w:t>
      </w:r>
    </w:p>
    <w:bookmarkEnd w:id="1697"/>
    <w:bookmarkStart w:name="z1771" w:id="1698"/>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698"/>
    <w:bookmarkStart w:name="z1772" w:id="1699"/>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699"/>
    <w:bookmarkStart w:name="z1773" w:id="1700"/>
    <w:p>
      <w:pPr>
        <w:spacing w:after="0"/>
        <w:ind w:left="0"/>
        <w:jc w:val="both"/>
      </w:pPr>
      <w:r>
        <w:rPr>
          <w:rFonts w:ascii="Times New Roman"/>
          <w:b w:val="false"/>
          <w:i w:val="false"/>
          <w:color w:val="000000"/>
          <w:sz w:val="28"/>
        </w:rPr>
        <w:t>
      5) акт обследования условий жизни ребенка;</w:t>
      </w:r>
    </w:p>
    <w:bookmarkEnd w:id="1700"/>
    <w:bookmarkStart w:name="z1774" w:id="1701"/>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701"/>
    <w:bookmarkStart w:name="z1775" w:id="1702"/>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1702"/>
    <w:bookmarkStart w:name="z1776" w:id="1703"/>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703"/>
    <w:bookmarkStart w:name="z1777" w:id="1704"/>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1704"/>
    <w:bookmarkStart w:name="z1778" w:id="1705"/>
    <w:p>
      <w:pPr>
        <w:spacing w:after="0"/>
        <w:ind w:left="0"/>
        <w:jc w:val="both"/>
      </w:pPr>
      <w:r>
        <w:rPr>
          <w:rFonts w:ascii="Times New Roman"/>
          <w:b w:val="false"/>
          <w:i w:val="false"/>
          <w:color w:val="000000"/>
          <w:sz w:val="28"/>
        </w:rPr>
        <w:t>
      На несовершеннолетних, указанных в подпунктах 3) и 5) пункта 29 настоящих Правил:</w:t>
      </w:r>
    </w:p>
    <w:bookmarkEnd w:id="1705"/>
    <w:bookmarkStart w:name="z1779" w:id="1706"/>
    <w:p>
      <w:pPr>
        <w:spacing w:after="0"/>
        <w:ind w:left="0"/>
        <w:jc w:val="both"/>
      </w:pPr>
      <w:r>
        <w:rPr>
          <w:rFonts w:ascii="Times New Roman"/>
          <w:b w:val="false"/>
          <w:i w:val="false"/>
          <w:color w:val="000000"/>
          <w:sz w:val="28"/>
        </w:rPr>
        <w:t>
      1) постановление органа;</w:t>
      </w:r>
    </w:p>
    <w:bookmarkEnd w:id="1706"/>
    <w:bookmarkStart w:name="z1780" w:id="1707"/>
    <w:p>
      <w:pPr>
        <w:spacing w:after="0"/>
        <w:ind w:left="0"/>
        <w:jc w:val="both"/>
      </w:pPr>
      <w:r>
        <w:rPr>
          <w:rFonts w:ascii="Times New Roman"/>
          <w:b w:val="false"/>
          <w:i w:val="false"/>
          <w:color w:val="000000"/>
          <w:sz w:val="28"/>
        </w:rPr>
        <w:t>
      2) свидетельство о рождении (удостоверение личности) ребенка (при наличии);</w:t>
      </w:r>
    </w:p>
    <w:bookmarkEnd w:id="1707"/>
    <w:bookmarkStart w:name="z1781" w:id="1708"/>
    <w:p>
      <w:pPr>
        <w:spacing w:after="0"/>
        <w:ind w:left="0"/>
        <w:jc w:val="both"/>
      </w:pPr>
      <w:r>
        <w:rPr>
          <w:rFonts w:ascii="Times New Roman"/>
          <w:b w:val="false"/>
          <w:i w:val="false"/>
          <w:color w:val="000000"/>
          <w:sz w:val="28"/>
        </w:rPr>
        <w:t>
      3) акт обследования жилищно-бытовых условий (при установлении места жительства);</w:t>
      </w:r>
    </w:p>
    <w:bookmarkEnd w:id="1708"/>
    <w:bookmarkStart w:name="z1782" w:id="1709"/>
    <w:p>
      <w:pPr>
        <w:spacing w:after="0"/>
        <w:ind w:left="0"/>
        <w:jc w:val="both"/>
      </w:pPr>
      <w:r>
        <w:rPr>
          <w:rFonts w:ascii="Times New Roman"/>
          <w:b w:val="false"/>
          <w:i w:val="false"/>
          <w:color w:val="000000"/>
          <w:sz w:val="28"/>
        </w:rPr>
        <w:t>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709"/>
    <w:bookmarkStart w:name="z1783" w:id="1710"/>
    <w:p>
      <w:pPr>
        <w:spacing w:after="0"/>
        <w:ind w:left="0"/>
        <w:jc w:val="both"/>
      </w:pPr>
      <w:r>
        <w:rPr>
          <w:rFonts w:ascii="Times New Roman"/>
          <w:b w:val="false"/>
          <w:i w:val="false"/>
          <w:color w:val="000000"/>
          <w:sz w:val="28"/>
        </w:rPr>
        <w:t>
      5) справка из организации образования (для детей школьного возраста);</w:t>
      </w:r>
    </w:p>
    <w:bookmarkEnd w:id="1710"/>
    <w:bookmarkStart w:name="z1784" w:id="1711"/>
    <w:p>
      <w:pPr>
        <w:spacing w:after="0"/>
        <w:ind w:left="0"/>
        <w:jc w:val="both"/>
      </w:pPr>
      <w:r>
        <w:rPr>
          <w:rFonts w:ascii="Times New Roman"/>
          <w:b w:val="false"/>
          <w:i w:val="false"/>
          <w:color w:val="000000"/>
          <w:sz w:val="28"/>
        </w:rPr>
        <w:t>
      6) медицинские документы (при наличии - прививочный паспорт и амбулаторная карта).</w:t>
      </w:r>
    </w:p>
    <w:bookmarkEnd w:id="1711"/>
    <w:bookmarkStart w:name="z1785" w:id="1712"/>
    <w:p>
      <w:pPr>
        <w:spacing w:after="0"/>
        <w:ind w:left="0"/>
        <w:jc w:val="both"/>
      </w:pPr>
      <w:r>
        <w:rPr>
          <w:rFonts w:ascii="Times New Roman"/>
          <w:b w:val="false"/>
          <w:i w:val="false"/>
          <w:color w:val="000000"/>
          <w:sz w:val="28"/>
        </w:rPr>
        <w:t>
      На несовершеннолетних, указанных в подпункте 4) пункта 29 настоящих Правил:</w:t>
      </w:r>
    </w:p>
    <w:bookmarkEnd w:id="1712"/>
    <w:bookmarkStart w:name="z1786" w:id="1713"/>
    <w:p>
      <w:pPr>
        <w:spacing w:after="0"/>
        <w:ind w:left="0"/>
        <w:jc w:val="both"/>
      </w:pPr>
      <w:r>
        <w:rPr>
          <w:rFonts w:ascii="Times New Roman"/>
          <w:b w:val="false"/>
          <w:i w:val="false"/>
          <w:color w:val="000000"/>
          <w:sz w:val="28"/>
        </w:rPr>
        <w:t>
      1) постановление суда о направлении в специальную организацию образования.</w:t>
      </w:r>
    </w:p>
    <w:bookmarkEnd w:id="1713"/>
    <w:bookmarkStart w:name="z1787" w:id="1714"/>
    <w:p>
      <w:pPr>
        <w:spacing w:after="0"/>
        <w:ind w:left="0"/>
        <w:jc w:val="both"/>
      </w:pPr>
      <w:r>
        <w:rPr>
          <w:rFonts w:ascii="Times New Roman"/>
          <w:b w:val="false"/>
          <w:i w:val="false"/>
          <w:color w:val="000000"/>
          <w:sz w:val="28"/>
        </w:rPr>
        <w:t>
      31. В ночное время, выходные или праздничные дни несовершеннолетние, указанные в подпунктах 1), 2), 3) и 5) пункта 29 настоящих Правил, помещаются в Центр поддержки детей, находящихся в трудной жизненной ситуации на основании акта о приеме несовершеннолетнего в Центр поддержки детей, находящихся в трудной жизненной ситуации, по форме согласно приложению 1 к настоящим Правилам, о чем в течение двадцати четырех часов администрация Центра поддержки детей, находящихся в трудной жизненной ситуации, письменно извещает органы прокуратуры.</w:t>
      </w:r>
    </w:p>
    <w:bookmarkEnd w:id="1714"/>
    <w:bookmarkStart w:name="z1788" w:id="1715"/>
    <w:p>
      <w:pPr>
        <w:spacing w:after="0"/>
        <w:ind w:left="0"/>
        <w:jc w:val="both"/>
      </w:pPr>
      <w:r>
        <w:rPr>
          <w:rFonts w:ascii="Times New Roman"/>
          <w:b w:val="false"/>
          <w:i w:val="false"/>
          <w:color w:val="000000"/>
          <w:sz w:val="28"/>
        </w:rPr>
        <w:t>
      32. Для решения вопроса о дальнейшем содержании либо устройстве несовершеннолетних, сотрудниками Центра поддержки детей, находящихся в трудной жизненной ситуации, в течение трех рабочих дней направляется информация в органы, обосновывающая наличие признаков безнадзорности, беспризорности либо насилия, жестокого обращения угрозы жизни и здоровью ребенка.</w:t>
      </w:r>
    </w:p>
    <w:bookmarkEnd w:id="1715"/>
    <w:bookmarkStart w:name="z1789" w:id="1716"/>
    <w:p>
      <w:pPr>
        <w:spacing w:after="0"/>
        <w:ind w:left="0"/>
        <w:jc w:val="both"/>
      </w:pPr>
      <w:r>
        <w:rPr>
          <w:rFonts w:ascii="Times New Roman"/>
          <w:b w:val="false"/>
          <w:i w:val="false"/>
          <w:color w:val="000000"/>
          <w:sz w:val="28"/>
        </w:rPr>
        <w:t>
      33.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w:t>
      </w:r>
    </w:p>
    <w:bookmarkEnd w:id="1716"/>
    <w:bookmarkStart w:name="z1790" w:id="1717"/>
    <w:p>
      <w:pPr>
        <w:spacing w:after="0"/>
        <w:ind w:left="0"/>
        <w:jc w:val="both"/>
      </w:pPr>
      <w:r>
        <w:rPr>
          <w:rFonts w:ascii="Times New Roman"/>
          <w:b w:val="false"/>
          <w:i w:val="false"/>
          <w:color w:val="000000"/>
          <w:sz w:val="28"/>
        </w:rPr>
        <w:t>
      34. Перевод воспитанника из центра поддержки детей, находящихся в трудной жизненной ситуации,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находящихся в трудной жизненной ситуации. При этом, управление образования готовит соответствующий приказ о переводе.</w:t>
      </w:r>
    </w:p>
    <w:bookmarkEnd w:id="1717"/>
    <w:bookmarkStart w:name="z1791" w:id="1718"/>
    <w:p>
      <w:pPr>
        <w:spacing w:after="0"/>
        <w:ind w:left="0"/>
        <w:jc w:val="both"/>
      </w:pPr>
      <w:r>
        <w:rPr>
          <w:rFonts w:ascii="Times New Roman"/>
          <w:b w:val="false"/>
          <w:i w:val="false"/>
          <w:color w:val="000000"/>
          <w:sz w:val="28"/>
        </w:rPr>
        <w:t>
      35. Выпуск воспитанников центра поддержки детей, находящихся в трудной жизненной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w:t>
      </w:r>
    </w:p>
    <w:bookmarkEnd w:id="1718"/>
    <w:bookmarkStart w:name="z1792" w:id="1719"/>
    <w:p>
      <w:pPr>
        <w:spacing w:after="0"/>
        <w:ind w:left="0"/>
        <w:jc w:val="both"/>
      </w:pPr>
      <w:r>
        <w:rPr>
          <w:rFonts w:ascii="Times New Roman"/>
          <w:b w:val="false"/>
          <w:i w:val="false"/>
          <w:color w:val="000000"/>
          <w:sz w:val="28"/>
        </w:rPr>
        <w:t>
      36. Несовершеннолетние находятся в Центре поддержки детей, находящихся в трудной жизненной ситуации, не более шести месяцев для оказания им помощи и решения вопросов их дальнейшего устройства, в случае невозможности устройства на воспитание в семью, до совершеннолетия.</w:t>
      </w:r>
    </w:p>
    <w:bookmarkEnd w:id="1719"/>
    <w:bookmarkStart w:name="z1793" w:id="1720"/>
    <w:p>
      <w:pPr>
        <w:spacing w:after="0"/>
        <w:ind w:left="0"/>
        <w:jc w:val="both"/>
      </w:pPr>
      <w:r>
        <w:rPr>
          <w:rFonts w:ascii="Times New Roman"/>
          <w:b w:val="false"/>
          <w:i w:val="false"/>
          <w:color w:val="000000"/>
          <w:sz w:val="28"/>
        </w:rPr>
        <w:t>
      37.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находящихся в трудной жизненной ситуации, зачисление на постоянное пребывание в Центр поддержки детей, находящихся в трудной жизненной ситуации, осуществляется на основании перечня документов, установленных в соответствии с пунктом 29 настоящих Правил, до последующего устройства в семью.</w:t>
      </w:r>
    </w:p>
    <w:bookmarkEnd w:id="1720"/>
    <w:bookmarkStart w:name="z1794" w:id="1721"/>
    <w:p>
      <w:pPr>
        <w:spacing w:after="0"/>
        <w:ind w:left="0"/>
        <w:jc w:val="both"/>
      </w:pPr>
      <w:r>
        <w:rPr>
          <w:rFonts w:ascii="Times New Roman"/>
          <w:b w:val="false"/>
          <w:i w:val="false"/>
          <w:color w:val="000000"/>
          <w:sz w:val="28"/>
        </w:rPr>
        <w:t>
      38. При переводе (выпуске) воспитанника из центра поддержки детей, находящихся в трудной жизненной ситуации,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bookmarkEnd w:id="1721"/>
    <w:bookmarkStart w:name="z1795" w:id="1722"/>
    <w:p>
      <w:pPr>
        <w:spacing w:after="0"/>
        <w:ind w:left="0"/>
        <w:jc w:val="both"/>
      </w:pPr>
      <w:r>
        <w:rPr>
          <w:rFonts w:ascii="Times New Roman"/>
          <w:b w:val="false"/>
          <w:i w:val="false"/>
          <w:color w:val="000000"/>
          <w:sz w:val="28"/>
        </w:rPr>
        <w:t>
      39. В центре поддержки детей, находящихся в трудной жизненной ситуации организуются службы (отделы):</w:t>
      </w:r>
    </w:p>
    <w:bookmarkEnd w:id="1722"/>
    <w:bookmarkStart w:name="z1796" w:id="1723"/>
    <w:p>
      <w:pPr>
        <w:spacing w:after="0"/>
        <w:ind w:left="0"/>
        <w:jc w:val="both"/>
      </w:pPr>
      <w:r>
        <w:rPr>
          <w:rFonts w:ascii="Times New Roman"/>
          <w:b w:val="false"/>
          <w:i w:val="false"/>
          <w:color w:val="000000"/>
          <w:sz w:val="28"/>
        </w:rPr>
        <w:t>
      1) служба (отдел) психологической и правовой поддержки воспитанников центра и детей, находящихся в трудной жизненной ситуации;</w:t>
      </w:r>
    </w:p>
    <w:bookmarkEnd w:id="1723"/>
    <w:bookmarkStart w:name="z1797" w:id="1724"/>
    <w:p>
      <w:pPr>
        <w:spacing w:after="0"/>
        <w:ind w:left="0"/>
        <w:jc w:val="both"/>
      </w:pPr>
      <w:r>
        <w:rPr>
          <w:rFonts w:ascii="Times New Roman"/>
          <w:b w:val="false"/>
          <w:i w:val="false"/>
          <w:color w:val="000000"/>
          <w:sz w:val="28"/>
        </w:rPr>
        <w:t>
      2) служба (отдел) содействия семейному устройству воспитанников центра поддержки детей, находящихся в трудной жизненной ситуации,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bookmarkEnd w:id="1724"/>
    <w:bookmarkStart w:name="z1798" w:id="1725"/>
    <w:p>
      <w:pPr>
        <w:spacing w:after="0"/>
        <w:ind w:left="0"/>
        <w:jc w:val="both"/>
      </w:pPr>
      <w:r>
        <w:rPr>
          <w:rFonts w:ascii="Times New Roman"/>
          <w:b w:val="false"/>
          <w:i w:val="false"/>
          <w:color w:val="000000"/>
          <w:sz w:val="28"/>
        </w:rPr>
        <w:t>
      40. Задачи службы (отдела) психологической и правовой поддержки воспитанников центра и детей, находящихся в трудной жизненной ситуации:</w:t>
      </w:r>
    </w:p>
    <w:bookmarkEnd w:id="1725"/>
    <w:bookmarkStart w:name="z1799" w:id="1726"/>
    <w:p>
      <w:pPr>
        <w:spacing w:after="0"/>
        <w:ind w:left="0"/>
        <w:jc w:val="both"/>
      </w:pPr>
      <w:r>
        <w:rPr>
          <w:rFonts w:ascii="Times New Roman"/>
          <w:b w:val="false"/>
          <w:i w:val="false"/>
          <w:color w:val="000000"/>
          <w:sz w:val="28"/>
        </w:rPr>
        <w:t>
      1) содействие личностному и интеллектуальному развитию воспитанников, детей, находящихся в трудной жизненной ситуации, формирование способности к самовоспитанию и саморазвитию;</w:t>
      </w:r>
    </w:p>
    <w:bookmarkEnd w:id="1726"/>
    <w:bookmarkStart w:name="z1800" w:id="1727"/>
    <w:p>
      <w:pPr>
        <w:spacing w:after="0"/>
        <w:ind w:left="0"/>
        <w:jc w:val="both"/>
      </w:pPr>
      <w:r>
        <w:rPr>
          <w:rFonts w:ascii="Times New Roman"/>
          <w:b w:val="false"/>
          <w:i w:val="false"/>
          <w:color w:val="000000"/>
          <w:sz w:val="28"/>
        </w:rPr>
        <w:t>
      2) оказание психологической помощи воспитанникам, детям, находящимся в трудной жизненной ситуации, в их успешной социализации в условиях быстро развивающегося информационного общества;</w:t>
      </w:r>
    </w:p>
    <w:bookmarkEnd w:id="1727"/>
    <w:bookmarkStart w:name="z1801" w:id="1728"/>
    <w:p>
      <w:pPr>
        <w:spacing w:after="0"/>
        <w:ind w:left="0"/>
        <w:jc w:val="both"/>
      </w:pPr>
      <w:r>
        <w:rPr>
          <w:rFonts w:ascii="Times New Roman"/>
          <w:b w:val="false"/>
          <w:i w:val="false"/>
          <w:color w:val="000000"/>
          <w:sz w:val="28"/>
        </w:rPr>
        <w:t>
      3) способствовать индивидуализации подхода к каждому воспитаннику и ребенку, находящемуся в трудной жизненной ситуации на основе психолого-педагогического изучения его личности;</w:t>
      </w:r>
    </w:p>
    <w:bookmarkEnd w:id="1728"/>
    <w:bookmarkStart w:name="z1802" w:id="1729"/>
    <w:p>
      <w:pPr>
        <w:spacing w:after="0"/>
        <w:ind w:left="0"/>
        <w:jc w:val="both"/>
      </w:pPr>
      <w:r>
        <w:rPr>
          <w:rFonts w:ascii="Times New Roman"/>
          <w:b w:val="false"/>
          <w:i w:val="false"/>
          <w:color w:val="000000"/>
          <w:sz w:val="28"/>
        </w:rPr>
        <w:t>
      4) проведение психологической диагностики и развитие творческого потенциала воспитанников и детей, находящихся в трудной жизненной ситуации;</w:t>
      </w:r>
    </w:p>
    <w:bookmarkEnd w:id="1729"/>
    <w:bookmarkStart w:name="z1803" w:id="1730"/>
    <w:p>
      <w:pPr>
        <w:spacing w:after="0"/>
        <w:ind w:left="0"/>
        <w:jc w:val="both"/>
      </w:pPr>
      <w:r>
        <w:rPr>
          <w:rFonts w:ascii="Times New Roman"/>
          <w:b w:val="false"/>
          <w:i w:val="false"/>
          <w:color w:val="000000"/>
          <w:sz w:val="28"/>
        </w:rPr>
        <w:t>
      5) осуществление психокоррекционной работы по решению психологических трудностей и проблем воспитанников и детей, находящихся в трудной жизненной ситуации;</w:t>
      </w:r>
    </w:p>
    <w:bookmarkEnd w:id="1730"/>
    <w:bookmarkStart w:name="z1804" w:id="1731"/>
    <w:p>
      <w:pPr>
        <w:spacing w:after="0"/>
        <w:ind w:left="0"/>
        <w:jc w:val="both"/>
      </w:pPr>
      <w:r>
        <w:rPr>
          <w:rFonts w:ascii="Times New Roman"/>
          <w:b w:val="false"/>
          <w:i w:val="false"/>
          <w:color w:val="000000"/>
          <w:sz w:val="28"/>
        </w:rPr>
        <w:t>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bookmarkEnd w:id="1731"/>
    <w:bookmarkStart w:name="z1805" w:id="1732"/>
    <w:p>
      <w:pPr>
        <w:spacing w:after="0"/>
        <w:ind w:left="0"/>
        <w:jc w:val="both"/>
      </w:pPr>
      <w:r>
        <w:rPr>
          <w:rFonts w:ascii="Times New Roman"/>
          <w:b w:val="false"/>
          <w:i w:val="false"/>
          <w:color w:val="000000"/>
          <w:sz w:val="28"/>
        </w:rPr>
        <w:t>
      7) осуществление психологической подготовки воспитанников к жизни в приемных семьях.</w:t>
      </w:r>
    </w:p>
    <w:bookmarkEnd w:id="1732"/>
    <w:bookmarkStart w:name="z1806" w:id="1733"/>
    <w:p>
      <w:pPr>
        <w:spacing w:after="0"/>
        <w:ind w:left="0"/>
        <w:jc w:val="both"/>
      </w:pPr>
      <w:r>
        <w:rPr>
          <w:rFonts w:ascii="Times New Roman"/>
          <w:b w:val="false"/>
          <w:i w:val="false"/>
          <w:color w:val="000000"/>
          <w:sz w:val="28"/>
        </w:rPr>
        <w:t>
      41. Задачами службы (отдела) содействия семейному устройству воспитанников центра поддержки детей, находящихся в трудной жизненной ситуации, 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bookmarkEnd w:id="1733"/>
    <w:bookmarkStart w:name="z1807" w:id="1734"/>
    <w:p>
      <w:pPr>
        <w:spacing w:after="0"/>
        <w:ind w:left="0"/>
        <w:jc w:val="both"/>
      </w:pPr>
      <w:r>
        <w:rPr>
          <w:rFonts w:ascii="Times New Roman"/>
          <w:b w:val="false"/>
          <w:i w:val="false"/>
          <w:color w:val="000000"/>
          <w:sz w:val="28"/>
        </w:rPr>
        <w:t>
      1) осуществление работы с кровными семьями воспитанников центра поддержки детей, находящихся в трудной жизненной ситуации, с целью возврата ребенка в семью;</w:t>
      </w:r>
    </w:p>
    <w:bookmarkEnd w:id="1734"/>
    <w:bookmarkStart w:name="z1808" w:id="1735"/>
    <w:p>
      <w:pPr>
        <w:spacing w:after="0"/>
        <w:ind w:left="0"/>
        <w:jc w:val="both"/>
      </w:pPr>
      <w:r>
        <w:rPr>
          <w:rFonts w:ascii="Times New Roman"/>
          <w:b w:val="false"/>
          <w:i w:val="false"/>
          <w:color w:val="000000"/>
          <w:sz w:val="28"/>
        </w:rPr>
        <w:t>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1735"/>
    <w:bookmarkStart w:name="z1809" w:id="1736"/>
    <w:p>
      <w:pPr>
        <w:spacing w:after="0"/>
        <w:ind w:left="0"/>
        <w:jc w:val="both"/>
      </w:pPr>
      <w:r>
        <w:rPr>
          <w:rFonts w:ascii="Times New Roman"/>
          <w:b w:val="false"/>
          <w:i w:val="false"/>
          <w:color w:val="000000"/>
          <w:sz w:val="28"/>
        </w:rPr>
        <w:t>
      3) осуществление работ по определению конкретных обстоятельств утраты родительского попечения воспитанников центра поддержки детей, находящихся в трудной жизненной ситуации, для реализации их прав жить и воспитываться в семье;</w:t>
      </w:r>
    </w:p>
    <w:bookmarkEnd w:id="1736"/>
    <w:bookmarkStart w:name="z1810" w:id="1737"/>
    <w:p>
      <w:pPr>
        <w:spacing w:after="0"/>
        <w:ind w:left="0"/>
        <w:jc w:val="both"/>
      </w:pPr>
      <w:r>
        <w:rPr>
          <w:rFonts w:ascii="Times New Roman"/>
          <w:b w:val="false"/>
          <w:i w:val="false"/>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1737"/>
    <w:bookmarkStart w:name="z1811" w:id="1738"/>
    <w:p>
      <w:pPr>
        <w:spacing w:after="0"/>
        <w:ind w:left="0"/>
        <w:jc w:val="both"/>
      </w:pPr>
      <w:r>
        <w:rPr>
          <w:rFonts w:ascii="Times New Roman"/>
          <w:b w:val="false"/>
          <w:i w:val="false"/>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bookmarkEnd w:id="1738"/>
    <w:bookmarkStart w:name="z1812" w:id="1739"/>
    <w:p>
      <w:pPr>
        <w:spacing w:after="0"/>
        <w:ind w:left="0"/>
        <w:jc w:val="both"/>
      </w:pPr>
      <w:r>
        <w:rPr>
          <w:rFonts w:ascii="Times New Roman"/>
          <w:b w:val="false"/>
          <w:i w:val="false"/>
          <w:color w:val="000000"/>
          <w:sz w:val="28"/>
        </w:rPr>
        <w:t>
      6) осуществление работ с органами по устройству воспитанников в приемные семьи;</w:t>
      </w:r>
    </w:p>
    <w:bookmarkEnd w:id="1739"/>
    <w:bookmarkStart w:name="z1813" w:id="1740"/>
    <w:p>
      <w:pPr>
        <w:spacing w:after="0"/>
        <w:ind w:left="0"/>
        <w:jc w:val="both"/>
      </w:pPr>
      <w:r>
        <w:rPr>
          <w:rFonts w:ascii="Times New Roman"/>
          <w:b w:val="false"/>
          <w:i w:val="false"/>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bookmarkEnd w:id="1740"/>
    <w:bookmarkStart w:name="z1814" w:id="1741"/>
    <w:p>
      <w:pPr>
        <w:spacing w:after="0"/>
        <w:ind w:left="0"/>
        <w:jc w:val="both"/>
      </w:pPr>
      <w:r>
        <w:rPr>
          <w:rFonts w:ascii="Times New Roman"/>
          <w:b w:val="false"/>
          <w:i w:val="false"/>
          <w:color w:val="000000"/>
          <w:sz w:val="28"/>
        </w:rPr>
        <w:t>
      8) оказание содействия в защите прав и интересов выпускников организаций для детей-сирот и детей, оставшихся без попечения родителей;</w:t>
      </w:r>
    </w:p>
    <w:bookmarkEnd w:id="1741"/>
    <w:bookmarkStart w:name="z1815" w:id="1742"/>
    <w:p>
      <w:pPr>
        <w:spacing w:after="0"/>
        <w:ind w:left="0"/>
        <w:jc w:val="both"/>
      </w:pPr>
      <w:r>
        <w:rPr>
          <w:rFonts w:ascii="Times New Roman"/>
          <w:b w:val="false"/>
          <w:i w:val="false"/>
          <w:color w:val="000000"/>
          <w:sz w:val="28"/>
        </w:rPr>
        <w:t>
      9) поддержка в решении проблем самообеспечения, реализации возможностей по преодолению сложных жизненных ситуаций;</w:t>
      </w:r>
    </w:p>
    <w:bookmarkEnd w:id="1742"/>
    <w:bookmarkStart w:name="z1816" w:id="1743"/>
    <w:p>
      <w:pPr>
        <w:spacing w:after="0"/>
        <w:ind w:left="0"/>
        <w:jc w:val="both"/>
      </w:pPr>
      <w:r>
        <w:rPr>
          <w:rFonts w:ascii="Times New Roman"/>
          <w:b w:val="false"/>
          <w:i w:val="false"/>
          <w:color w:val="000000"/>
          <w:sz w:val="28"/>
        </w:rPr>
        <w:t>
      10) формирование трудолюбия, навыков здорового образа жизни, культуры поведения, законопослушания.</w:t>
      </w:r>
    </w:p>
    <w:bookmarkEnd w:id="1743"/>
    <w:bookmarkStart w:name="z1817" w:id="1744"/>
    <w:p>
      <w:pPr>
        <w:spacing w:after="0"/>
        <w:ind w:left="0"/>
        <w:jc w:val="both"/>
      </w:pPr>
      <w:r>
        <w:rPr>
          <w:rFonts w:ascii="Times New Roman"/>
          <w:b w:val="false"/>
          <w:i w:val="false"/>
          <w:color w:val="000000"/>
          <w:sz w:val="28"/>
        </w:rPr>
        <w:t>
      42. В центре поддержки детей, находящихся в трудной жизненной ситуации, по мере необходимости может создавать другие службы (отделы).</w:t>
      </w:r>
    </w:p>
    <w:bookmarkEnd w:id="1744"/>
    <w:bookmarkStart w:name="z1818" w:id="1745"/>
    <w:p>
      <w:pPr>
        <w:spacing w:after="0"/>
        <w:ind w:left="0"/>
        <w:jc w:val="both"/>
      </w:pPr>
      <w:r>
        <w:rPr>
          <w:rFonts w:ascii="Times New Roman"/>
          <w:b w:val="false"/>
          <w:i w:val="false"/>
          <w:color w:val="000000"/>
          <w:sz w:val="28"/>
        </w:rPr>
        <w:t>
      43. Центр поддержки детей, находящихся в трудной жизненной ситуации,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трудной жизненной ситуации.</w:t>
      </w:r>
    </w:p>
    <w:bookmarkEnd w:id="1745"/>
    <w:bookmarkStart w:name="z1819" w:id="1746"/>
    <w:p>
      <w:pPr>
        <w:spacing w:after="0"/>
        <w:ind w:left="0"/>
        <w:jc w:val="left"/>
      </w:pPr>
      <w:r>
        <w:rPr>
          <w:rFonts w:ascii="Times New Roman"/>
          <w:b/>
          <w:i w:val="false"/>
          <w:color w:val="000000"/>
        </w:rPr>
        <w:t xml:space="preserve"> Глава 4. Порядок деятельности центра поддержки детей, с особыми образовательными потребностями</w:t>
      </w:r>
    </w:p>
    <w:bookmarkEnd w:id="1746"/>
    <w:bookmarkStart w:name="z1820" w:id="1747"/>
    <w:p>
      <w:pPr>
        <w:spacing w:after="0"/>
        <w:ind w:left="0"/>
        <w:jc w:val="both"/>
      </w:pPr>
      <w:r>
        <w:rPr>
          <w:rFonts w:ascii="Times New Roman"/>
          <w:b w:val="false"/>
          <w:i w:val="false"/>
          <w:color w:val="000000"/>
          <w:sz w:val="28"/>
        </w:rPr>
        <w:t xml:space="preserve">
      44.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соответствующего населенного пункта. </w:t>
      </w:r>
    </w:p>
    <w:bookmarkEnd w:id="1747"/>
    <w:bookmarkStart w:name="z1821" w:id="1748"/>
    <w:p>
      <w:pPr>
        <w:spacing w:after="0"/>
        <w:ind w:left="0"/>
        <w:jc w:val="both"/>
      </w:pPr>
      <w:r>
        <w:rPr>
          <w:rFonts w:ascii="Times New Roman"/>
          <w:b w:val="false"/>
          <w:i w:val="false"/>
          <w:color w:val="000000"/>
          <w:sz w:val="28"/>
        </w:rPr>
        <w:t>
      45. Организация образовательного процесса (начало и продолжительность учебного года, каникул, учебных занятий, проведение государственной (итоговой) аттестации, порядок выдачи документов об образовании и другие вопросы образовательного характера) осуществляется в соответствии с приказом уполномоченного органа в области образования.</w:t>
      </w:r>
    </w:p>
    <w:bookmarkEnd w:id="1748"/>
    <w:bookmarkStart w:name="z1822" w:id="1749"/>
    <w:p>
      <w:pPr>
        <w:spacing w:after="0"/>
        <w:ind w:left="0"/>
        <w:jc w:val="both"/>
      </w:pPr>
      <w:r>
        <w:rPr>
          <w:rFonts w:ascii="Times New Roman"/>
          <w:b w:val="false"/>
          <w:i w:val="false"/>
          <w:color w:val="000000"/>
          <w:sz w:val="28"/>
        </w:rPr>
        <w:t>
      46. Количество общеобразовательных классов в центре поддержки детей, с особыми образовательными потребностями, зависит от условий, созданных для образовательного процесса с учетом санитарных норм, и определяется исходя из потребности (численности).</w:t>
      </w:r>
    </w:p>
    <w:bookmarkEnd w:id="1749"/>
    <w:bookmarkStart w:name="z1823" w:id="1750"/>
    <w:p>
      <w:pPr>
        <w:spacing w:after="0"/>
        <w:ind w:left="0"/>
        <w:jc w:val="both"/>
      </w:pPr>
      <w:r>
        <w:rPr>
          <w:rFonts w:ascii="Times New Roman"/>
          <w:b w:val="false"/>
          <w:i w:val="false"/>
          <w:color w:val="000000"/>
          <w:sz w:val="28"/>
        </w:rPr>
        <w:t>
      В центре поддержки детей, с особыми образовательными потребностями наполняемость классов не должна превышать 20 человек.</w:t>
      </w:r>
    </w:p>
    <w:bookmarkEnd w:id="1750"/>
    <w:bookmarkStart w:name="z1824" w:id="1751"/>
    <w:p>
      <w:pPr>
        <w:spacing w:after="0"/>
        <w:ind w:left="0"/>
        <w:jc w:val="both"/>
      </w:pPr>
      <w:r>
        <w:rPr>
          <w:rFonts w:ascii="Times New Roman"/>
          <w:b w:val="false"/>
          <w:i w:val="false"/>
          <w:color w:val="000000"/>
          <w:sz w:val="28"/>
        </w:rPr>
        <w:t>
      47.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bookmarkEnd w:id="1751"/>
    <w:bookmarkStart w:name="z1825" w:id="1752"/>
    <w:p>
      <w:pPr>
        <w:spacing w:after="0"/>
        <w:ind w:left="0"/>
        <w:jc w:val="both"/>
      </w:pPr>
      <w:r>
        <w:rPr>
          <w:rFonts w:ascii="Times New Roman"/>
          <w:b w:val="false"/>
          <w:i w:val="false"/>
          <w:color w:val="000000"/>
          <w:sz w:val="28"/>
        </w:rPr>
        <w:t>
      по казахскому языку в 1-11 классах с неказахским языком обучения;</w:t>
      </w:r>
    </w:p>
    <w:bookmarkEnd w:id="1752"/>
    <w:bookmarkStart w:name="z1826" w:id="1753"/>
    <w:p>
      <w:pPr>
        <w:spacing w:after="0"/>
        <w:ind w:left="0"/>
        <w:jc w:val="both"/>
      </w:pPr>
      <w:r>
        <w:rPr>
          <w:rFonts w:ascii="Times New Roman"/>
          <w:b w:val="false"/>
          <w:i w:val="false"/>
          <w:color w:val="000000"/>
          <w:sz w:val="28"/>
        </w:rPr>
        <w:t>
      по казахской литературе в 5-11 классах с неказахским языком обучения;</w:t>
      </w:r>
    </w:p>
    <w:bookmarkEnd w:id="1753"/>
    <w:bookmarkStart w:name="z1827" w:id="1754"/>
    <w:p>
      <w:pPr>
        <w:spacing w:after="0"/>
        <w:ind w:left="0"/>
        <w:jc w:val="both"/>
      </w:pPr>
      <w:r>
        <w:rPr>
          <w:rFonts w:ascii="Times New Roman"/>
          <w:b w:val="false"/>
          <w:i w:val="false"/>
          <w:color w:val="000000"/>
          <w:sz w:val="28"/>
        </w:rPr>
        <w:t>
      по русскому языку в 3-11 классах с казахским и уйгурским, таджикским и узбекским языками обучения;</w:t>
      </w:r>
    </w:p>
    <w:bookmarkEnd w:id="1754"/>
    <w:bookmarkStart w:name="z1828" w:id="1755"/>
    <w:p>
      <w:pPr>
        <w:spacing w:after="0"/>
        <w:ind w:left="0"/>
        <w:jc w:val="both"/>
      </w:pPr>
      <w:r>
        <w:rPr>
          <w:rFonts w:ascii="Times New Roman"/>
          <w:b w:val="false"/>
          <w:i w:val="false"/>
          <w:color w:val="000000"/>
          <w:sz w:val="28"/>
        </w:rPr>
        <w:t>
      по иностранному языку в 1-11 классах;</w:t>
      </w:r>
    </w:p>
    <w:bookmarkEnd w:id="1755"/>
    <w:bookmarkStart w:name="z1829" w:id="1756"/>
    <w:p>
      <w:pPr>
        <w:spacing w:after="0"/>
        <w:ind w:left="0"/>
        <w:jc w:val="both"/>
      </w:pPr>
      <w:r>
        <w:rPr>
          <w:rFonts w:ascii="Times New Roman"/>
          <w:b w:val="false"/>
          <w:i w:val="false"/>
          <w:color w:val="000000"/>
          <w:sz w:val="28"/>
        </w:rPr>
        <w:t>
      по информатике в 5-11 классах;</w:t>
      </w:r>
    </w:p>
    <w:bookmarkEnd w:id="1756"/>
    <w:bookmarkStart w:name="z1830" w:id="1757"/>
    <w:p>
      <w:pPr>
        <w:spacing w:after="0"/>
        <w:ind w:left="0"/>
        <w:jc w:val="both"/>
      </w:pPr>
      <w:r>
        <w:rPr>
          <w:rFonts w:ascii="Times New Roman"/>
          <w:b w:val="false"/>
          <w:i w:val="false"/>
          <w:color w:val="000000"/>
          <w:sz w:val="28"/>
        </w:rPr>
        <w:t>
      по профильным предметам;</w:t>
      </w:r>
    </w:p>
    <w:bookmarkEnd w:id="1757"/>
    <w:bookmarkStart w:name="z1831" w:id="1758"/>
    <w:p>
      <w:pPr>
        <w:spacing w:after="0"/>
        <w:ind w:left="0"/>
        <w:jc w:val="both"/>
      </w:pPr>
      <w:r>
        <w:rPr>
          <w:rFonts w:ascii="Times New Roman"/>
          <w:b w:val="false"/>
          <w:i w:val="false"/>
          <w:color w:val="000000"/>
          <w:sz w:val="28"/>
        </w:rPr>
        <w:t>
      по технологии в 5-11 классах (группы мальчиков и девочек независимо от наполняемости класса);</w:t>
      </w:r>
    </w:p>
    <w:bookmarkEnd w:id="1758"/>
    <w:bookmarkStart w:name="z1832" w:id="1759"/>
    <w:p>
      <w:pPr>
        <w:spacing w:after="0"/>
        <w:ind w:left="0"/>
        <w:jc w:val="both"/>
      </w:pPr>
      <w:r>
        <w:rPr>
          <w:rFonts w:ascii="Times New Roman"/>
          <w:b w:val="false"/>
          <w:i w:val="false"/>
          <w:color w:val="000000"/>
          <w:sz w:val="28"/>
        </w:rPr>
        <w:t>
      по физической культуре в 5-11 классах.</w:t>
      </w:r>
    </w:p>
    <w:bookmarkEnd w:id="1759"/>
    <w:bookmarkStart w:name="z1833" w:id="1760"/>
    <w:p>
      <w:pPr>
        <w:spacing w:after="0"/>
        <w:ind w:left="0"/>
        <w:jc w:val="both"/>
      </w:pPr>
      <w:r>
        <w:rPr>
          <w:rFonts w:ascii="Times New Roman"/>
          <w:b w:val="false"/>
          <w:i w:val="false"/>
          <w:color w:val="000000"/>
          <w:sz w:val="28"/>
        </w:rPr>
        <w:t>
      48. В центре поддержки детей, с особыми образовательными потребностями, открываются специальные (коррекционные) группы (классы) для детей с ограниченными возможностями здоровья. Определение детей в эти группы (классы) осуществляется только на основании заключения психолого-медико-педагогической комиссии.</w:t>
      </w:r>
    </w:p>
    <w:bookmarkEnd w:id="1760"/>
    <w:bookmarkStart w:name="z1834" w:id="1761"/>
    <w:p>
      <w:pPr>
        <w:spacing w:after="0"/>
        <w:ind w:left="0"/>
        <w:jc w:val="both"/>
      </w:pPr>
      <w:r>
        <w:rPr>
          <w:rFonts w:ascii="Times New Roman"/>
          <w:b w:val="false"/>
          <w:i w:val="false"/>
          <w:color w:val="000000"/>
          <w:sz w:val="28"/>
        </w:rPr>
        <w:t>
      49. Наполняемость 1-11 классов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bookmarkEnd w:id="1761"/>
    <w:bookmarkStart w:name="z1835" w:id="1762"/>
    <w:p>
      <w:pPr>
        <w:spacing w:after="0"/>
        <w:ind w:left="0"/>
        <w:jc w:val="both"/>
      </w:pPr>
      <w:r>
        <w:rPr>
          <w:rFonts w:ascii="Times New Roman"/>
          <w:b w:val="false"/>
          <w:i w:val="false"/>
          <w:color w:val="000000"/>
          <w:sz w:val="28"/>
        </w:rPr>
        <w:t>
      Наполняемость классов для детей с умеренной умственной отсталостью и детей, имеющих сочетанный дефект, от 3 до 6 человек.</w:t>
      </w:r>
    </w:p>
    <w:bookmarkEnd w:id="1762"/>
    <w:bookmarkStart w:name="z1836" w:id="1763"/>
    <w:p>
      <w:pPr>
        <w:spacing w:after="0"/>
        <w:ind w:left="0"/>
        <w:jc w:val="both"/>
      </w:pPr>
      <w:r>
        <w:rPr>
          <w:rFonts w:ascii="Times New Roman"/>
          <w:b w:val="false"/>
          <w:i w:val="false"/>
          <w:color w:val="000000"/>
          <w:sz w:val="28"/>
        </w:rPr>
        <w:t>
      50.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bookmarkEnd w:id="1763"/>
    <w:bookmarkStart w:name="z1837" w:id="1764"/>
    <w:p>
      <w:pPr>
        <w:spacing w:after="0"/>
        <w:ind w:left="0"/>
        <w:jc w:val="both"/>
      </w:pPr>
      <w:r>
        <w:rPr>
          <w:rFonts w:ascii="Times New Roman"/>
          <w:b w:val="false"/>
          <w:i w:val="false"/>
          <w:color w:val="000000"/>
          <w:sz w:val="28"/>
        </w:rPr>
        <w:t>
      51. Комплектование групп по логопедическим занятиям, лечебной физкультуре (далее – ЛФК), развитию психомоторики и сенсорных процессов проводится с учетом однородности и выраженности речевых, двигательных и других нарушений, а на занятиях ЛФК и в соответствии с медицинскими рекомендациями. Часы по расписанию отводятся как в первой, так и во второй половине дня. Продолжительность занятий - 15-20 минут учебного времени на одного обучающегося.</w:t>
      </w:r>
    </w:p>
    <w:bookmarkEnd w:id="1764"/>
    <w:bookmarkStart w:name="z1838" w:id="1765"/>
    <w:p>
      <w:pPr>
        <w:spacing w:after="0"/>
        <w:ind w:left="0"/>
        <w:jc w:val="both"/>
      </w:pPr>
      <w:r>
        <w:rPr>
          <w:rFonts w:ascii="Times New Roman"/>
          <w:b w:val="false"/>
          <w:i w:val="false"/>
          <w:color w:val="000000"/>
          <w:sz w:val="28"/>
        </w:rPr>
        <w:t>
      Занятия по ЛФК с обучающимися проводятся в группах по 3-5 человек. Логопедические занятия по речевой коррекции организуются в группах по 2-4 человека, а также индивидуально.</w:t>
      </w:r>
    </w:p>
    <w:bookmarkEnd w:id="1765"/>
    <w:bookmarkStart w:name="z1839" w:id="1766"/>
    <w:p>
      <w:pPr>
        <w:spacing w:after="0"/>
        <w:ind w:left="0"/>
        <w:jc w:val="both"/>
      </w:pPr>
      <w:r>
        <w:rPr>
          <w:rFonts w:ascii="Times New Roman"/>
          <w:b w:val="false"/>
          <w:i w:val="false"/>
          <w:color w:val="000000"/>
          <w:sz w:val="28"/>
        </w:rPr>
        <w:t>
      52. В случае если обучающиеся, имеющие осложненные формы умственной отсталости, не могут освоить учебную программу по отдельным предметам, их обучение ведется по индивидуальному плану и оценивается в соответствии с их личным продвижением. Педагогический совет центра принимает решение о переводе детей на обучение по индивидуальному плану на основании данных об изучении причин их неуспеваемости. Индивидуальные планы по отдельным предметам составляются педагогами на каждый учебный год и утверждаются педагогическим советом.</w:t>
      </w:r>
    </w:p>
    <w:bookmarkEnd w:id="1766"/>
    <w:bookmarkStart w:name="z1840" w:id="1767"/>
    <w:p>
      <w:pPr>
        <w:spacing w:after="0"/>
        <w:ind w:left="0"/>
        <w:jc w:val="both"/>
      </w:pPr>
      <w:r>
        <w:rPr>
          <w:rFonts w:ascii="Times New Roman"/>
          <w:b w:val="false"/>
          <w:i w:val="false"/>
          <w:color w:val="000000"/>
          <w:sz w:val="28"/>
        </w:rPr>
        <w:t xml:space="preserve">
      53.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1767"/>
    <w:bookmarkStart w:name="z1841" w:id="1768"/>
    <w:p>
      <w:pPr>
        <w:spacing w:after="0"/>
        <w:ind w:left="0"/>
        <w:jc w:val="both"/>
      </w:pPr>
      <w:r>
        <w:rPr>
          <w:rFonts w:ascii="Times New Roman"/>
          <w:b w:val="false"/>
          <w:i w:val="false"/>
          <w:color w:val="000000"/>
          <w:sz w:val="28"/>
        </w:rPr>
        <w:t>
      54.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центра.</w:t>
      </w:r>
    </w:p>
    <w:bookmarkEnd w:id="1768"/>
    <w:bookmarkStart w:name="z1842" w:id="1769"/>
    <w:p>
      <w:pPr>
        <w:spacing w:after="0"/>
        <w:ind w:left="0"/>
        <w:jc w:val="both"/>
      </w:pPr>
      <w:r>
        <w:rPr>
          <w:rFonts w:ascii="Times New Roman"/>
          <w:b w:val="false"/>
          <w:i w:val="false"/>
          <w:color w:val="000000"/>
          <w:sz w:val="28"/>
        </w:rPr>
        <w:t xml:space="preserve">
      55. Центр поддержки детей,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1769"/>
    <w:bookmarkStart w:name="z1843" w:id="1770"/>
    <w:p>
      <w:pPr>
        <w:spacing w:after="0"/>
        <w:ind w:left="0"/>
        <w:jc w:val="both"/>
      </w:pPr>
      <w:r>
        <w:rPr>
          <w:rFonts w:ascii="Times New Roman"/>
          <w:b w:val="false"/>
          <w:i w:val="false"/>
          <w:color w:val="000000"/>
          <w:sz w:val="28"/>
        </w:rPr>
        <w:t>
      56.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bookmarkEnd w:id="1770"/>
    <w:bookmarkStart w:name="z1844" w:id="1771"/>
    <w:p>
      <w:pPr>
        <w:spacing w:after="0"/>
        <w:ind w:left="0"/>
        <w:jc w:val="both"/>
      </w:pPr>
      <w:r>
        <w:rPr>
          <w:rFonts w:ascii="Times New Roman"/>
          <w:b w:val="false"/>
          <w:i w:val="false"/>
          <w:color w:val="000000"/>
          <w:sz w:val="28"/>
        </w:rPr>
        <w:t>
      57. При наличии соответствующих условий организовывается профессиональное и производственное обучение воспитанников, обучающихся с выдачей свидетельства (удостоверения)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строительных объектах, полях, фермах предприятий-заказчиков, работодателей.</w:t>
      </w:r>
    </w:p>
    <w:bookmarkEnd w:id="1771"/>
    <w:bookmarkStart w:name="z1845" w:id="1772"/>
    <w:p>
      <w:pPr>
        <w:spacing w:after="0"/>
        <w:ind w:left="0"/>
        <w:jc w:val="both"/>
      </w:pPr>
      <w:r>
        <w:rPr>
          <w:rFonts w:ascii="Times New Roman"/>
          <w:b w:val="false"/>
          <w:i w:val="false"/>
          <w:color w:val="000000"/>
          <w:sz w:val="28"/>
        </w:rPr>
        <w:t xml:space="preserve">
      58.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"Об образовании".</w:t>
      </w:r>
    </w:p>
    <w:bookmarkEnd w:id="1772"/>
    <w:bookmarkStart w:name="z1846" w:id="1773"/>
    <w:p>
      <w:pPr>
        <w:spacing w:after="0"/>
        <w:ind w:left="0"/>
        <w:jc w:val="both"/>
      </w:pPr>
      <w:r>
        <w:rPr>
          <w:rFonts w:ascii="Times New Roman"/>
          <w:b w:val="false"/>
          <w:i w:val="false"/>
          <w:color w:val="000000"/>
          <w:sz w:val="28"/>
        </w:rPr>
        <w:t>
      59.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индивидуального и дифференцированного подходов к коллективной деятельности с учетом интересов, склонностей и психофизических особенностей.</w:t>
      </w:r>
    </w:p>
    <w:bookmarkEnd w:id="1773"/>
    <w:bookmarkStart w:name="z1847" w:id="1774"/>
    <w:p>
      <w:pPr>
        <w:spacing w:after="0"/>
        <w:ind w:left="0"/>
        <w:jc w:val="both"/>
      </w:pPr>
      <w:r>
        <w:rPr>
          <w:rFonts w:ascii="Times New Roman"/>
          <w:b w:val="false"/>
          <w:i w:val="false"/>
          <w:color w:val="000000"/>
          <w:sz w:val="28"/>
        </w:rPr>
        <w:t>
      60. В центре поддержки детей, с особыми образовательными потребностями,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bookmarkEnd w:id="1774"/>
    <w:bookmarkStart w:name="z1848" w:id="1775"/>
    <w:p>
      <w:pPr>
        <w:spacing w:after="0"/>
        <w:ind w:left="0"/>
        <w:jc w:val="both"/>
      </w:pPr>
      <w:r>
        <w:rPr>
          <w:rFonts w:ascii="Times New Roman"/>
          <w:b w:val="false"/>
          <w:i w:val="false"/>
          <w:color w:val="000000"/>
          <w:sz w:val="28"/>
        </w:rPr>
        <w:t>
      61. Воспитанники центра поддержки детей, с особыми образовательными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 в конкурсах, олимпиадах, спартакиадах, выставках, смотрах и других формах массовых мероприятий со школьниками.</w:t>
      </w:r>
    </w:p>
    <w:bookmarkEnd w:id="1775"/>
    <w:bookmarkStart w:name="z1849" w:id="1776"/>
    <w:p>
      <w:pPr>
        <w:spacing w:after="0"/>
        <w:ind w:left="0"/>
        <w:jc w:val="both"/>
      </w:pPr>
      <w:r>
        <w:rPr>
          <w:rFonts w:ascii="Times New Roman"/>
          <w:b w:val="false"/>
          <w:i w:val="false"/>
          <w:color w:val="000000"/>
          <w:sz w:val="28"/>
        </w:rPr>
        <w:t>
      62. В центр поддержки детей, с особыми образовательными потребностями, принимаются в течение всего календарного года:</w:t>
      </w:r>
    </w:p>
    <w:bookmarkEnd w:id="1776"/>
    <w:bookmarkStart w:name="z1850" w:id="1777"/>
    <w:p>
      <w:pPr>
        <w:spacing w:after="0"/>
        <w:ind w:left="0"/>
        <w:jc w:val="both"/>
      </w:pPr>
      <w:r>
        <w:rPr>
          <w:rFonts w:ascii="Times New Roman"/>
          <w:b w:val="false"/>
          <w:i w:val="false"/>
          <w:color w:val="000000"/>
          <w:sz w:val="28"/>
        </w:rPr>
        <w:t>
      1) дети-сироты;</w:t>
      </w:r>
    </w:p>
    <w:bookmarkEnd w:id="1777"/>
    <w:bookmarkStart w:name="z1851" w:id="1778"/>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1778"/>
    <w:bookmarkStart w:name="z1852" w:id="1779"/>
    <w:p>
      <w:pPr>
        <w:spacing w:after="0"/>
        <w:ind w:left="0"/>
        <w:jc w:val="both"/>
      </w:pPr>
      <w:r>
        <w:rPr>
          <w:rFonts w:ascii="Times New Roman"/>
          <w:b w:val="false"/>
          <w:i w:val="false"/>
          <w:color w:val="000000"/>
          <w:sz w:val="28"/>
        </w:rPr>
        <w:t>
      63. Основанием для определения в центр поддержки детей, с особыми образовательными потребностями, является приказ управления образования о направлении в центр поддержки детей, с особыми образовательными потребностями, с приложением следующих документов.</w:t>
      </w:r>
    </w:p>
    <w:bookmarkEnd w:id="1779"/>
    <w:bookmarkStart w:name="z1853" w:id="1780"/>
    <w:p>
      <w:pPr>
        <w:spacing w:after="0"/>
        <w:ind w:left="0"/>
        <w:jc w:val="both"/>
      </w:pPr>
      <w:r>
        <w:rPr>
          <w:rFonts w:ascii="Times New Roman"/>
          <w:b w:val="false"/>
          <w:i w:val="false"/>
          <w:color w:val="000000"/>
          <w:sz w:val="28"/>
        </w:rPr>
        <w:t>
      1) свидетельство о рождении (удостоверение личности);</w:t>
      </w:r>
    </w:p>
    <w:bookmarkEnd w:id="1780"/>
    <w:bookmarkStart w:name="z1854" w:id="1781"/>
    <w:p>
      <w:pPr>
        <w:spacing w:after="0"/>
        <w:ind w:left="0"/>
        <w:jc w:val="both"/>
      </w:pPr>
      <w:r>
        <w:rPr>
          <w:rFonts w:ascii="Times New Roman"/>
          <w:b w:val="false"/>
          <w:i w:val="false"/>
          <w:color w:val="000000"/>
          <w:sz w:val="28"/>
        </w:rPr>
        <w:t>
      2) медицинские документы о состоянии здоровья и прививках;</w:t>
      </w:r>
    </w:p>
    <w:bookmarkEnd w:id="1781"/>
    <w:bookmarkStart w:name="z1855" w:id="1782"/>
    <w:p>
      <w:pPr>
        <w:spacing w:after="0"/>
        <w:ind w:left="0"/>
        <w:jc w:val="both"/>
      </w:pPr>
      <w:r>
        <w:rPr>
          <w:rFonts w:ascii="Times New Roman"/>
          <w:b w:val="false"/>
          <w:i w:val="false"/>
          <w:color w:val="000000"/>
          <w:sz w:val="28"/>
        </w:rPr>
        <w:t>
      3) документы об образовании (для детей школьного возраста);</w:t>
      </w:r>
    </w:p>
    <w:bookmarkEnd w:id="1782"/>
    <w:bookmarkStart w:name="z1856" w:id="1783"/>
    <w:p>
      <w:pPr>
        <w:spacing w:after="0"/>
        <w:ind w:left="0"/>
        <w:jc w:val="both"/>
      </w:pPr>
      <w:r>
        <w:rPr>
          <w:rFonts w:ascii="Times New Roman"/>
          <w:b w:val="false"/>
          <w:i w:val="false"/>
          <w:color w:val="000000"/>
          <w:sz w:val="28"/>
        </w:rPr>
        <w:t>
      4) акт обследования условий жизни ребенка;</w:t>
      </w:r>
    </w:p>
    <w:bookmarkEnd w:id="1783"/>
    <w:bookmarkStart w:name="z1857" w:id="1784"/>
    <w:p>
      <w:pPr>
        <w:spacing w:after="0"/>
        <w:ind w:left="0"/>
        <w:jc w:val="both"/>
      </w:pPr>
      <w:r>
        <w:rPr>
          <w:rFonts w:ascii="Times New Roman"/>
          <w:b w:val="false"/>
          <w:i w:val="false"/>
          <w:color w:val="000000"/>
          <w:sz w:val="28"/>
        </w:rPr>
        <w:t>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784"/>
    <w:bookmarkStart w:name="z1858" w:id="1785"/>
    <w:p>
      <w:pPr>
        <w:spacing w:after="0"/>
        <w:ind w:left="0"/>
        <w:jc w:val="both"/>
      </w:pPr>
      <w:r>
        <w:rPr>
          <w:rFonts w:ascii="Times New Roman"/>
          <w:b w:val="false"/>
          <w:i w:val="false"/>
          <w:color w:val="000000"/>
          <w:sz w:val="28"/>
        </w:rPr>
        <w:t>
      6) справка о наличии и местожительстве близких родственников;</w:t>
      </w:r>
    </w:p>
    <w:bookmarkEnd w:id="1785"/>
    <w:bookmarkStart w:name="z1859" w:id="1786"/>
    <w:p>
      <w:pPr>
        <w:spacing w:after="0"/>
        <w:ind w:left="0"/>
        <w:jc w:val="both"/>
      </w:pPr>
      <w:r>
        <w:rPr>
          <w:rFonts w:ascii="Times New Roman"/>
          <w:b w:val="false"/>
          <w:i w:val="false"/>
          <w:color w:val="000000"/>
          <w:sz w:val="28"/>
        </w:rPr>
        <w:t>
      7) опись имущества, оставшегося после смерти родителей, сведения о лицах, отвечающих за его сохранность;</w:t>
      </w:r>
    </w:p>
    <w:bookmarkEnd w:id="1786"/>
    <w:bookmarkStart w:name="z1860" w:id="1787"/>
    <w:p>
      <w:pPr>
        <w:spacing w:after="0"/>
        <w:ind w:left="0"/>
        <w:jc w:val="both"/>
      </w:pPr>
      <w:r>
        <w:rPr>
          <w:rFonts w:ascii="Times New Roman"/>
          <w:b w:val="false"/>
          <w:i w:val="false"/>
          <w:color w:val="000000"/>
          <w:sz w:val="28"/>
        </w:rPr>
        <w:t>
      8) документы о закреплении жилой площади за несовершеннолетними</w:t>
      </w:r>
    </w:p>
    <w:bookmarkEnd w:id="1787"/>
    <w:bookmarkStart w:name="z1861" w:id="1788"/>
    <w:p>
      <w:pPr>
        <w:spacing w:after="0"/>
        <w:ind w:left="0"/>
        <w:jc w:val="both"/>
      </w:pPr>
      <w:r>
        <w:rPr>
          <w:rFonts w:ascii="Times New Roman"/>
          <w:b w:val="false"/>
          <w:i w:val="false"/>
          <w:color w:val="000000"/>
          <w:sz w:val="28"/>
        </w:rPr>
        <w:t>
      64. Перевод воспитанника из центра поддержки детей,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 управление образования готовит соответствующий приказ о переводе.</w:t>
      </w:r>
    </w:p>
    <w:bookmarkEnd w:id="1788"/>
    <w:bookmarkStart w:name="z1862" w:id="1789"/>
    <w:p>
      <w:pPr>
        <w:spacing w:after="0"/>
        <w:ind w:left="0"/>
        <w:jc w:val="both"/>
      </w:pPr>
      <w:r>
        <w:rPr>
          <w:rFonts w:ascii="Times New Roman"/>
          <w:b w:val="false"/>
          <w:i w:val="false"/>
          <w:color w:val="000000"/>
          <w:sz w:val="28"/>
        </w:rPr>
        <w:t>
      65.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bookmarkEnd w:id="1789"/>
    <w:bookmarkStart w:name="z1863" w:id="1790"/>
    <w:p>
      <w:pPr>
        <w:spacing w:after="0"/>
        <w:ind w:left="0"/>
        <w:jc w:val="both"/>
      </w:pPr>
      <w:r>
        <w:rPr>
          <w:rFonts w:ascii="Times New Roman"/>
          <w:b w:val="false"/>
          <w:i w:val="false"/>
          <w:color w:val="000000"/>
          <w:sz w:val="28"/>
        </w:rPr>
        <w:t>
      66. При переводе (выпуске) воспитанника из центра поддержки детей, с особыми образовательными потребностями, личные дела передаются представителю Организации, где будет проживать и обучаться воспитанник.</w:t>
      </w:r>
    </w:p>
    <w:bookmarkEnd w:id="1790"/>
    <w:bookmarkStart w:name="z1864" w:id="1791"/>
    <w:p>
      <w:pPr>
        <w:spacing w:after="0"/>
        <w:ind w:left="0"/>
        <w:jc w:val="both"/>
      </w:pPr>
      <w:r>
        <w:rPr>
          <w:rFonts w:ascii="Times New Roman"/>
          <w:b w:val="false"/>
          <w:i w:val="false"/>
          <w:color w:val="000000"/>
          <w:sz w:val="28"/>
        </w:rPr>
        <w:t>
      67. Центр поддержки детей, с особыми образовательными потребностями, в зависимости от местных условий создает учебное хозяйство, учебно-опытный участок, учебно-производственные мастерские.</w:t>
      </w:r>
    </w:p>
    <w:bookmarkEnd w:id="1791"/>
    <w:bookmarkStart w:name="z1865" w:id="1792"/>
    <w:p>
      <w:pPr>
        <w:spacing w:after="0"/>
        <w:ind w:left="0"/>
        <w:jc w:val="left"/>
      </w:pPr>
      <w:r>
        <w:rPr>
          <w:rFonts w:ascii="Times New Roman"/>
          <w:b/>
          <w:i w:val="false"/>
          <w:color w:val="000000"/>
        </w:rPr>
        <w:t xml:space="preserve"> Глава 5. Порядок деятельности центра адаптации несовершеннолетних</w:t>
      </w:r>
    </w:p>
    <w:bookmarkEnd w:id="1792"/>
    <w:bookmarkStart w:name="z1866" w:id="1793"/>
    <w:p>
      <w:pPr>
        <w:spacing w:after="0"/>
        <w:ind w:left="0"/>
        <w:jc w:val="both"/>
      </w:pPr>
      <w:r>
        <w:rPr>
          <w:rFonts w:ascii="Times New Roman"/>
          <w:b w:val="false"/>
          <w:i w:val="false"/>
          <w:color w:val="000000"/>
          <w:sz w:val="28"/>
        </w:rPr>
        <w:t>
      68. В Центр адаптации несовершеннолетних принимаются:</w:t>
      </w:r>
    </w:p>
    <w:bookmarkEnd w:id="1793"/>
    <w:bookmarkStart w:name="z1867" w:id="1794"/>
    <w:p>
      <w:pPr>
        <w:spacing w:after="0"/>
        <w:ind w:left="0"/>
        <w:jc w:val="both"/>
      </w:pPr>
      <w:r>
        <w:rPr>
          <w:rFonts w:ascii="Times New Roman"/>
          <w:b w:val="false"/>
          <w:i w:val="false"/>
          <w:color w:val="000000"/>
          <w:sz w:val="28"/>
        </w:rPr>
        <w:t>
      1) безнадзорные и беспризорные дети для установления их родителей или других законных представителей;</w:t>
      </w:r>
    </w:p>
    <w:bookmarkEnd w:id="1794"/>
    <w:bookmarkStart w:name="z1868" w:id="1795"/>
    <w:p>
      <w:pPr>
        <w:spacing w:after="0"/>
        <w:ind w:left="0"/>
        <w:jc w:val="both"/>
      </w:pPr>
      <w:r>
        <w:rPr>
          <w:rFonts w:ascii="Times New Roman"/>
          <w:b w:val="false"/>
          <w:i w:val="false"/>
          <w:color w:val="000000"/>
          <w:sz w:val="28"/>
        </w:rPr>
        <w:t>
      2) дети, оставшиеся без попечения родителей, или лиц, их заменяющих, в случае невозможности их своевременного устройства, а также отобранные при непосредственной угрозе их жизни и здоровью органом, у родителей (одного из них) или других лиц, на попечении которых они находились;</w:t>
      </w:r>
    </w:p>
    <w:bookmarkEnd w:id="1795"/>
    <w:bookmarkStart w:name="z1869" w:id="1796"/>
    <w:p>
      <w:pPr>
        <w:spacing w:after="0"/>
        <w:ind w:left="0"/>
        <w:jc w:val="both"/>
      </w:pPr>
      <w:r>
        <w:rPr>
          <w:rFonts w:ascii="Times New Roman"/>
          <w:b w:val="false"/>
          <w:i w:val="false"/>
          <w:color w:val="000000"/>
          <w:sz w:val="28"/>
        </w:rPr>
        <w:t>
      3) дети, направляемые в специальные организации образования;</w:t>
      </w:r>
    </w:p>
    <w:bookmarkEnd w:id="1796"/>
    <w:bookmarkStart w:name="z1870" w:id="1797"/>
    <w:p>
      <w:pPr>
        <w:spacing w:after="0"/>
        <w:ind w:left="0"/>
        <w:jc w:val="both"/>
      </w:pPr>
      <w:r>
        <w:rPr>
          <w:rFonts w:ascii="Times New Roman"/>
          <w:b w:val="false"/>
          <w:i w:val="false"/>
          <w:color w:val="000000"/>
          <w:sz w:val="28"/>
        </w:rPr>
        <w:t>
      4) дети, находящиеся в трудной жизненной ситуации, вследствие жестокого обращения, приведшего к социальной дезадаптации и социальной депривации.</w:t>
      </w:r>
    </w:p>
    <w:bookmarkEnd w:id="1797"/>
    <w:bookmarkStart w:name="z1871" w:id="1798"/>
    <w:p>
      <w:pPr>
        <w:spacing w:after="0"/>
        <w:ind w:left="0"/>
        <w:jc w:val="both"/>
      </w:pPr>
      <w:r>
        <w:rPr>
          <w:rFonts w:ascii="Times New Roman"/>
          <w:b w:val="false"/>
          <w:i w:val="false"/>
          <w:color w:val="000000"/>
          <w:sz w:val="28"/>
        </w:rPr>
        <w:t>
      69. Основаниями для помещения несовершеннолетних в Центр адаптации несовершеннолетних являются:</w:t>
      </w:r>
    </w:p>
    <w:bookmarkEnd w:id="1798"/>
    <w:bookmarkStart w:name="z1872" w:id="1799"/>
    <w:p>
      <w:pPr>
        <w:spacing w:after="0"/>
        <w:ind w:left="0"/>
        <w:jc w:val="both"/>
      </w:pPr>
      <w:r>
        <w:rPr>
          <w:rFonts w:ascii="Times New Roman"/>
          <w:b w:val="false"/>
          <w:i w:val="false"/>
          <w:color w:val="000000"/>
          <w:sz w:val="28"/>
        </w:rPr>
        <w:t>
      1) постановление суда в отношении несовершеннолетних, указанных в подпункте 3) пункта 68 настоящих Правил;</w:t>
      </w:r>
    </w:p>
    <w:bookmarkEnd w:id="1799"/>
    <w:bookmarkStart w:name="z1873" w:id="1800"/>
    <w:p>
      <w:pPr>
        <w:spacing w:after="0"/>
        <w:ind w:left="0"/>
        <w:jc w:val="both"/>
      </w:pPr>
      <w:r>
        <w:rPr>
          <w:rFonts w:ascii="Times New Roman"/>
          <w:b w:val="false"/>
          <w:i w:val="false"/>
          <w:color w:val="000000"/>
          <w:sz w:val="28"/>
        </w:rPr>
        <w:t>
      2) постановление органа в отношении несовершеннолетних, указанных в подпунктах 1), 2) и 4) пункта 68 настоящих Правил.</w:t>
      </w:r>
    </w:p>
    <w:bookmarkEnd w:id="1800"/>
    <w:bookmarkStart w:name="z1874" w:id="1801"/>
    <w:p>
      <w:pPr>
        <w:spacing w:after="0"/>
        <w:ind w:left="0"/>
        <w:jc w:val="both"/>
      </w:pPr>
      <w:r>
        <w:rPr>
          <w:rFonts w:ascii="Times New Roman"/>
          <w:b w:val="false"/>
          <w:i w:val="false"/>
          <w:color w:val="000000"/>
          <w:sz w:val="28"/>
        </w:rPr>
        <w:t>
      3) заявление лица, доставившего несовершеннолетнего (их) в Центр адаптации несовершеннолетних, указанных в подпункте 4) пункта 68 настоящих Правил.</w:t>
      </w:r>
    </w:p>
    <w:bookmarkEnd w:id="1801"/>
    <w:bookmarkStart w:name="z1875" w:id="1802"/>
    <w:p>
      <w:pPr>
        <w:spacing w:after="0"/>
        <w:ind w:left="0"/>
        <w:jc w:val="both"/>
      </w:pPr>
      <w:r>
        <w:rPr>
          <w:rFonts w:ascii="Times New Roman"/>
          <w:b w:val="false"/>
          <w:i w:val="false"/>
          <w:color w:val="000000"/>
          <w:sz w:val="28"/>
        </w:rPr>
        <w:t>
      К постановлению органа о помещении несовершеннолетнего в Центр адаптации несовершеннолетних приобщаются:</w:t>
      </w:r>
    </w:p>
    <w:bookmarkEnd w:id="1802"/>
    <w:bookmarkStart w:name="z1876" w:id="1803"/>
    <w:p>
      <w:pPr>
        <w:spacing w:after="0"/>
        <w:ind w:left="0"/>
        <w:jc w:val="both"/>
      </w:pPr>
      <w:r>
        <w:rPr>
          <w:rFonts w:ascii="Times New Roman"/>
          <w:b w:val="false"/>
          <w:i w:val="false"/>
          <w:color w:val="000000"/>
          <w:sz w:val="28"/>
        </w:rPr>
        <w:t>
      1) акт обследования жилищно-бытовых условий (при установлении места жительства);</w:t>
      </w:r>
    </w:p>
    <w:bookmarkEnd w:id="1803"/>
    <w:bookmarkStart w:name="z1877" w:id="1804"/>
    <w:p>
      <w:pPr>
        <w:spacing w:after="0"/>
        <w:ind w:left="0"/>
        <w:jc w:val="both"/>
      </w:pPr>
      <w:r>
        <w:rPr>
          <w:rFonts w:ascii="Times New Roman"/>
          <w:b w:val="false"/>
          <w:i w:val="false"/>
          <w:color w:val="000000"/>
          <w:sz w:val="28"/>
        </w:rPr>
        <w:t>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804"/>
    <w:bookmarkStart w:name="z1878" w:id="1805"/>
    <w:p>
      <w:pPr>
        <w:spacing w:after="0"/>
        <w:ind w:left="0"/>
        <w:jc w:val="both"/>
      </w:pPr>
      <w:r>
        <w:rPr>
          <w:rFonts w:ascii="Times New Roman"/>
          <w:b w:val="false"/>
          <w:i w:val="false"/>
          <w:color w:val="000000"/>
          <w:sz w:val="28"/>
        </w:rPr>
        <w:t>
      3) свидетельство о рождении (при наличии);</w:t>
      </w:r>
    </w:p>
    <w:bookmarkEnd w:id="1805"/>
    <w:bookmarkStart w:name="z1879" w:id="1806"/>
    <w:p>
      <w:pPr>
        <w:spacing w:after="0"/>
        <w:ind w:left="0"/>
        <w:jc w:val="both"/>
      </w:pPr>
      <w:r>
        <w:rPr>
          <w:rFonts w:ascii="Times New Roman"/>
          <w:b w:val="false"/>
          <w:i w:val="false"/>
          <w:color w:val="000000"/>
          <w:sz w:val="28"/>
        </w:rPr>
        <w:t>
      4) справка из организации образования (для детей школьного возраста);</w:t>
      </w:r>
    </w:p>
    <w:bookmarkEnd w:id="1806"/>
    <w:bookmarkStart w:name="z1880" w:id="1807"/>
    <w:p>
      <w:pPr>
        <w:spacing w:after="0"/>
        <w:ind w:left="0"/>
        <w:jc w:val="both"/>
      </w:pPr>
      <w:r>
        <w:rPr>
          <w:rFonts w:ascii="Times New Roman"/>
          <w:b w:val="false"/>
          <w:i w:val="false"/>
          <w:color w:val="000000"/>
          <w:sz w:val="28"/>
        </w:rPr>
        <w:t>
      5) медицинские документы (при наличии - прививочный паспорт и амбулаторная карта).</w:t>
      </w:r>
    </w:p>
    <w:bookmarkEnd w:id="1807"/>
    <w:bookmarkStart w:name="z1881" w:id="1808"/>
    <w:p>
      <w:pPr>
        <w:spacing w:after="0"/>
        <w:ind w:left="0"/>
        <w:jc w:val="both"/>
      </w:pPr>
      <w:r>
        <w:rPr>
          <w:rFonts w:ascii="Times New Roman"/>
          <w:b w:val="false"/>
          <w:i w:val="false"/>
          <w:color w:val="000000"/>
          <w:sz w:val="28"/>
        </w:rPr>
        <w:t>
      70. В ночное время, выходные или праздничные дни несовершеннолетние, указанные в подпунктах 1), 2) и 4) пункта 68 настоящих Правил, помещаются в Центр адаптации несовершеннолетних на основании акта о приеме несовершеннолетнего в Центр адаптации несовершеннолетних по форме, согласно приложению 2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
    <w:bookmarkEnd w:id="1808"/>
    <w:bookmarkStart w:name="z1882" w:id="1809"/>
    <w:p>
      <w:pPr>
        <w:spacing w:after="0"/>
        <w:ind w:left="0"/>
        <w:jc w:val="both"/>
      </w:pPr>
      <w:r>
        <w:rPr>
          <w:rFonts w:ascii="Times New Roman"/>
          <w:b w:val="false"/>
          <w:i w:val="false"/>
          <w:color w:val="000000"/>
          <w:sz w:val="28"/>
        </w:rPr>
        <w:t>
      71. Для решения вопроса о дальнейшем содержании либо устройстве несовершеннолетних, указанных в подпунктах 1), 2) и 4) пункта 68 настоящих Правил, сотрудниками Центра адаптации несовершеннолетних в течение трех суток направляется информация в органы, осуществляющие функции по опеке или попечительству, обосновывающая наличие признаков безнадзорности, беспризорности либо насилия, жестокого обращения угрозы жизни и здоровью ребенка.</w:t>
      </w:r>
    </w:p>
    <w:bookmarkEnd w:id="1809"/>
    <w:bookmarkStart w:name="z1883" w:id="1810"/>
    <w:p>
      <w:pPr>
        <w:spacing w:after="0"/>
        <w:ind w:left="0"/>
        <w:jc w:val="both"/>
      </w:pPr>
      <w:r>
        <w:rPr>
          <w:rFonts w:ascii="Times New Roman"/>
          <w:b w:val="false"/>
          <w:i w:val="false"/>
          <w:color w:val="000000"/>
          <w:sz w:val="28"/>
        </w:rPr>
        <w:t>
      72. Органы, осуществляющие функции по опеке или попечительству, в течение трех рабочих дней готовят постановление о помещении несовершеннолетнего в Центр адаптации несовершеннолетних.</w:t>
      </w:r>
    </w:p>
    <w:bookmarkEnd w:id="1810"/>
    <w:bookmarkStart w:name="z1884" w:id="1811"/>
    <w:p>
      <w:pPr>
        <w:spacing w:after="0"/>
        <w:ind w:left="0"/>
        <w:jc w:val="both"/>
      </w:pPr>
      <w:r>
        <w:rPr>
          <w:rFonts w:ascii="Times New Roman"/>
          <w:b w:val="false"/>
          <w:i w:val="false"/>
          <w:color w:val="000000"/>
          <w:sz w:val="28"/>
        </w:rPr>
        <w:t>
      Несовершеннолетние, помещенные в Центр адаптации несовершеннолетних по постановлению органа, выпускаются только на основании постановления указанного органа.</w:t>
      </w:r>
    </w:p>
    <w:bookmarkEnd w:id="1811"/>
    <w:bookmarkStart w:name="z1885" w:id="1812"/>
    <w:p>
      <w:pPr>
        <w:spacing w:after="0"/>
        <w:ind w:left="0"/>
        <w:jc w:val="both"/>
      </w:pPr>
      <w:r>
        <w:rPr>
          <w:rFonts w:ascii="Times New Roman"/>
          <w:b w:val="false"/>
          <w:i w:val="false"/>
          <w:color w:val="000000"/>
          <w:sz w:val="28"/>
        </w:rPr>
        <w:t>
      73. Прием несовершеннолетнего и его выбытие из Центра адаптации несовершеннолетних оформляются приказом директора Центра адаптации несовершеннолетних.</w:t>
      </w:r>
    </w:p>
    <w:bookmarkEnd w:id="1812"/>
    <w:bookmarkStart w:name="z1886" w:id="1813"/>
    <w:p>
      <w:pPr>
        <w:spacing w:after="0"/>
        <w:ind w:left="0"/>
        <w:jc w:val="both"/>
      </w:pPr>
      <w:r>
        <w:rPr>
          <w:rFonts w:ascii="Times New Roman"/>
          <w:b w:val="false"/>
          <w:i w:val="false"/>
          <w:color w:val="000000"/>
          <w:sz w:val="28"/>
        </w:rPr>
        <w:t>
      74. Данные о несовершеннолетних, принимаемых в Центр адаптации несовершеннолетних, регистрируются в журнал учета несовершеннолетних, доставленных в Центр адаптации несовершеннолетних по форме согласно приложению 3 к настоящим Правилам.</w:t>
      </w:r>
    </w:p>
    <w:bookmarkEnd w:id="1813"/>
    <w:bookmarkStart w:name="z1887" w:id="1814"/>
    <w:p>
      <w:pPr>
        <w:spacing w:after="0"/>
        <w:ind w:left="0"/>
        <w:jc w:val="both"/>
      </w:pPr>
      <w:r>
        <w:rPr>
          <w:rFonts w:ascii="Times New Roman"/>
          <w:b w:val="false"/>
          <w:i w:val="false"/>
          <w:color w:val="000000"/>
          <w:sz w:val="28"/>
        </w:rPr>
        <w:t>
      После уточнения анкетных данных несовершеннолетнего и причин помещения в Центр адаптации несовершеннолетних на него оформляется учетно-статистическая карточка по форме согласно приложению 4 к настоящим Правилам.</w:t>
      </w:r>
    </w:p>
    <w:bookmarkEnd w:id="1814"/>
    <w:bookmarkStart w:name="z1888" w:id="1815"/>
    <w:p>
      <w:pPr>
        <w:spacing w:after="0"/>
        <w:ind w:left="0"/>
        <w:jc w:val="both"/>
      </w:pPr>
      <w:r>
        <w:rPr>
          <w:rFonts w:ascii="Times New Roman"/>
          <w:b w:val="false"/>
          <w:i w:val="false"/>
          <w:color w:val="000000"/>
          <w:sz w:val="28"/>
        </w:rPr>
        <w:t>
      75. Несовершеннолетние, указанные в подпунктах 1), 2) и 4) пункта 68 настоящих Правил, находятся в Центре адаптации несовершеннолетних не более трех месяцев для оказания им помощи и решения вопросов их дальнейшего устройства.</w:t>
      </w:r>
    </w:p>
    <w:bookmarkEnd w:id="1815"/>
    <w:bookmarkStart w:name="z1889" w:id="1816"/>
    <w:p>
      <w:pPr>
        <w:spacing w:after="0"/>
        <w:ind w:left="0"/>
        <w:jc w:val="both"/>
      </w:pPr>
      <w:r>
        <w:rPr>
          <w:rFonts w:ascii="Times New Roman"/>
          <w:b w:val="false"/>
          <w:i w:val="false"/>
          <w:color w:val="000000"/>
          <w:sz w:val="28"/>
        </w:rPr>
        <w:t>
      76.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w:t>
      </w:r>
    </w:p>
    <w:bookmarkEnd w:id="1816"/>
    <w:bookmarkStart w:name="z1890" w:id="1817"/>
    <w:p>
      <w:pPr>
        <w:spacing w:after="0"/>
        <w:ind w:left="0"/>
        <w:jc w:val="both"/>
      </w:pPr>
      <w:r>
        <w:rPr>
          <w:rFonts w:ascii="Times New Roman"/>
          <w:b w:val="false"/>
          <w:i w:val="false"/>
          <w:color w:val="000000"/>
          <w:sz w:val="28"/>
        </w:rPr>
        <w:t>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документов, подтверждающих статус ребенка, для его дальнейшего жизнеустройства:</w:t>
      </w:r>
    </w:p>
    <w:bookmarkEnd w:id="1817"/>
    <w:bookmarkStart w:name="z1891" w:id="1818"/>
    <w:p>
      <w:pPr>
        <w:spacing w:after="0"/>
        <w:ind w:left="0"/>
        <w:jc w:val="both"/>
      </w:pPr>
      <w:r>
        <w:rPr>
          <w:rFonts w:ascii="Times New Roman"/>
          <w:b w:val="false"/>
          <w:i w:val="false"/>
          <w:color w:val="000000"/>
          <w:sz w:val="28"/>
        </w:rPr>
        <w:t>
      1) приказ управления образования о направлении в детский дом;</w:t>
      </w:r>
    </w:p>
    <w:bookmarkEnd w:id="1818"/>
    <w:bookmarkStart w:name="z1892" w:id="1819"/>
    <w:p>
      <w:pPr>
        <w:spacing w:after="0"/>
        <w:ind w:left="0"/>
        <w:jc w:val="both"/>
      </w:pPr>
      <w:r>
        <w:rPr>
          <w:rFonts w:ascii="Times New Roman"/>
          <w:b w:val="false"/>
          <w:i w:val="false"/>
          <w:color w:val="000000"/>
          <w:sz w:val="28"/>
        </w:rPr>
        <w:t>
      2) свидетельство о рождении (удостоверение личности);</w:t>
      </w:r>
    </w:p>
    <w:bookmarkEnd w:id="1819"/>
    <w:bookmarkStart w:name="z1893" w:id="1820"/>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820"/>
    <w:bookmarkStart w:name="z1894" w:id="1821"/>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821"/>
    <w:bookmarkStart w:name="z1895" w:id="1822"/>
    <w:p>
      <w:pPr>
        <w:spacing w:after="0"/>
        <w:ind w:left="0"/>
        <w:jc w:val="both"/>
      </w:pPr>
      <w:r>
        <w:rPr>
          <w:rFonts w:ascii="Times New Roman"/>
          <w:b w:val="false"/>
          <w:i w:val="false"/>
          <w:color w:val="000000"/>
          <w:sz w:val="28"/>
        </w:rPr>
        <w:t>
      5) акт обследования условий жизни ребенка;</w:t>
      </w:r>
    </w:p>
    <w:bookmarkEnd w:id="1822"/>
    <w:bookmarkStart w:name="z1896" w:id="1823"/>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или признании недееспособными (ограниченно дееспособными), объявлении их умершими, справка о болезни, справка о розыске родителей, акт о доставлении заблудившегося (подкинутого) ребенка, заявление об отказе от родительских прав и согласии на усыновление ребенка,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документы, подтверждающие отсутствие родителей или невозможность воспитания ими своих детей);</w:t>
      </w:r>
    </w:p>
    <w:bookmarkEnd w:id="1823"/>
    <w:bookmarkStart w:name="z1897" w:id="1824"/>
    <w:p>
      <w:pPr>
        <w:spacing w:after="0"/>
        <w:ind w:left="0"/>
        <w:jc w:val="both"/>
      </w:pPr>
      <w:r>
        <w:rPr>
          <w:rFonts w:ascii="Times New Roman"/>
          <w:b w:val="false"/>
          <w:i w:val="false"/>
          <w:color w:val="000000"/>
          <w:sz w:val="28"/>
        </w:rPr>
        <w:t>
      7) справка о наличии и местожительстве братьев, сестер и других близких родственников с указанием их адреса проживания, телефона, места работы;</w:t>
      </w:r>
    </w:p>
    <w:bookmarkEnd w:id="1824"/>
    <w:bookmarkStart w:name="z1898" w:id="1825"/>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825"/>
    <w:bookmarkStart w:name="z1899" w:id="1826"/>
    <w:p>
      <w:pPr>
        <w:spacing w:after="0"/>
        <w:ind w:left="0"/>
        <w:jc w:val="both"/>
      </w:pPr>
      <w:r>
        <w:rPr>
          <w:rFonts w:ascii="Times New Roman"/>
          <w:b w:val="false"/>
          <w:i w:val="false"/>
          <w:color w:val="000000"/>
          <w:sz w:val="28"/>
        </w:rPr>
        <w:t>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 номера очереди;</w:t>
      </w:r>
    </w:p>
    <w:bookmarkEnd w:id="1826"/>
    <w:bookmarkStart w:name="z1900" w:id="1827"/>
    <w:p>
      <w:pPr>
        <w:spacing w:after="0"/>
        <w:ind w:left="0"/>
        <w:jc w:val="both"/>
      </w:pPr>
      <w:r>
        <w:rPr>
          <w:rFonts w:ascii="Times New Roman"/>
          <w:b w:val="false"/>
          <w:i w:val="false"/>
          <w:color w:val="000000"/>
          <w:sz w:val="28"/>
        </w:rPr>
        <w:t>
      10) сведения о наличии недвижимого имущества у родителей;</w:t>
      </w:r>
    </w:p>
    <w:bookmarkEnd w:id="1827"/>
    <w:bookmarkStart w:name="z1901" w:id="1828"/>
    <w:p>
      <w:pPr>
        <w:spacing w:after="0"/>
        <w:ind w:left="0"/>
        <w:jc w:val="both"/>
      </w:pPr>
      <w:r>
        <w:rPr>
          <w:rFonts w:ascii="Times New Roman"/>
          <w:b w:val="false"/>
          <w:i w:val="false"/>
          <w:color w:val="000000"/>
          <w:sz w:val="28"/>
        </w:rPr>
        <w:t>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их на ребенка родителем или лицом, его заменяющим);</w:t>
      </w:r>
    </w:p>
    <w:bookmarkEnd w:id="1828"/>
    <w:bookmarkStart w:name="z1902" w:id="1829"/>
    <w:p>
      <w:pPr>
        <w:spacing w:after="0"/>
        <w:ind w:left="0"/>
        <w:jc w:val="both"/>
      </w:pPr>
      <w:r>
        <w:rPr>
          <w:rFonts w:ascii="Times New Roman"/>
          <w:b w:val="false"/>
          <w:i w:val="false"/>
          <w:color w:val="000000"/>
          <w:sz w:val="28"/>
        </w:rPr>
        <w:t>
      12) заключение психолого-медико-педагогической комиссии;</w:t>
      </w:r>
    </w:p>
    <w:bookmarkEnd w:id="1829"/>
    <w:bookmarkStart w:name="z1903" w:id="1830"/>
    <w:p>
      <w:pPr>
        <w:spacing w:after="0"/>
        <w:ind w:left="0"/>
        <w:jc w:val="both"/>
      </w:pPr>
      <w:r>
        <w:rPr>
          <w:rFonts w:ascii="Times New Roman"/>
          <w:b w:val="false"/>
          <w:i w:val="false"/>
          <w:color w:val="000000"/>
          <w:sz w:val="28"/>
        </w:rPr>
        <w:t>
      13) анкета на ребенка.</w:t>
      </w:r>
    </w:p>
    <w:bookmarkEnd w:id="1830"/>
    <w:bookmarkStart w:name="z1904" w:id="1831"/>
    <w:p>
      <w:pPr>
        <w:spacing w:after="0"/>
        <w:ind w:left="0"/>
        <w:jc w:val="both"/>
      </w:pPr>
      <w:r>
        <w:rPr>
          <w:rFonts w:ascii="Times New Roman"/>
          <w:b w:val="false"/>
          <w:i w:val="false"/>
          <w:color w:val="000000"/>
          <w:sz w:val="28"/>
        </w:rPr>
        <w:t>
      77. Несовершеннолетние, указанные в подпункте 3) пункта 68 настоящих Правил, находятся в Центре адаптации несовершеннолетних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bookmarkEnd w:id="1831"/>
    <w:bookmarkStart w:name="z1905" w:id="1832"/>
    <w:p>
      <w:pPr>
        <w:spacing w:after="0"/>
        <w:ind w:left="0"/>
        <w:jc w:val="both"/>
      </w:pPr>
      <w:r>
        <w:rPr>
          <w:rFonts w:ascii="Times New Roman"/>
          <w:b w:val="false"/>
          <w:i w:val="false"/>
          <w:color w:val="000000"/>
          <w:sz w:val="28"/>
        </w:rPr>
        <w:t>
      78. Не подлежат помещению в Центр адаптации несовершеннолетних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1832"/>
    <w:bookmarkStart w:name="z1906" w:id="1833"/>
    <w:p>
      <w:pPr>
        <w:spacing w:after="0"/>
        <w:ind w:left="0"/>
        <w:jc w:val="both"/>
      </w:pPr>
      <w:r>
        <w:rPr>
          <w:rFonts w:ascii="Times New Roman"/>
          <w:b w:val="false"/>
          <w:i w:val="false"/>
          <w:color w:val="000000"/>
          <w:sz w:val="28"/>
        </w:rPr>
        <w:t>
      79. В Центре адаптации несовершеннолетних с несовершеннолетними проводится профилактическая и адаптационная работа.</w:t>
      </w:r>
    </w:p>
    <w:bookmarkEnd w:id="1833"/>
    <w:bookmarkStart w:name="z1907" w:id="1834"/>
    <w:p>
      <w:pPr>
        <w:spacing w:after="0"/>
        <w:ind w:left="0"/>
        <w:jc w:val="both"/>
      </w:pPr>
      <w:r>
        <w:rPr>
          <w:rFonts w:ascii="Times New Roman"/>
          <w:b w:val="false"/>
          <w:i w:val="false"/>
          <w:color w:val="000000"/>
          <w:sz w:val="28"/>
        </w:rPr>
        <w:t>
      80.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bookmarkEnd w:id="1834"/>
    <w:bookmarkStart w:name="z1908" w:id="1835"/>
    <w:p>
      <w:pPr>
        <w:spacing w:after="0"/>
        <w:ind w:left="0"/>
        <w:jc w:val="both"/>
      </w:pPr>
      <w:r>
        <w:rPr>
          <w:rFonts w:ascii="Times New Roman"/>
          <w:b w:val="false"/>
          <w:i w:val="false"/>
          <w:color w:val="000000"/>
          <w:sz w:val="28"/>
        </w:rPr>
        <w:t>
      81.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Центр адаптации несовершеннолетних по форме согласно приложению 2 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нижнего белья.</w:t>
      </w:r>
    </w:p>
    <w:bookmarkEnd w:id="1835"/>
    <w:bookmarkStart w:name="z1909" w:id="1836"/>
    <w:p>
      <w:pPr>
        <w:spacing w:after="0"/>
        <w:ind w:left="0"/>
        <w:jc w:val="both"/>
      </w:pPr>
      <w:r>
        <w:rPr>
          <w:rFonts w:ascii="Times New Roman"/>
          <w:b w:val="false"/>
          <w:i w:val="false"/>
          <w:color w:val="000000"/>
          <w:sz w:val="28"/>
        </w:rPr>
        <w:t xml:space="preserve">
      82. Образовательный процесс организуется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При необходимости решение о форме получения образования несовершеннолетними принимается по согласованию с психолого-медико-педагогической консультацией.</w:t>
      </w:r>
    </w:p>
    <w:bookmarkEnd w:id="1836"/>
    <w:bookmarkStart w:name="z1910" w:id="1837"/>
    <w:p>
      <w:pPr>
        <w:spacing w:after="0"/>
        <w:ind w:left="0"/>
        <w:jc w:val="both"/>
      </w:pPr>
      <w:r>
        <w:rPr>
          <w:rFonts w:ascii="Times New Roman"/>
          <w:b w:val="false"/>
          <w:i w:val="false"/>
          <w:color w:val="000000"/>
          <w:sz w:val="28"/>
        </w:rPr>
        <w:t>
      83. На несовершеннолетних, помещенных в Центр адаптации несовершеннолетних, заводятся личные дела по форме согласно приложению 5 к настоящим Правилам, оригиналы которых направляются по месту их дальнейшего устройства.</w:t>
      </w:r>
    </w:p>
    <w:bookmarkEnd w:id="1837"/>
    <w:bookmarkStart w:name="z1911" w:id="1838"/>
    <w:p>
      <w:pPr>
        <w:spacing w:after="0"/>
        <w:ind w:left="0"/>
        <w:jc w:val="both"/>
      </w:pPr>
      <w:r>
        <w:rPr>
          <w:rFonts w:ascii="Times New Roman"/>
          <w:b w:val="false"/>
          <w:i w:val="false"/>
          <w:color w:val="000000"/>
          <w:sz w:val="28"/>
        </w:rPr>
        <w:t>
      84. Организация профилактической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bookmarkEnd w:id="1838"/>
    <w:bookmarkStart w:name="z1912" w:id="1839"/>
    <w:p>
      <w:pPr>
        <w:spacing w:after="0"/>
        <w:ind w:left="0"/>
        <w:jc w:val="both"/>
      </w:pPr>
      <w:r>
        <w:rPr>
          <w:rFonts w:ascii="Times New Roman"/>
          <w:b w:val="false"/>
          <w:i w:val="false"/>
          <w:color w:val="000000"/>
          <w:sz w:val="28"/>
        </w:rPr>
        <w:t>
      85. С несовершеннолетними,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bookmarkEnd w:id="1839"/>
    <w:bookmarkStart w:name="z1913" w:id="1840"/>
    <w:p>
      <w:pPr>
        <w:spacing w:after="0"/>
        <w:ind w:left="0"/>
        <w:jc w:val="both"/>
      </w:pPr>
      <w:r>
        <w:rPr>
          <w:rFonts w:ascii="Times New Roman"/>
          <w:b w:val="false"/>
          <w:i w:val="false"/>
          <w:color w:val="000000"/>
          <w:sz w:val="28"/>
        </w:rPr>
        <w:t>
      86. При выпуске из Центра адаптации несовершеннолетних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социального педагога Центра адаптации несовершеннолетних на основании приказа о выбытии несовершеннолетнего из Центра адаптации несовершеннолетних по акту о приеме-передаче несовершеннолетнего по форме согласно приложению 6 к настоящим Правилам.</w:t>
      </w:r>
    </w:p>
    <w:bookmarkEnd w:id="1840"/>
    <w:bookmarkStart w:name="z1914" w:id="1841"/>
    <w:p>
      <w:pPr>
        <w:spacing w:after="0"/>
        <w:ind w:left="0"/>
        <w:jc w:val="both"/>
      </w:pPr>
      <w:r>
        <w:rPr>
          <w:rFonts w:ascii="Times New Roman"/>
          <w:b w:val="false"/>
          <w:i w:val="false"/>
          <w:color w:val="000000"/>
          <w:sz w:val="28"/>
        </w:rPr>
        <w:t>
      87. Несовершеннолетние, направляемые в специальные организации образования, доставляются в сопровождении социального педагога Центра адаптации несовершеннолетних.</w:t>
      </w:r>
    </w:p>
    <w:bookmarkEnd w:id="1841"/>
    <w:bookmarkStart w:name="z1915" w:id="1842"/>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социальным педагогом женского пола.</w:t>
      </w:r>
    </w:p>
    <w:bookmarkEnd w:id="1842"/>
    <w:bookmarkStart w:name="z1916" w:id="1843"/>
    <w:p>
      <w:pPr>
        <w:spacing w:after="0"/>
        <w:ind w:left="0"/>
        <w:jc w:val="both"/>
      </w:pPr>
      <w:r>
        <w:rPr>
          <w:rFonts w:ascii="Times New Roman"/>
          <w:b w:val="false"/>
          <w:i w:val="false"/>
          <w:color w:val="000000"/>
          <w:sz w:val="28"/>
        </w:rPr>
        <w:t>
      88. Несовершеннолетние, выбывающие из 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bookmarkEnd w:id="1843"/>
    <w:bookmarkStart w:name="z1917" w:id="1844"/>
    <w:p>
      <w:pPr>
        <w:spacing w:after="0"/>
        <w:ind w:left="0"/>
        <w:jc w:val="both"/>
      </w:pPr>
      <w:r>
        <w:rPr>
          <w:rFonts w:ascii="Times New Roman"/>
          <w:b w:val="false"/>
          <w:i w:val="false"/>
          <w:color w:val="000000"/>
          <w:sz w:val="28"/>
        </w:rPr>
        <w:t>
      89. При выпуске несовершеннолетнего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характеристика.</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bl>
    <w:bookmarkStart w:name="z1919" w:id="1845"/>
    <w:p>
      <w:pPr>
        <w:spacing w:after="0"/>
        <w:ind w:left="0"/>
        <w:jc w:val="left"/>
      </w:pPr>
      <w:r>
        <w:rPr>
          <w:rFonts w:ascii="Times New Roman"/>
          <w:b/>
          <w:i w:val="false"/>
          <w:color w:val="000000"/>
        </w:rPr>
        <w:t xml:space="preserve"> Акт о приеме несовершеннолетнего в Центр поддержки детей, находящихся в трудной жизненной ситуации</w:t>
      </w:r>
    </w:p>
    <w:bookmarkEnd w:id="1845"/>
    <w:p>
      <w:pPr>
        <w:spacing w:after="0"/>
        <w:ind w:left="0"/>
        <w:jc w:val="both"/>
      </w:pPr>
      <w:bookmarkStart w:name="z1920" w:id="1846"/>
      <w:r>
        <w:rPr>
          <w:rFonts w:ascii="Times New Roman"/>
          <w:b w:val="false"/>
          <w:i w:val="false"/>
          <w:color w:val="000000"/>
          <w:sz w:val="28"/>
        </w:rPr>
        <w:t>
      "____" ____________ 20 __ г. Город, район____________________________</w:t>
      </w:r>
    </w:p>
    <w:bookmarkEnd w:id="1846"/>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составил/а настоящий акт о том, что в _час. _ мин.</w:t>
      </w:r>
    </w:p>
    <w:p>
      <w:pPr>
        <w:spacing w:after="0"/>
        <w:ind w:left="0"/>
        <w:jc w:val="both"/>
      </w:pPr>
      <w:r>
        <w:rPr>
          <w:rFonts w:ascii="Times New Roman"/>
          <w:b w:val="false"/>
          <w:i w:val="false"/>
          <w:color w:val="000000"/>
          <w:sz w:val="28"/>
        </w:rPr>
        <w:t>в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несовершеннолетнего)</w:t>
      </w:r>
    </w:p>
    <w:p>
      <w:pPr>
        <w:spacing w:after="0"/>
        <w:ind w:left="0"/>
        <w:jc w:val="both"/>
      </w:pPr>
      <w:r>
        <w:rPr>
          <w:rFonts w:ascii="Times New Roman"/>
          <w:b w:val="false"/>
          <w:i w:val="false"/>
          <w:color w:val="000000"/>
          <w:sz w:val="28"/>
        </w:rPr>
        <w:t>Приметы несовершеннолетнего 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особых примет (родинки, шрамы), наличие свежих ран на теле, признаки</w:t>
      </w:r>
    </w:p>
    <w:p>
      <w:pPr>
        <w:spacing w:after="0"/>
        <w:ind w:left="0"/>
        <w:jc w:val="both"/>
      </w:pPr>
      <w:r>
        <w:rPr>
          <w:rFonts w:ascii="Times New Roman"/>
          <w:b w:val="false"/>
          <w:i w:val="false"/>
          <w:color w:val="000000"/>
          <w:sz w:val="28"/>
        </w:rPr>
        <w:t>насильственных действий)</w:t>
      </w:r>
    </w:p>
    <w:p>
      <w:pPr>
        <w:spacing w:after="0"/>
        <w:ind w:left="0"/>
        <w:jc w:val="both"/>
      </w:pPr>
      <w:r>
        <w:rPr>
          <w:rFonts w:ascii="Times New Roman"/>
          <w:b w:val="false"/>
          <w:i w:val="false"/>
          <w:color w:val="000000"/>
          <w:sz w:val="28"/>
        </w:rPr>
        <w:t>У несовершеннолетнего изъяты: ____________________________________________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возврату при выбытии)</w:t>
      </w:r>
    </w:p>
    <w:p>
      <w:pPr>
        <w:spacing w:after="0"/>
        <w:ind w:left="0"/>
        <w:jc w:val="both"/>
      </w:pPr>
      <w:r>
        <w:rPr>
          <w:rFonts w:ascii="Times New Roman"/>
          <w:b w:val="false"/>
          <w:i w:val="false"/>
          <w:color w:val="000000"/>
          <w:sz w:val="28"/>
        </w:rPr>
        <w:t>Удалось установить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возраст ___________________________________________ несовершеннолетнего,</w:t>
      </w:r>
    </w:p>
    <w:p>
      <w:pPr>
        <w:spacing w:after="0"/>
        <w:ind w:left="0"/>
        <w:jc w:val="both"/>
      </w:pPr>
      <w:r>
        <w:rPr>
          <w:rFonts w:ascii="Times New Roman"/>
          <w:b w:val="false"/>
          <w:i w:val="false"/>
          <w:color w:val="000000"/>
          <w:sz w:val="28"/>
        </w:rPr>
        <w:t>его родителей, лиц, их заменяющих, место жительства,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работы, должность родителей)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w:t>
      </w:r>
    </w:p>
    <w:p>
      <w:pPr>
        <w:spacing w:after="0"/>
        <w:ind w:left="0"/>
        <w:jc w:val="both"/>
      </w:pPr>
      <w:r>
        <w:rPr>
          <w:rFonts w:ascii="Times New Roman"/>
          <w:b w:val="false"/>
          <w:i w:val="false"/>
          <w:color w:val="000000"/>
          <w:sz w:val="28"/>
        </w:rPr>
        <w:t>Подпись составившего акт</w:t>
      </w:r>
    </w:p>
    <w:p>
      <w:pPr>
        <w:spacing w:after="0"/>
        <w:ind w:left="0"/>
        <w:jc w:val="both"/>
      </w:pPr>
      <w:r>
        <w:rPr>
          <w:rFonts w:ascii="Times New Roman"/>
          <w:b w:val="false"/>
          <w:i w:val="false"/>
          <w:color w:val="000000"/>
          <w:sz w:val="28"/>
        </w:rPr>
        <w:t>(фамилия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3" w:id="1847"/>
    <w:p>
      <w:pPr>
        <w:spacing w:after="0"/>
        <w:ind w:left="0"/>
        <w:jc w:val="left"/>
      </w:pPr>
      <w:r>
        <w:rPr>
          <w:rFonts w:ascii="Times New Roman"/>
          <w:b/>
          <w:i w:val="false"/>
          <w:color w:val="000000"/>
        </w:rPr>
        <w:t xml:space="preserve"> Акт о приеме несовершеннолетнего в Центр адаптации несовершеннолетних</w:t>
      </w:r>
    </w:p>
    <w:bookmarkEnd w:id="1847"/>
    <w:p>
      <w:pPr>
        <w:spacing w:after="0"/>
        <w:ind w:left="0"/>
        <w:jc w:val="both"/>
      </w:pPr>
      <w:bookmarkStart w:name="z1924" w:id="1848"/>
      <w:r>
        <w:rPr>
          <w:rFonts w:ascii="Times New Roman"/>
          <w:b w:val="false"/>
          <w:i w:val="false"/>
          <w:color w:val="000000"/>
          <w:sz w:val="28"/>
        </w:rPr>
        <w:t>
      "____" ____________ 20 __ г. Город, район _________________________</w:t>
      </w:r>
    </w:p>
    <w:bookmarkEnd w:id="1848"/>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r>
        <w:rPr>
          <w:rFonts w:ascii="Times New Roman"/>
          <w:b w:val="false"/>
          <w:i w:val="false"/>
          <w:color w:val="000000"/>
          <w:sz w:val="28"/>
        </w:rPr>
        <w:t>составил/а настоящий акт о том, что в ____ час. ____ мин.</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гражданином, сотрудником органа внутренних дел</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 место, время и обстоятельства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обнаружения несовершеннолетнего)</w:t>
      </w:r>
    </w:p>
    <w:p>
      <w:pPr>
        <w:spacing w:after="0"/>
        <w:ind w:left="0"/>
        <w:jc w:val="both"/>
      </w:pPr>
      <w:r>
        <w:rPr>
          <w:rFonts w:ascii="Times New Roman"/>
          <w:b w:val="false"/>
          <w:i w:val="false"/>
          <w:color w:val="000000"/>
          <w:sz w:val="28"/>
        </w:rPr>
        <w:t>Приметы несовершеннолетнего ___________________________________________</w:t>
      </w:r>
    </w:p>
    <w:p>
      <w:pPr>
        <w:spacing w:after="0"/>
        <w:ind w:left="0"/>
        <w:jc w:val="both"/>
      </w:pPr>
      <w:r>
        <w:rPr>
          <w:rFonts w:ascii="Times New Roman"/>
          <w:b w:val="false"/>
          <w:i w:val="false"/>
          <w:color w:val="000000"/>
          <w:sz w:val="28"/>
        </w:rPr>
        <w:t>(рост, вес, примерный возраст, обнаружение особых примет (родинки, шрамы и т.д.),</w:t>
      </w:r>
    </w:p>
    <w:p>
      <w:pPr>
        <w:spacing w:after="0"/>
        <w:ind w:left="0"/>
        <w:jc w:val="both"/>
      </w:pPr>
      <w:r>
        <w:rPr>
          <w:rFonts w:ascii="Times New Roman"/>
          <w:b w:val="false"/>
          <w:i w:val="false"/>
          <w:color w:val="000000"/>
          <w:sz w:val="28"/>
        </w:rPr>
        <w:t>наличие свежих ран на теле, признаки насильственных действий)</w:t>
      </w:r>
    </w:p>
    <w:p>
      <w:pPr>
        <w:spacing w:after="0"/>
        <w:ind w:left="0"/>
        <w:jc w:val="both"/>
      </w:pPr>
      <w:r>
        <w:rPr>
          <w:rFonts w:ascii="Times New Roman"/>
          <w:b w:val="false"/>
          <w:i w:val="false"/>
          <w:color w:val="000000"/>
          <w:sz w:val="28"/>
        </w:rPr>
        <w:t>У несовершеннолетнего изъяты: 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возврату при выбытии)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Удалось установить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несовершеннолетнего,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его родителей, лиц, их заменяющих, место жительства,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родителей, другие данные, имеющие значение)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и т.д.)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составившего акт)</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7" w:id="1849"/>
    <w:p>
      <w:pPr>
        <w:spacing w:after="0"/>
        <w:ind w:left="0"/>
        <w:jc w:val="left"/>
      </w:pPr>
      <w:r>
        <w:rPr>
          <w:rFonts w:ascii="Times New Roman"/>
          <w:b/>
          <w:i w:val="false"/>
          <w:color w:val="000000"/>
        </w:rPr>
        <w:t xml:space="preserve"> Журнал учета несовершеннолетних, доставленных в Центр адаптации несовершеннолетних</w:t>
      </w:r>
    </w:p>
    <w:bookmarkEnd w:id="1849"/>
    <w:p>
      <w:pPr>
        <w:spacing w:after="0"/>
        <w:ind w:left="0"/>
        <w:jc w:val="both"/>
      </w:pPr>
      <w:bookmarkStart w:name="z1928" w:id="1850"/>
      <w:r>
        <w:rPr>
          <w:rFonts w:ascii="Times New Roman"/>
          <w:b w:val="false"/>
          <w:i w:val="false"/>
          <w:color w:val="000000"/>
          <w:sz w:val="28"/>
        </w:rPr>
        <w:t>
      В __________________________________________________________________</w:t>
      </w:r>
    </w:p>
    <w:bookmarkEnd w:id="1850"/>
    <w:p>
      <w:pPr>
        <w:spacing w:after="0"/>
        <w:ind w:left="0"/>
        <w:jc w:val="both"/>
      </w:pPr>
      <w:r>
        <w:rPr>
          <w:rFonts w:ascii="Times New Roman"/>
          <w:b w:val="false"/>
          <w:i w:val="false"/>
          <w:color w:val="000000"/>
          <w:sz w:val="28"/>
        </w:rPr>
        <w:t xml:space="preserve"> (Наименование Центра адаптации несовершеннолетних)</w:t>
      </w:r>
    </w:p>
    <w:p>
      <w:pPr>
        <w:spacing w:after="0"/>
        <w:ind w:left="0"/>
        <w:jc w:val="both"/>
      </w:pPr>
      <w:r>
        <w:rPr>
          <w:rFonts w:ascii="Times New Roman"/>
          <w:b w:val="false"/>
          <w:i w:val="false"/>
          <w:color w:val="000000"/>
          <w:sz w:val="28"/>
        </w:rPr>
        <w:t>Начато "___" __________________ 20 __ г.</w:t>
      </w:r>
    </w:p>
    <w:p>
      <w:pPr>
        <w:spacing w:after="0"/>
        <w:ind w:left="0"/>
        <w:jc w:val="both"/>
      </w:pPr>
      <w:r>
        <w:rPr>
          <w:rFonts w:ascii="Times New Roman"/>
          <w:b w:val="false"/>
          <w:i w:val="false"/>
          <w:color w:val="000000"/>
          <w:sz w:val="28"/>
        </w:rPr>
        <w:t>Окончено "___" _______________ 20 __ г.</w:t>
      </w:r>
    </w:p>
    <w:p>
      <w:pPr>
        <w:spacing w:after="0"/>
        <w:ind w:left="0"/>
        <w:jc w:val="both"/>
      </w:pPr>
      <w:r>
        <w:rPr>
          <w:rFonts w:ascii="Times New Roman"/>
          <w:b w:val="false"/>
          <w:i w:val="false"/>
          <w:color w:val="000000"/>
          <w:sz w:val="28"/>
        </w:rPr>
        <w:t>Графы журнала:</w:t>
      </w:r>
    </w:p>
    <w:p>
      <w:pPr>
        <w:spacing w:after="0"/>
        <w:ind w:left="0"/>
        <w:jc w:val="both"/>
      </w:pPr>
      <w:r>
        <w:rPr>
          <w:rFonts w:ascii="Times New Roman"/>
          <w:b w:val="false"/>
          <w:i w:val="false"/>
          <w:color w:val="000000"/>
          <w:sz w:val="28"/>
        </w:rPr>
        <w:t>Порядковый номер.</w:t>
      </w:r>
    </w:p>
    <w:p>
      <w:pPr>
        <w:spacing w:after="0"/>
        <w:ind w:left="0"/>
        <w:jc w:val="both"/>
      </w:pPr>
      <w:r>
        <w:rPr>
          <w:rFonts w:ascii="Times New Roman"/>
          <w:b w:val="false"/>
          <w:i w:val="false"/>
          <w:color w:val="000000"/>
          <w:sz w:val="28"/>
        </w:rPr>
        <w:t>Дата и время доставления в Центр.</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Сведения о родителях или других законных представителях.</w:t>
      </w:r>
    </w:p>
    <w:p>
      <w:pPr>
        <w:spacing w:after="0"/>
        <w:ind w:left="0"/>
        <w:jc w:val="both"/>
      </w:pPr>
      <w:r>
        <w:rPr>
          <w:rFonts w:ascii="Times New Roman"/>
          <w:b w:val="false"/>
          <w:i w:val="false"/>
          <w:color w:val="000000"/>
          <w:sz w:val="28"/>
        </w:rPr>
        <w:t>Место жительства, телефон (при необходимости указывается наименование детского</w:t>
      </w:r>
    </w:p>
    <w:p>
      <w:pPr>
        <w:spacing w:after="0"/>
        <w:ind w:left="0"/>
        <w:jc w:val="both"/>
      </w:pPr>
      <w:r>
        <w:rPr>
          <w:rFonts w:ascii="Times New Roman"/>
          <w:b w:val="false"/>
          <w:i w:val="false"/>
          <w:color w:val="000000"/>
          <w:sz w:val="28"/>
        </w:rPr>
        <w:t>учреждения, где воспитывался несовершеннолетний).</w:t>
      </w:r>
    </w:p>
    <w:p>
      <w:pPr>
        <w:spacing w:after="0"/>
        <w:ind w:left="0"/>
        <w:jc w:val="both"/>
      </w:pPr>
      <w:r>
        <w:rPr>
          <w:rFonts w:ascii="Times New Roman"/>
          <w:b w:val="false"/>
          <w:i w:val="false"/>
          <w:color w:val="000000"/>
          <w:sz w:val="28"/>
        </w:rPr>
        <w:t>Кем доставлен (полные данные).</w:t>
      </w:r>
    </w:p>
    <w:p>
      <w:pPr>
        <w:spacing w:after="0"/>
        <w:ind w:left="0"/>
        <w:jc w:val="both"/>
      </w:pPr>
      <w:r>
        <w:rPr>
          <w:rFonts w:ascii="Times New Roman"/>
          <w:b w:val="false"/>
          <w:i w:val="false"/>
          <w:color w:val="000000"/>
          <w:sz w:val="28"/>
        </w:rPr>
        <w:t>Основания помещения в Центр.</w:t>
      </w:r>
    </w:p>
    <w:p>
      <w:pPr>
        <w:spacing w:after="0"/>
        <w:ind w:left="0"/>
        <w:jc w:val="both"/>
      </w:pPr>
      <w:r>
        <w:rPr>
          <w:rFonts w:ascii="Times New Roman"/>
          <w:b w:val="false"/>
          <w:i w:val="false"/>
          <w:color w:val="000000"/>
          <w:sz w:val="28"/>
        </w:rPr>
        <w:t>Дата убытия из Центра.</w:t>
      </w:r>
    </w:p>
    <w:p>
      <w:pPr>
        <w:spacing w:after="0"/>
        <w:ind w:left="0"/>
        <w:jc w:val="both"/>
      </w:pPr>
      <w:r>
        <w:rPr>
          <w:rFonts w:ascii="Times New Roman"/>
          <w:b w:val="false"/>
          <w:i w:val="false"/>
          <w:color w:val="000000"/>
          <w:sz w:val="28"/>
        </w:rPr>
        <w:t>К кому и куда направлен несовершеннолетний.</w:t>
      </w:r>
    </w:p>
    <w:p>
      <w:pPr>
        <w:spacing w:after="0"/>
        <w:ind w:left="0"/>
        <w:jc w:val="both"/>
      </w:pPr>
      <w:r>
        <w:rPr>
          <w:rFonts w:ascii="Times New Roman"/>
          <w:b w:val="false"/>
          <w:i w:val="false"/>
          <w:color w:val="000000"/>
          <w:sz w:val="28"/>
        </w:rPr>
        <w:t>Основания передачи.</w:t>
      </w:r>
    </w:p>
    <w:p>
      <w:pPr>
        <w:spacing w:after="0"/>
        <w:ind w:left="0"/>
        <w:jc w:val="both"/>
      </w:pPr>
      <w:r>
        <w:rPr>
          <w:rFonts w:ascii="Times New Roman"/>
          <w:b w:val="false"/>
          <w:i w:val="false"/>
          <w:color w:val="000000"/>
          <w:sz w:val="28"/>
        </w:rPr>
        <w:t>Фамилия должностного лица, передавшего несовершеннолетнего (работник Центра).</w:t>
      </w:r>
    </w:p>
    <w:p>
      <w:pPr>
        <w:spacing w:after="0"/>
        <w:ind w:left="0"/>
        <w:jc w:val="both"/>
      </w:pPr>
      <w:r>
        <w:rPr>
          <w:rFonts w:ascii="Times New Roman"/>
          <w:b w:val="false"/>
          <w:i w:val="false"/>
          <w:color w:val="000000"/>
          <w:sz w:val="28"/>
        </w:rPr>
        <w:t>Фамилия, имя, отчество (при его наличии), подпись лица, принявшего несовершеннолетнего.</w:t>
      </w:r>
    </w:p>
    <w:p>
      <w:pPr>
        <w:spacing w:after="0"/>
        <w:ind w:left="0"/>
        <w:jc w:val="both"/>
      </w:pPr>
      <w:r>
        <w:rPr>
          <w:rFonts w:ascii="Times New Roman"/>
          <w:b w:val="false"/>
          <w:i w:val="false"/>
          <w:color w:val="000000"/>
          <w:sz w:val="28"/>
        </w:rPr>
        <w:t>Журнал пронумеровывается, прошнуровывается и скрепляется подписью</w:t>
      </w:r>
    </w:p>
    <w:p>
      <w:pPr>
        <w:spacing w:after="0"/>
        <w:ind w:left="0"/>
        <w:jc w:val="both"/>
      </w:pPr>
      <w:r>
        <w:rPr>
          <w:rFonts w:ascii="Times New Roman"/>
          <w:b w:val="false"/>
          <w:i w:val="false"/>
          <w:color w:val="000000"/>
          <w:sz w:val="28"/>
        </w:rPr>
        <w:t>директора Центра и печатью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1" w:id="1851"/>
    <w:p>
      <w:pPr>
        <w:spacing w:after="0"/>
        <w:ind w:left="0"/>
        <w:jc w:val="left"/>
      </w:pPr>
      <w:r>
        <w:rPr>
          <w:rFonts w:ascii="Times New Roman"/>
          <w:b/>
          <w:i w:val="false"/>
          <w:color w:val="000000"/>
        </w:rPr>
        <w:t xml:space="preserve"> Учетно-статистическая карточка № _____</w:t>
      </w:r>
    </w:p>
    <w:bookmarkEnd w:id="1851"/>
    <w:p>
      <w:pPr>
        <w:spacing w:after="0"/>
        <w:ind w:left="0"/>
        <w:jc w:val="both"/>
      </w:pPr>
      <w:bookmarkStart w:name="z1932" w:id="1852"/>
      <w:r>
        <w:rPr>
          <w:rFonts w:ascii="Times New Roman"/>
          <w:b w:val="false"/>
          <w:i w:val="false"/>
          <w:color w:val="000000"/>
          <w:sz w:val="28"/>
        </w:rPr>
        <w:t>
      1. Фамилия________________________________________________________</w:t>
      </w:r>
    </w:p>
    <w:bookmarkEnd w:id="1852"/>
    <w:p>
      <w:pPr>
        <w:spacing w:after="0"/>
        <w:ind w:left="0"/>
        <w:jc w:val="both"/>
      </w:pPr>
      <w:r>
        <w:rPr>
          <w:rFonts w:ascii="Times New Roman"/>
          <w:b w:val="false"/>
          <w:i w:val="false"/>
          <w:color w:val="000000"/>
          <w:sz w:val="28"/>
        </w:rPr>
        <w:t>2. Имя ____________________________________________________________</w:t>
      </w:r>
    </w:p>
    <w:p>
      <w:pPr>
        <w:spacing w:after="0"/>
        <w:ind w:left="0"/>
        <w:jc w:val="both"/>
      </w:pPr>
      <w:r>
        <w:rPr>
          <w:rFonts w:ascii="Times New Roman"/>
          <w:b w:val="false"/>
          <w:i w:val="false"/>
          <w:color w:val="000000"/>
          <w:sz w:val="28"/>
        </w:rPr>
        <w:t>3. Отчество (при его наличии)________________________________________</w:t>
      </w:r>
    </w:p>
    <w:p>
      <w:pPr>
        <w:spacing w:after="0"/>
        <w:ind w:left="0"/>
        <w:jc w:val="both"/>
      </w:pPr>
      <w:r>
        <w:rPr>
          <w:rFonts w:ascii="Times New Roman"/>
          <w:b w:val="false"/>
          <w:i w:val="false"/>
          <w:color w:val="000000"/>
          <w:sz w:val="28"/>
        </w:rPr>
        <w:t>4. Число, месяц, год и место рождения_________________________________</w:t>
      </w:r>
    </w:p>
    <w:p>
      <w:pPr>
        <w:spacing w:after="0"/>
        <w:ind w:left="0"/>
        <w:jc w:val="both"/>
      </w:pPr>
      <w:r>
        <w:rPr>
          <w:rFonts w:ascii="Times New Roman"/>
          <w:b w:val="false"/>
          <w:i w:val="false"/>
          <w:color w:val="000000"/>
          <w:sz w:val="28"/>
        </w:rPr>
        <w:t>5. Место жительства ________________________________________________</w:t>
      </w:r>
    </w:p>
    <w:p>
      <w:pPr>
        <w:spacing w:after="0"/>
        <w:ind w:left="0"/>
        <w:jc w:val="both"/>
      </w:pPr>
      <w:r>
        <w:rPr>
          <w:rFonts w:ascii="Times New Roman"/>
          <w:b w:val="false"/>
          <w:i w:val="false"/>
          <w:color w:val="000000"/>
          <w:sz w:val="28"/>
        </w:rPr>
        <w:t>6. Образование _____________________________________________________</w:t>
      </w:r>
    </w:p>
    <w:p>
      <w:pPr>
        <w:spacing w:after="0"/>
        <w:ind w:left="0"/>
        <w:jc w:val="both"/>
      </w:pPr>
      <w:r>
        <w:rPr>
          <w:rFonts w:ascii="Times New Roman"/>
          <w:b w:val="false"/>
          <w:i w:val="false"/>
          <w:color w:val="000000"/>
          <w:sz w:val="28"/>
        </w:rPr>
        <w:t xml:space="preserve"> (учебное заведение, класс, группа)</w:t>
      </w:r>
    </w:p>
    <w:p>
      <w:pPr>
        <w:spacing w:after="0"/>
        <w:ind w:left="0"/>
        <w:jc w:val="both"/>
      </w:pPr>
      <w:r>
        <w:rPr>
          <w:rFonts w:ascii="Times New Roman"/>
          <w:b w:val="false"/>
          <w:i w:val="false"/>
          <w:color w:val="000000"/>
          <w:sz w:val="28"/>
        </w:rPr>
        <w:t>7. Сведения о родителях____________________________________________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место жительства, работы)</w:t>
      </w:r>
    </w:p>
    <w:p>
      <w:pPr>
        <w:spacing w:after="0"/>
        <w:ind w:left="0"/>
        <w:jc w:val="both"/>
      </w:pPr>
      <w:r>
        <w:rPr>
          <w:rFonts w:ascii="Times New Roman"/>
          <w:b w:val="false"/>
          <w:i w:val="false"/>
          <w:color w:val="000000"/>
          <w:sz w:val="28"/>
        </w:rPr>
        <w:t>8. Основания помещения (нужное подчеркнуть): постановление суда в отношении</w:t>
      </w:r>
    </w:p>
    <w:p>
      <w:pPr>
        <w:spacing w:after="0"/>
        <w:ind w:left="0"/>
        <w:jc w:val="both"/>
      </w:pPr>
      <w:r>
        <w:rPr>
          <w:rFonts w:ascii="Times New Roman"/>
          <w:b w:val="false"/>
          <w:i w:val="false"/>
          <w:color w:val="000000"/>
          <w:sz w:val="28"/>
        </w:rPr>
        <w:t>несовершеннолетних, указанных в подпункте 3) пункта 68 настоящих Правил;</w:t>
      </w:r>
    </w:p>
    <w:p>
      <w:pPr>
        <w:spacing w:after="0"/>
        <w:ind w:left="0"/>
        <w:jc w:val="both"/>
      </w:pPr>
      <w:r>
        <w:rPr>
          <w:rFonts w:ascii="Times New Roman"/>
          <w:b w:val="false"/>
          <w:i w:val="false"/>
          <w:color w:val="000000"/>
          <w:sz w:val="28"/>
        </w:rPr>
        <w:t>постановление органа в отношении несовершеннолетних, указанных в подпунктах 1)</w:t>
      </w:r>
    </w:p>
    <w:p>
      <w:pPr>
        <w:spacing w:after="0"/>
        <w:ind w:left="0"/>
        <w:jc w:val="both"/>
      </w:pPr>
      <w:r>
        <w:rPr>
          <w:rFonts w:ascii="Times New Roman"/>
          <w:b w:val="false"/>
          <w:i w:val="false"/>
          <w:color w:val="000000"/>
          <w:sz w:val="28"/>
        </w:rPr>
        <w:t>и 2) пункта 68 настоящих Правил;</w:t>
      </w:r>
    </w:p>
    <w:p>
      <w:pPr>
        <w:spacing w:after="0"/>
        <w:ind w:left="0"/>
        <w:jc w:val="both"/>
      </w:pPr>
      <w:r>
        <w:rPr>
          <w:rFonts w:ascii="Times New Roman"/>
          <w:b w:val="false"/>
          <w:i w:val="false"/>
          <w:color w:val="000000"/>
          <w:sz w:val="28"/>
        </w:rPr>
        <w:t>Заявление лица, доставившего несовершеннолетнего (их) в Центр, указанных</w:t>
      </w:r>
    </w:p>
    <w:p>
      <w:pPr>
        <w:spacing w:after="0"/>
        <w:ind w:left="0"/>
        <w:jc w:val="both"/>
      </w:pPr>
      <w:r>
        <w:rPr>
          <w:rFonts w:ascii="Times New Roman"/>
          <w:b w:val="false"/>
          <w:i w:val="false"/>
          <w:color w:val="000000"/>
          <w:sz w:val="28"/>
        </w:rPr>
        <w:t>в подпункте 4) пункта 68 настоящих Правил.</w:t>
      </w:r>
    </w:p>
    <w:p>
      <w:pPr>
        <w:spacing w:after="0"/>
        <w:ind w:left="0"/>
        <w:jc w:val="both"/>
      </w:pPr>
      <w:r>
        <w:rPr>
          <w:rFonts w:ascii="Times New Roman"/>
          <w:b w:val="false"/>
          <w:i w:val="false"/>
          <w:color w:val="000000"/>
          <w:sz w:val="28"/>
        </w:rPr>
        <w:t>9. Состоял ли на учете в отделе внутренних дел:</w:t>
      </w:r>
    </w:p>
    <w:p>
      <w:pPr>
        <w:spacing w:after="0"/>
        <w:ind w:left="0"/>
        <w:jc w:val="both"/>
      </w:pPr>
      <w:r>
        <w:rPr>
          <w:rFonts w:ascii="Times New Roman"/>
          <w:b w:val="false"/>
          <w:i w:val="false"/>
          <w:color w:val="000000"/>
          <w:sz w:val="28"/>
        </w:rPr>
        <w:t>(да, нет) __________________________________________________________</w:t>
      </w:r>
    </w:p>
    <w:p>
      <w:pPr>
        <w:spacing w:after="0"/>
        <w:ind w:left="0"/>
        <w:jc w:val="both"/>
      </w:pPr>
      <w:r>
        <w:rPr>
          <w:rFonts w:ascii="Times New Roman"/>
          <w:b w:val="false"/>
          <w:i w:val="false"/>
          <w:color w:val="000000"/>
          <w:sz w:val="28"/>
        </w:rPr>
        <w:t>10. Привлекался ли к уголовной ответственности: (да, нет) _______________</w:t>
      </w:r>
    </w:p>
    <w:p>
      <w:pPr>
        <w:spacing w:after="0"/>
        <w:ind w:left="0"/>
        <w:jc w:val="both"/>
      </w:pPr>
      <w:r>
        <w:rPr>
          <w:rFonts w:ascii="Times New Roman"/>
          <w:b w:val="false"/>
          <w:i w:val="false"/>
          <w:color w:val="000000"/>
          <w:sz w:val="28"/>
        </w:rPr>
        <w:t>11. Особые приметы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Оборотная сторона учетно-статистической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1867"/>
        <w:gridCol w:w="3306"/>
        <w:gridCol w:w="258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куда передан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учетного дела</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35" w:id="1853"/>
      <w:r>
        <w:rPr>
          <w:rFonts w:ascii="Times New Roman"/>
          <w:b w:val="false"/>
          <w:i w:val="false"/>
          <w:color w:val="000000"/>
          <w:sz w:val="28"/>
        </w:rPr>
        <w:t>
      Личное дело № ________________________________________________</w:t>
      </w:r>
    </w:p>
    <w:bookmarkEnd w:id="1853"/>
    <w:p>
      <w:pPr>
        <w:spacing w:after="0"/>
        <w:ind w:left="0"/>
        <w:jc w:val="both"/>
      </w:pPr>
      <w:r>
        <w:rPr>
          <w:rFonts w:ascii="Times New Roman"/>
          <w:b w:val="false"/>
          <w:i w:val="false"/>
          <w:color w:val="000000"/>
          <w:sz w:val="28"/>
        </w:rPr>
        <w:t>Фамилия 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w:t>
      </w:r>
    </w:p>
    <w:p>
      <w:pPr>
        <w:spacing w:after="0"/>
        <w:ind w:left="0"/>
        <w:jc w:val="both"/>
      </w:pPr>
      <w:r>
        <w:rPr>
          <w:rFonts w:ascii="Times New Roman"/>
          <w:b w:val="false"/>
          <w:i w:val="false"/>
          <w:color w:val="000000"/>
          <w:sz w:val="28"/>
        </w:rPr>
        <w:t>Уточненные сведения</w:t>
      </w:r>
    </w:p>
    <w:p>
      <w:pPr>
        <w:spacing w:after="0"/>
        <w:ind w:left="0"/>
        <w:jc w:val="both"/>
      </w:pPr>
      <w:r>
        <w:rPr>
          <w:rFonts w:ascii="Times New Roman"/>
          <w:b w:val="false"/>
          <w:i w:val="false"/>
          <w:color w:val="000000"/>
          <w:sz w:val="28"/>
        </w:rPr>
        <w:t>Фамилия ____________________________________________________</w:t>
      </w:r>
    </w:p>
    <w:p>
      <w:pPr>
        <w:spacing w:after="0"/>
        <w:ind w:left="0"/>
        <w:jc w:val="both"/>
      </w:pPr>
      <w:r>
        <w:rPr>
          <w:rFonts w:ascii="Times New Roman"/>
          <w:b w:val="false"/>
          <w:i w:val="false"/>
          <w:color w:val="000000"/>
          <w:sz w:val="28"/>
        </w:rPr>
        <w:t>Имя 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Поступил "____"_____________ 20__ года</w:t>
      </w:r>
    </w:p>
    <w:p>
      <w:pPr>
        <w:spacing w:after="0"/>
        <w:ind w:left="0"/>
        <w:jc w:val="both"/>
      </w:pPr>
      <w:r>
        <w:rPr>
          <w:rFonts w:ascii="Times New Roman"/>
          <w:b w:val="false"/>
          <w:i w:val="false"/>
          <w:color w:val="000000"/>
          <w:sz w:val="28"/>
        </w:rPr>
        <w:t>Выбыл "____"________________ 20__ года</w:t>
      </w:r>
    </w:p>
    <w:p>
      <w:pPr>
        <w:spacing w:after="0"/>
        <w:ind w:left="0"/>
        <w:jc w:val="both"/>
      </w:pPr>
      <w:r>
        <w:rPr>
          <w:rFonts w:ascii="Times New Roman"/>
          <w:b w:val="false"/>
          <w:i w:val="false"/>
          <w:color w:val="000000"/>
          <w:sz w:val="28"/>
        </w:rPr>
        <w:t>На _______ листах</w:t>
      </w:r>
    </w:p>
    <w:p>
      <w:pPr>
        <w:spacing w:after="0"/>
        <w:ind w:left="0"/>
        <w:jc w:val="both"/>
      </w:pPr>
      <w:r>
        <w:rPr>
          <w:rFonts w:ascii="Times New Roman"/>
          <w:b w:val="false"/>
          <w:i w:val="false"/>
          <w:color w:val="000000"/>
          <w:sz w:val="28"/>
        </w:rPr>
        <w:t>К личному делу приобщаются следующие документы:</w:t>
      </w:r>
    </w:p>
    <w:p>
      <w:pPr>
        <w:spacing w:after="0"/>
        <w:ind w:left="0"/>
        <w:jc w:val="both"/>
      </w:pPr>
      <w:r>
        <w:rPr>
          <w:rFonts w:ascii="Times New Roman"/>
          <w:b w:val="false"/>
          <w:i w:val="false"/>
          <w:color w:val="000000"/>
          <w:sz w:val="28"/>
        </w:rPr>
        <w:t>1. Постановление о помещении несовершеннолетнего в Центр.</w:t>
      </w:r>
    </w:p>
    <w:p>
      <w:pPr>
        <w:spacing w:after="0"/>
        <w:ind w:left="0"/>
        <w:jc w:val="both"/>
      </w:pPr>
      <w:r>
        <w:rPr>
          <w:rFonts w:ascii="Times New Roman"/>
          <w:b w:val="false"/>
          <w:i w:val="false"/>
          <w:color w:val="000000"/>
          <w:sz w:val="28"/>
        </w:rPr>
        <w:t>2. Акт о приеме несовершеннолетнего в Центр.</w:t>
      </w:r>
    </w:p>
    <w:p>
      <w:pPr>
        <w:spacing w:after="0"/>
        <w:ind w:left="0"/>
        <w:jc w:val="both"/>
      </w:pPr>
      <w:r>
        <w:rPr>
          <w:rFonts w:ascii="Times New Roman"/>
          <w:b w:val="false"/>
          <w:i w:val="false"/>
          <w:color w:val="000000"/>
          <w:sz w:val="28"/>
        </w:rPr>
        <w:t>3. Документы, подтверждающие возраст несовершеннолетнего.</w:t>
      </w:r>
    </w:p>
    <w:p>
      <w:pPr>
        <w:spacing w:after="0"/>
        <w:ind w:left="0"/>
        <w:jc w:val="both"/>
      </w:pPr>
      <w:r>
        <w:rPr>
          <w:rFonts w:ascii="Times New Roman"/>
          <w:b w:val="false"/>
          <w:i w:val="false"/>
          <w:color w:val="000000"/>
          <w:sz w:val="28"/>
        </w:rPr>
        <w:t>4. Сведения о наличии родителей или других законных представителей, их месте жительства.</w:t>
      </w:r>
    </w:p>
    <w:p>
      <w:pPr>
        <w:spacing w:after="0"/>
        <w:ind w:left="0"/>
        <w:jc w:val="both"/>
      </w:pPr>
      <w:r>
        <w:rPr>
          <w:rFonts w:ascii="Times New Roman"/>
          <w:b w:val="false"/>
          <w:i w:val="false"/>
          <w:color w:val="000000"/>
          <w:sz w:val="28"/>
        </w:rPr>
        <w:t>5. Материалы проведения профилактической работы.</w:t>
      </w:r>
    </w:p>
    <w:p>
      <w:pPr>
        <w:spacing w:after="0"/>
        <w:ind w:left="0"/>
        <w:jc w:val="both"/>
      </w:pPr>
      <w:r>
        <w:rPr>
          <w:rFonts w:ascii="Times New Roman"/>
          <w:b w:val="false"/>
          <w:i w:val="false"/>
          <w:color w:val="000000"/>
          <w:sz w:val="28"/>
        </w:rPr>
        <w:t>6. Справка о состоянии здоровья.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8" w:id="1854"/>
    <w:p>
      <w:pPr>
        <w:spacing w:after="0"/>
        <w:ind w:left="0"/>
        <w:jc w:val="left"/>
      </w:pPr>
      <w:r>
        <w:rPr>
          <w:rFonts w:ascii="Times New Roman"/>
          <w:b/>
          <w:i w:val="false"/>
          <w:color w:val="000000"/>
        </w:rPr>
        <w:t xml:space="preserve"> Акт о приеме-передаче несовершеннолетнего</w:t>
      </w:r>
    </w:p>
    <w:bookmarkEnd w:id="1854"/>
    <w:p>
      <w:pPr>
        <w:spacing w:after="0"/>
        <w:ind w:left="0"/>
        <w:jc w:val="both"/>
      </w:pPr>
      <w:bookmarkStart w:name="z1939" w:id="1855"/>
      <w:r>
        <w:rPr>
          <w:rFonts w:ascii="Times New Roman"/>
          <w:b w:val="false"/>
          <w:i w:val="false"/>
          <w:color w:val="000000"/>
          <w:sz w:val="28"/>
        </w:rPr>
        <w:t>
      Я, __________________________________________________________________</w:t>
      </w:r>
    </w:p>
    <w:bookmarkEnd w:id="1855"/>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"___" ___________ 20___ года в ____ часов ________________ минут передал/а</w:t>
      </w:r>
    </w:p>
    <w:p>
      <w:pPr>
        <w:spacing w:after="0"/>
        <w:ind w:left="0"/>
        <w:jc w:val="both"/>
      </w:pPr>
      <w:r>
        <w:rPr>
          <w:rFonts w:ascii="Times New Roman"/>
          <w:b w:val="false"/>
          <w:i w:val="false"/>
          <w:color w:val="000000"/>
          <w:sz w:val="28"/>
        </w:rPr>
        <w:t>несовершеннолетнего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передаче в Центр указывается наименование и номер путевки,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фамилии должностных лиц; при передаче родителям или другим законным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представителям указывается фамилия, имя, отчество (при его наличии),</w:t>
      </w:r>
    </w:p>
    <w:p>
      <w:pPr>
        <w:spacing w:after="0"/>
        <w:ind w:left="0"/>
        <w:jc w:val="both"/>
      </w:pPr>
      <w:r>
        <w:rPr>
          <w:rFonts w:ascii="Times New Roman"/>
          <w:b w:val="false"/>
          <w:i w:val="false"/>
          <w:color w:val="000000"/>
          <w:sz w:val="28"/>
        </w:rPr>
        <w:t>степень родства,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когда и кем выдан, адрес лица,</w:t>
      </w:r>
    </w:p>
    <w:p>
      <w:pPr>
        <w:spacing w:after="0"/>
        <w:ind w:left="0"/>
        <w:jc w:val="both"/>
      </w:pPr>
      <w:r>
        <w:rPr>
          <w:rFonts w:ascii="Times New Roman"/>
          <w:b w:val="false"/>
          <w:i w:val="false"/>
          <w:color w:val="000000"/>
          <w:sz w:val="28"/>
        </w:rPr>
        <w:t>принявшего несовершеннолетнего)</w:t>
      </w:r>
    </w:p>
    <w:p>
      <w:pPr>
        <w:spacing w:after="0"/>
        <w:ind w:left="0"/>
        <w:jc w:val="both"/>
      </w:pPr>
      <w:r>
        <w:rPr>
          <w:rFonts w:ascii="Times New Roman"/>
          <w:b w:val="false"/>
          <w:i w:val="false"/>
          <w:color w:val="000000"/>
          <w:sz w:val="28"/>
        </w:rPr>
        <w:t>Вместе с несовершеннолетним переданы следующие вещи, деньги, ценности, документы</w:t>
      </w:r>
    </w:p>
    <w:p>
      <w:pPr>
        <w:spacing w:after="0"/>
        <w:ind w:left="0"/>
        <w:jc w:val="both"/>
      </w:pPr>
      <w:r>
        <w:rPr>
          <w:rFonts w:ascii="Times New Roman"/>
          <w:b w:val="false"/>
          <w:i w:val="false"/>
          <w:color w:val="000000"/>
          <w:sz w:val="28"/>
        </w:rPr>
        <w:t>_________________________________________________________ (перечислить)</w:t>
      </w:r>
    </w:p>
    <w:p>
      <w:pPr>
        <w:spacing w:after="0"/>
        <w:ind w:left="0"/>
        <w:jc w:val="both"/>
      </w:pPr>
      <w:r>
        <w:rPr>
          <w:rFonts w:ascii="Times New Roman"/>
          <w:b w:val="false"/>
          <w:i w:val="false"/>
          <w:color w:val="000000"/>
          <w:sz w:val="28"/>
        </w:rPr>
        <w:t>Примечание _________________________________________________</w:t>
      </w:r>
    </w:p>
    <w:p>
      <w:pPr>
        <w:spacing w:after="0"/>
        <w:ind w:left="0"/>
        <w:jc w:val="both"/>
      </w:pPr>
      <w:r>
        <w:rPr>
          <w:rFonts w:ascii="Times New Roman"/>
          <w:b w:val="false"/>
          <w:i w:val="false"/>
          <w:color w:val="000000"/>
          <w:sz w:val="28"/>
        </w:rPr>
        <w:t>Сдал 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принявшего ребенка)</w:t>
      </w:r>
    </w:p>
    <w:p>
      <w:pPr>
        <w:spacing w:after="0"/>
        <w:ind w:left="0"/>
        <w:jc w:val="both"/>
      </w:pPr>
      <w:r>
        <w:rPr>
          <w:rFonts w:ascii="Times New Roman"/>
          <w:b w:val="false"/>
          <w:i w:val="false"/>
          <w:color w:val="000000"/>
          <w:sz w:val="28"/>
        </w:rPr>
        <w:t>"___"___________________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942" w:id="1856"/>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1856"/>
    <w:bookmarkStart w:name="z1943" w:id="1857"/>
    <w:p>
      <w:pPr>
        <w:spacing w:after="0"/>
        <w:ind w:left="0"/>
        <w:jc w:val="left"/>
      </w:pPr>
      <w:r>
        <w:rPr>
          <w:rFonts w:ascii="Times New Roman"/>
          <w:b/>
          <w:i w:val="false"/>
          <w:color w:val="000000"/>
        </w:rPr>
        <w:t xml:space="preserve"> Глава 1. Общие положения</w:t>
      </w:r>
    </w:p>
    <w:bookmarkEnd w:id="1857"/>
    <w:bookmarkStart w:name="z1944" w:id="1858"/>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Законом Республики Казахстан "Об образовании" (далее – Закон "Об образовании"), определяют порядок деятельности организаций дополнительного образования для детей.</w:t>
      </w:r>
    </w:p>
    <w:bookmarkEnd w:id="1858"/>
    <w:bookmarkStart w:name="z1945" w:id="1859"/>
    <w:p>
      <w:pPr>
        <w:spacing w:after="0"/>
        <w:ind w:left="0"/>
        <w:jc w:val="both"/>
      </w:pPr>
      <w:r>
        <w:rPr>
          <w:rFonts w:ascii="Times New Roman"/>
          <w:b w:val="false"/>
          <w:i w:val="false"/>
          <w:color w:val="000000"/>
          <w:sz w:val="28"/>
        </w:rPr>
        <w:t xml:space="preserve">
      2. Организация дополнительного образования для детей - организация образования, реализующая образовательные программы дополнительного образования для детей в целях удовлетворения образовательных и культурных потребностей обучающихся, в том числе детей с особыми образовательными потребностями в интересах личности, общества и государства (далее – Организация),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1859"/>
    <w:bookmarkStart w:name="z1946" w:id="1860"/>
    <w:p>
      <w:pPr>
        <w:spacing w:after="0"/>
        <w:ind w:left="0"/>
        <w:jc w:val="both"/>
      </w:pPr>
      <w:r>
        <w:rPr>
          <w:rFonts w:ascii="Times New Roman"/>
          <w:b w:val="false"/>
          <w:i w:val="false"/>
          <w:color w:val="000000"/>
          <w:sz w:val="28"/>
        </w:rPr>
        <w:t>
      3. Организации в своей деятельности руководствуются законодательством в сфере образования, настоящими Правилами, уставом Организации, законодательством Республики Казахстан в сфере санитарно-эпидемиологического благополучия населения.</w:t>
      </w:r>
    </w:p>
    <w:bookmarkEnd w:id="1860"/>
    <w:bookmarkStart w:name="z1947" w:id="1861"/>
    <w:p>
      <w:pPr>
        <w:spacing w:after="0"/>
        <w:ind w:left="0"/>
        <w:jc w:val="both"/>
      </w:pPr>
      <w:r>
        <w:rPr>
          <w:rFonts w:ascii="Times New Roman"/>
          <w:b w:val="false"/>
          <w:i w:val="false"/>
          <w:color w:val="000000"/>
          <w:sz w:val="28"/>
        </w:rPr>
        <w:t xml:space="preserve">
      4. Виды Организаций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1861"/>
    <w:bookmarkStart w:name="z1948" w:id="1862"/>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детей</w:t>
      </w:r>
    </w:p>
    <w:bookmarkEnd w:id="1862"/>
    <w:bookmarkStart w:name="z1949" w:id="1863"/>
    <w:p>
      <w:pPr>
        <w:spacing w:after="0"/>
        <w:ind w:left="0"/>
        <w:jc w:val="both"/>
      </w:pPr>
      <w:r>
        <w:rPr>
          <w:rFonts w:ascii="Times New Roman"/>
          <w:b w:val="false"/>
          <w:i w:val="false"/>
          <w:color w:val="000000"/>
          <w:sz w:val="28"/>
        </w:rPr>
        <w:t>
      5. Задачи Организации:</w:t>
      </w:r>
    </w:p>
    <w:bookmarkEnd w:id="1863"/>
    <w:bookmarkStart w:name="z1950" w:id="1864"/>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1864"/>
    <w:bookmarkStart w:name="z1951" w:id="1865"/>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1865"/>
    <w:bookmarkStart w:name="z1952" w:id="1866"/>
    <w:p>
      <w:pPr>
        <w:spacing w:after="0"/>
        <w:ind w:left="0"/>
        <w:jc w:val="both"/>
      </w:pPr>
      <w:r>
        <w:rPr>
          <w:rFonts w:ascii="Times New Roman"/>
          <w:b w:val="false"/>
          <w:i w:val="false"/>
          <w:color w:val="000000"/>
          <w:sz w:val="28"/>
        </w:rPr>
        <w:t xml:space="preserve">
      3) формирование прочных основ нравственности и здорового образа жизни, обогащение интеллекта путем создания условий для развития индивидуальности; </w:t>
      </w:r>
    </w:p>
    <w:bookmarkEnd w:id="1866"/>
    <w:bookmarkStart w:name="z1953" w:id="1867"/>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1867"/>
    <w:bookmarkStart w:name="z1954" w:id="1868"/>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868"/>
    <w:bookmarkStart w:name="z1955" w:id="1869"/>
    <w:p>
      <w:pPr>
        <w:spacing w:after="0"/>
        <w:ind w:left="0"/>
        <w:jc w:val="both"/>
      </w:pPr>
      <w:r>
        <w:rPr>
          <w:rFonts w:ascii="Times New Roman"/>
          <w:b w:val="false"/>
          <w:i w:val="false"/>
          <w:color w:val="000000"/>
          <w:sz w:val="28"/>
        </w:rPr>
        <w:t>
      6) воспитание у детей экологической культуры, вовлечение их в природоохранную деятельность;</w:t>
      </w:r>
    </w:p>
    <w:bookmarkEnd w:id="1869"/>
    <w:bookmarkStart w:name="z1956" w:id="1870"/>
    <w:p>
      <w:pPr>
        <w:spacing w:after="0"/>
        <w:ind w:left="0"/>
        <w:jc w:val="both"/>
      </w:pPr>
      <w:r>
        <w:rPr>
          <w:rFonts w:ascii="Times New Roman"/>
          <w:b w:val="false"/>
          <w:i w:val="false"/>
          <w:color w:val="000000"/>
          <w:sz w:val="28"/>
        </w:rPr>
        <w:t>
      7) адаптация к жизни в обществе;</w:t>
      </w:r>
    </w:p>
    <w:bookmarkEnd w:id="1870"/>
    <w:bookmarkStart w:name="z1957" w:id="1871"/>
    <w:p>
      <w:pPr>
        <w:spacing w:after="0"/>
        <w:ind w:left="0"/>
        <w:jc w:val="both"/>
      </w:pPr>
      <w:r>
        <w:rPr>
          <w:rFonts w:ascii="Times New Roman"/>
          <w:b w:val="false"/>
          <w:i w:val="false"/>
          <w:color w:val="000000"/>
          <w:sz w:val="28"/>
        </w:rPr>
        <w:t>
      8) организация содержательного досуга.</w:t>
      </w:r>
    </w:p>
    <w:bookmarkEnd w:id="1871"/>
    <w:bookmarkStart w:name="z1958" w:id="1872"/>
    <w:p>
      <w:pPr>
        <w:spacing w:after="0"/>
        <w:ind w:left="0"/>
        <w:jc w:val="both"/>
      </w:pPr>
      <w:r>
        <w:rPr>
          <w:rFonts w:ascii="Times New Roman"/>
          <w:b w:val="false"/>
          <w:i w:val="false"/>
          <w:color w:val="000000"/>
          <w:sz w:val="28"/>
        </w:rPr>
        <w:t>
      6. Образовательные программы дополнительного образования предоставляются внешкольными организациями и организациями образования, реализующими общеобразовательные учебные программы дошкольного, начального, основного среднего, общего среднего, технического и профессионального образования.</w:t>
      </w:r>
    </w:p>
    <w:bookmarkEnd w:id="1872"/>
    <w:bookmarkStart w:name="z1959" w:id="1873"/>
    <w:p>
      <w:pPr>
        <w:spacing w:after="0"/>
        <w:ind w:left="0"/>
        <w:jc w:val="both"/>
      </w:pPr>
      <w:r>
        <w:rPr>
          <w:rFonts w:ascii="Times New Roman"/>
          <w:b w:val="false"/>
          <w:i w:val="false"/>
          <w:color w:val="000000"/>
          <w:sz w:val="28"/>
        </w:rPr>
        <w:t>
      7. Организация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статьей 43 Закона "Об образовании".</w:t>
      </w:r>
    </w:p>
    <w:bookmarkEnd w:id="1873"/>
    <w:bookmarkStart w:name="z1960" w:id="1874"/>
    <w:p>
      <w:pPr>
        <w:spacing w:after="0"/>
        <w:ind w:left="0"/>
        <w:jc w:val="both"/>
      </w:pPr>
      <w:r>
        <w:rPr>
          <w:rFonts w:ascii="Times New Roman"/>
          <w:b w:val="false"/>
          <w:i w:val="false"/>
          <w:color w:val="000000"/>
          <w:sz w:val="28"/>
        </w:rPr>
        <w:t xml:space="preserve">
      8. Организация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 </w:t>
      </w:r>
    </w:p>
    <w:bookmarkEnd w:id="1874"/>
    <w:bookmarkStart w:name="z1961" w:id="1875"/>
    <w:p>
      <w:pPr>
        <w:spacing w:after="0"/>
        <w:ind w:left="0"/>
        <w:jc w:val="both"/>
      </w:pPr>
      <w:r>
        <w:rPr>
          <w:rFonts w:ascii="Times New Roman"/>
          <w:b w:val="false"/>
          <w:i w:val="false"/>
          <w:color w:val="000000"/>
          <w:sz w:val="28"/>
        </w:rPr>
        <w:t xml:space="preserve">
      9. Образовательная деятельность в Организациях осуществляется педагогами, методистами, педагогами-организаторами и лицами, приравненными к ним (далее – педагоги), специалистами соответствующего профиля. </w:t>
      </w:r>
    </w:p>
    <w:bookmarkEnd w:id="1875"/>
    <w:bookmarkStart w:name="z1962" w:id="1876"/>
    <w:p>
      <w:pPr>
        <w:spacing w:after="0"/>
        <w:ind w:left="0"/>
        <w:jc w:val="both"/>
      </w:pPr>
      <w:r>
        <w:rPr>
          <w:rFonts w:ascii="Times New Roman"/>
          <w:b w:val="false"/>
          <w:i w:val="false"/>
          <w:color w:val="000000"/>
          <w:sz w:val="28"/>
        </w:rPr>
        <w:t>
      10. Формами коллегиального управления Организацией являются педагогический, попечительский, методический советы. Непосредственное руководство Организацией осуществляет руководитель.</w:t>
      </w:r>
    </w:p>
    <w:bookmarkEnd w:id="1876"/>
    <w:bookmarkStart w:name="z1963" w:id="1877"/>
    <w:p>
      <w:pPr>
        <w:spacing w:after="0"/>
        <w:ind w:left="0"/>
        <w:jc w:val="both"/>
      </w:pPr>
      <w:r>
        <w:rPr>
          <w:rFonts w:ascii="Times New Roman"/>
          <w:b w:val="false"/>
          <w:i w:val="false"/>
          <w:color w:val="000000"/>
          <w:sz w:val="28"/>
        </w:rPr>
        <w:t xml:space="preserve">
      11. Учебно-воспитательный процесс при реализации образовательной программы дополнительного образования осуществляется в кружках (клуб, детско-юношеский клуб физической подготовки, студия, ансамбль, группа, кружок, театр, спортивные секции, лаборатории, мастерские, центры и иные объединения) по интересам (далее – объединения) Организации. </w:t>
      </w:r>
    </w:p>
    <w:bookmarkEnd w:id="1877"/>
    <w:bookmarkStart w:name="z1964" w:id="1878"/>
    <w:p>
      <w:pPr>
        <w:spacing w:after="0"/>
        <w:ind w:left="0"/>
        <w:jc w:val="both"/>
      </w:pPr>
      <w:r>
        <w:rPr>
          <w:rFonts w:ascii="Times New Roman"/>
          <w:b w:val="false"/>
          <w:i w:val="false"/>
          <w:color w:val="000000"/>
          <w:sz w:val="28"/>
        </w:rPr>
        <w:t xml:space="preserve">
      12. Деятельность детей в Организациях осуществляется в одновозрастных и разновозрастных объединениях по интересам. </w:t>
      </w:r>
    </w:p>
    <w:bookmarkEnd w:id="1878"/>
    <w:bookmarkStart w:name="z1965" w:id="1879"/>
    <w:p>
      <w:pPr>
        <w:spacing w:after="0"/>
        <w:ind w:left="0"/>
        <w:jc w:val="both"/>
      </w:pPr>
      <w:r>
        <w:rPr>
          <w:rFonts w:ascii="Times New Roman"/>
          <w:b w:val="false"/>
          <w:i w:val="false"/>
          <w:color w:val="000000"/>
          <w:sz w:val="28"/>
        </w:rPr>
        <w:t xml:space="preserve">
      13. Объединения по интересам создаются с постоянным и переменным составом обучающихся. </w:t>
      </w:r>
    </w:p>
    <w:bookmarkEnd w:id="1879"/>
    <w:bookmarkStart w:name="z1966" w:id="1880"/>
    <w:p>
      <w:pPr>
        <w:spacing w:after="0"/>
        <w:ind w:left="0"/>
        <w:jc w:val="both"/>
      </w:pPr>
      <w:r>
        <w:rPr>
          <w:rFonts w:ascii="Times New Roman"/>
          <w:b w:val="false"/>
          <w:i w:val="false"/>
          <w:color w:val="000000"/>
          <w:sz w:val="28"/>
        </w:rPr>
        <w:t>
      14. Каждый ребенок имеет возможность заниматься в нескольких объединениях и менять их по желанию (за исключением детских музыкальных, детских художественных школ и детских школ искусств).</w:t>
      </w:r>
    </w:p>
    <w:bookmarkEnd w:id="1880"/>
    <w:bookmarkStart w:name="z1967" w:id="1881"/>
    <w:p>
      <w:pPr>
        <w:spacing w:after="0"/>
        <w:ind w:left="0"/>
        <w:jc w:val="both"/>
      </w:pPr>
      <w:r>
        <w:rPr>
          <w:rFonts w:ascii="Times New Roman"/>
          <w:b w:val="false"/>
          <w:i w:val="false"/>
          <w:color w:val="000000"/>
          <w:sz w:val="28"/>
        </w:rPr>
        <w:t xml:space="preserve">
      15.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 </w:t>
      </w:r>
    </w:p>
    <w:bookmarkEnd w:id="1881"/>
    <w:bookmarkStart w:name="z1968" w:id="1882"/>
    <w:p>
      <w:pPr>
        <w:spacing w:after="0"/>
        <w:ind w:left="0"/>
        <w:jc w:val="both"/>
      </w:pPr>
      <w:r>
        <w:rPr>
          <w:rFonts w:ascii="Times New Roman"/>
          <w:b w:val="false"/>
          <w:i w:val="false"/>
          <w:color w:val="000000"/>
          <w:sz w:val="28"/>
        </w:rPr>
        <w:t xml:space="preserve">
      16. Учебно-воспитательный процесс в Организациях осуществляется с учетом состояния здоровья воспитанников. </w:t>
      </w:r>
    </w:p>
    <w:bookmarkEnd w:id="1882"/>
    <w:bookmarkStart w:name="z1969" w:id="1883"/>
    <w:p>
      <w:pPr>
        <w:spacing w:after="0"/>
        <w:ind w:left="0"/>
        <w:jc w:val="both"/>
      </w:pPr>
      <w:r>
        <w:rPr>
          <w:rFonts w:ascii="Times New Roman"/>
          <w:b w:val="false"/>
          <w:i w:val="false"/>
          <w:color w:val="000000"/>
          <w:sz w:val="28"/>
        </w:rPr>
        <w:t xml:space="preserve">
      17. Участниками учебно-воспитательного процесса в Организации являются дети, педагоги и законные представители обучающихся. </w:t>
      </w:r>
    </w:p>
    <w:bookmarkEnd w:id="1883"/>
    <w:bookmarkStart w:name="z1970" w:id="1884"/>
    <w:p>
      <w:pPr>
        <w:spacing w:after="0"/>
        <w:ind w:left="0"/>
        <w:jc w:val="both"/>
      </w:pPr>
      <w:r>
        <w:rPr>
          <w:rFonts w:ascii="Times New Roman"/>
          <w:b w:val="false"/>
          <w:i w:val="false"/>
          <w:color w:val="000000"/>
          <w:sz w:val="28"/>
        </w:rPr>
        <w:t xml:space="preserve">
      18. В Организации создаются методическая, социально-педагогическая и психологическая службы. </w:t>
      </w:r>
    </w:p>
    <w:bookmarkEnd w:id="1884"/>
    <w:bookmarkStart w:name="z1971" w:id="1885"/>
    <w:p>
      <w:pPr>
        <w:spacing w:after="0"/>
        <w:ind w:left="0"/>
        <w:jc w:val="both"/>
      </w:pPr>
      <w:r>
        <w:rPr>
          <w:rFonts w:ascii="Times New Roman"/>
          <w:b w:val="false"/>
          <w:i w:val="false"/>
          <w:color w:val="000000"/>
          <w:sz w:val="28"/>
        </w:rPr>
        <w:t xml:space="preserve">
      19. В Организации создаются детские общественные объединения и организации, действующие в соответствии с уставами и настоящими Правилами. </w:t>
      </w:r>
    </w:p>
    <w:bookmarkEnd w:id="1885"/>
    <w:bookmarkStart w:name="z1972" w:id="1886"/>
    <w:p>
      <w:pPr>
        <w:spacing w:after="0"/>
        <w:ind w:left="0"/>
        <w:jc w:val="both"/>
      </w:pPr>
      <w:r>
        <w:rPr>
          <w:rFonts w:ascii="Times New Roman"/>
          <w:b w:val="false"/>
          <w:i w:val="false"/>
          <w:color w:val="000000"/>
          <w:sz w:val="28"/>
        </w:rPr>
        <w:t xml:space="preserve">
      20. Организации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 </w:t>
      </w:r>
    </w:p>
    <w:bookmarkEnd w:id="1886"/>
    <w:bookmarkStart w:name="z1973" w:id="1887"/>
    <w:p>
      <w:pPr>
        <w:spacing w:after="0"/>
        <w:ind w:left="0"/>
        <w:jc w:val="both"/>
      </w:pPr>
      <w:r>
        <w:rPr>
          <w:rFonts w:ascii="Times New Roman"/>
          <w:b w:val="false"/>
          <w:i w:val="false"/>
          <w:color w:val="000000"/>
          <w:sz w:val="28"/>
        </w:rPr>
        <w:t xml:space="preserve">
      21. Продолжительность занятий в организациях дополнительного образования составляет 40 минут. </w:t>
      </w:r>
    </w:p>
    <w:bookmarkEnd w:id="1887"/>
    <w:bookmarkStart w:name="z1974" w:id="1888"/>
    <w:p>
      <w:pPr>
        <w:spacing w:after="0"/>
        <w:ind w:left="0"/>
        <w:jc w:val="both"/>
      </w:pPr>
      <w:r>
        <w:rPr>
          <w:rFonts w:ascii="Times New Roman"/>
          <w:b w:val="false"/>
          <w:i w:val="false"/>
          <w:color w:val="000000"/>
          <w:sz w:val="28"/>
        </w:rPr>
        <w:t>
      22. Для занятий групп первого года обучения предусматриваются 4 академических часа в неделю, второго и последующих годов обучения предусматривается 6 академических часов, экспериментальных и исследовательских группах обучения предусматривается 8 академических часов.</w:t>
      </w:r>
    </w:p>
    <w:bookmarkEnd w:id="1888"/>
    <w:bookmarkStart w:name="z1975" w:id="1889"/>
    <w:p>
      <w:pPr>
        <w:spacing w:after="0"/>
        <w:ind w:left="0"/>
        <w:jc w:val="both"/>
      </w:pPr>
      <w:r>
        <w:rPr>
          <w:rFonts w:ascii="Times New Roman"/>
          <w:b w:val="false"/>
          <w:i w:val="false"/>
          <w:color w:val="000000"/>
          <w:sz w:val="28"/>
        </w:rPr>
        <w:t xml:space="preserve">
      23. Для детей дошкольного возраста занятия проводятся в течение 25-35 минут не более 2 академических часов в неделю. </w:t>
      </w:r>
    </w:p>
    <w:bookmarkEnd w:id="1889"/>
    <w:bookmarkStart w:name="z1976" w:id="1890"/>
    <w:p>
      <w:pPr>
        <w:spacing w:after="0"/>
        <w:ind w:left="0"/>
        <w:jc w:val="both"/>
      </w:pPr>
      <w:r>
        <w:rPr>
          <w:rFonts w:ascii="Times New Roman"/>
          <w:b w:val="false"/>
          <w:i w:val="false"/>
          <w:color w:val="000000"/>
          <w:sz w:val="28"/>
        </w:rPr>
        <w:t xml:space="preserve">
      24. Количество часов для проведения практических занятий (походов, экспедиций, экскурсий, соревнований, концертных поездок) устанавливаются исходя из 8 часов в сутки ( не более 8 часов). </w:t>
      </w:r>
    </w:p>
    <w:bookmarkEnd w:id="1890"/>
    <w:bookmarkStart w:name="z1977" w:id="1891"/>
    <w:p>
      <w:pPr>
        <w:spacing w:after="0"/>
        <w:ind w:left="0"/>
        <w:jc w:val="both"/>
      </w:pPr>
      <w:r>
        <w:rPr>
          <w:rFonts w:ascii="Times New Roman"/>
          <w:b w:val="false"/>
          <w:i w:val="false"/>
          <w:color w:val="000000"/>
          <w:sz w:val="28"/>
        </w:rPr>
        <w:t xml:space="preserve">
      25. В работе объединений при проведении массовых мероприятий участвуют законные представители детей. </w:t>
      </w:r>
    </w:p>
    <w:bookmarkEnd w:id="1891"/>
    <w:bookmarkStart w:name="z1978" w:id="1892"/>
    <w:p>
      <w:pPr>
        <w:spacing w:after="0"/>
        <w:ind w:left="0"/>
        <w:jc w:val="both"/>
      </w:pPr>
      <w:r>
        <w:rPr>
          <w:rFonts w:ascii="Times New Roman"/>
          <w:b w:val="false"/>
          <w:i w:val="false"/>
          <w:color w:val="000000"/>
          <w:sz w:val="28"/>
        </w:rPr>
        <w:t xml:space="preserve">
      26. При приеме детей Организация обеспечивает ознакомление родителей (законных представителей) детей с порядком проведения и содержанием учебно-воспитательного процесса, и уставом организации. </w:t>
      </w:r>
    </w:p>
    <w:bookmarkEnd w:id="1892"/>
    <w:bookmarkStart w:name="z1979" w:id="1893"/>
    <w:p>
      <w:pPr>
        <w:spacing w:after="0"/>
        <w:ind w:left="0"/>
        <w:jc w:val="both"/>
      </w:pPr>
      <w:r>
        <w:rPr>
          <w:rFonts w:ascii="Times New Roman"/>
          <w:b w:val="false"/>
          <w:i w:val="false"/>
          <w:color w:val="000000"/>
          <w:sz w:val="28"/>
        </w:rPr>
        <w:t>
      27. Организация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893"/>
    <w:bookmarkStart w:name="z1980" w:id="1894"/>
    <w:p>
      <w:pPr>
        <w:spacing w:after="0"/>
        <w:ind w:left="0"/>
        <w:jc w:val="both"/>
      </w:pPr>
      <w:r>
        <w:rPr>
          <w:rFonts w:ascii="Times New Roman"/>
          <w:b w:val="false"/>
          <w:i w:val="false"/>
          <w:color w:val="000000"/>
          <w:sz w:val="28"/>
        </w:rPr>
        <w:t xml:space="preserve">
      28. При приеме обучающихся в спортивные, спортивно-технические, туристские, хореографические объединения необходимо медицинское заключение о состоянии здоровья ребенка. </w:t>
      </w:r>
    </w:p>
    <w:bookmarkEnd w:id="1894"/>
    <w:bookmarkStart w:name="z1981" w:id="1895"/>
    <w:p>
      <w:pPr>
        <w:spacing w:after="0"/>
        <w:ind w:left="0"/>
        <w:jc w:val="both"/>
      </w:pPr>
      <w:r>
        <w:rPr>
          <w:rFonts w:ascii="Times New Roman"/>
          <w:b w:val="false"/>
          <w:i w:val="false"/>
          <w:color w:val="000000"/>
          <w:sz w:val="28"/>
        </w:rPr>
        <w:t xml:space="preserve">
      29. Учебно-воспитательный процесс в детских музыкальных школах, детских художественных школах и школах искусств проводится по типовым учебным планам и образовательным программам, утверждаемым уполномоченным органом в области образования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"Об образовании".</w:t>
      </w:r>
    </w:p>
    <w:bookmarkEnd w:id="1895"/>
    <w:bookmarkStart w:name="z1982" w:id="1896"/>
    <w:p>
      <w:pPr>
        <w:spacing w:after="0"/>
        <w:ind w:left="0"/>
        <w:jc w:val="both"/>
      </w:pPr>
      <w:r>
        <w:rPr>
          <w:rFonts w:ascii="Times New Roman"/>
          <w:b w:val="false"/>
          <w:i w:val="false"/>
          <w:color w:val="000000"/>
          <w:sz w:val="28"/>
        </w:rPr>
        <w:t>
      Учебно-воспитательный процесс в государственных Организациях проводится по образовательным программам дополнительного образования для детей, утвержденным органами, выполняющими по отношению к данным Организациям функции органа государственного управления.</w:t>
      </w:r>
    </w:p>
    <w:bookmarkEnd w:id="1896"/>
    <w:bookmarkStart w:name="z1983" w:id="1897"/>
    <w:p>
      <w:pPr>
        <w:spacing w:after="0"/>
        <w:ind w:left="0"/>
        <w:jc w:val="both"/>
      </w:pPr>
      <w:r>
        <w:rPr>
          <w:rFonts w:ascii="Times New Roman"/>
          <w:b w:val="false"/>
          <w:i w:val="false"/>
          <w:color w:val="000000"/>
          <w:sz w:val="28"/>
        </w:rPr>
        <w:t xml:space="preserve">
      Учебно-воспитательный процесс в частных Организациях проводится по образовательным программам, утвержденным руководителем или учредителем. </w:t>
      </w:r>
    </w:p>
    <w:bookmarkEnd w:id="1897"/>
    <w:bookmarkStart w:name="z1984" w:id="1898"/>
    <w:p>
      <w:pPr>
        <w:spacing w:after="0"/>
        <w:ind w:left="0"/>
        <w:jc w:val="both"/>
      </w:pPr>
      <w:r>
        <w:rPr>
          <w:rFonts w:ascii="Times New Roman"/>
          <w:b w:val="false"/>
          <w:i w:val="false"/>
          <w:color w:val="000000"/>
          <w:sz w:val="28"/>
        </w:rPr>
        <w:t>
      30. Расписание занятий составляется и утверждается администрацией Организации с учетом возрастных особенностей обучающихся и мнения родителей.</w:t>
      </w:r>
    </w:p>
    <w:bookmarkEnd w:id="1898"/>
    <w:bookmarkStart w:name="z1985" w:id="1899"/>
    <w:p>
      <w:pPr>
        <w:spacing w:after="0"/>
        <w:ind w:left="0"/>
        <w:jc w:val="both"/>
      </w:pPr>
      <w:r>
        <w:rPr>
          <w:rFonts w:ascii="Times New Roman"/>
          <w:b w:val="false"/>
          <w:i w:val="false"/>
          <w:color w:val="000000"/>
          <w:sz w:val="28"/>
        </w:rPr>
        <w:t>
      31. Одновозрастные и разновозрастные дети, в том числе дети с с особыми образовательными потребностями, в организациях дополнительного образования для детей объединяются по интересам в объединения, клуб, студию, ансамбль, группу, театр, спортивные секции, лаборотории, мастерские, центры и иные объединения.</w:t>
      </w:r>
    </w:p>
    <w:bookmarkEnd w:id="1899"/>
    <w:bookmarkStart w:name="z1986" w:id="1900"/>
    <w:p>
      <w:pPr>
        <w:spacing w:after="0"/>
        <w:ind w:left="0"/>
        <w:jc w:val="both"/>
      </w:pPr>
      <w:r>
        <w:rPr>
          <w:rFonts w:ascii="Times New Roman"/>
          <w:b w:val="false"/>
          <w:i w:val="false"/>
          <w:color w:val="000000"/>
          <w:sz w:val="28"/>
        </w:rPr>
        <w:t>
      Организацией проводится индивидуальная работа по месту жительства с детьми с особыми образовательными потребностями.</w:t>
      </w:r>
    </w:p>
    <w:bookmarkEnd w:id="1900"/>
    <w:bookmarkStart w:name="z1987" w:id="1901"/>
    <w:p>
      <w:pPr>
        <w:spacing w:after="0"/>
        <w:ind w:left="0"/>
        <w:jc w:val="both"/>
      </w:pPr>
      <w:r>
        <w:rPr>
          <w:rFonts w:ascii="Times New Roman"/>
          <w:b w:val="false"/>
          <w:i w:val="false"/>
          <w:color w:val="000000"/>
          <w:sz w:val="28"/>
        </w:rPr>
        <w:t xml:space="preserve">
      32. Занятия проводятся по группам, индивидуально или всем составом объединения в соответствии с образовательной программой дополнительного образования. В каждой группе первого года обучения количество детей составляет от 10 до 15, второго года и последующих лет – от 8 до 12, экспериментальных и исследовательских групп – от 6 до 8. </w:t>
      </w:r>
    </w:p>
    <w:bookmarkEnd w:id="1901"/>
    <w:bookmarkStart w:name="z1988" w:id="1902"/>
    <w:p>
      <w:pPr>
        <w:spacing w:after="0"/>
        <w:ind w:left="0"/>
        <w:jc w:val="both"/>
      </w:pPr>
      <w:r>
        <w:rPr>
          <w:rFonts w:ascii="Times New Roman"/>
          <w:b w:val="false"/>
          <w:i w:val="false"/>
          <w:color w:val="000000"/>
          <w:sz w:val="28"/>
        </w:rPr>
        <w:t xml:space="preserve">
      33. При обучении детей дошкольного возраста наполняемость группы составляет от 6 до 10 человек. </w:t>
      </w:r>
    </w:p>
    <w:bookmarkEnd w:id="1902"/>
    <w:bookmarkStart w:name="z1989" w:id="1903"/>
    <w:p>
      <w:pPr>
        <w:spacing w:after="0"/>
        <w:ind w:left="0"/>
        <w:jc w:val="both"/>
      </w:pPr>
      <w:r>
        <w:rPr>
          <w:rFonts w:ascii="Times New Roman"/>
          <w:b w:val="false"/>
          <w:i w:val="false"/>
          <w:color w:val="000000"/>
          <w:sz w:val="28"/>
        </w:rPr>
        <w:t xml:space="preserve">
      34. При обучении детей с особыми образовательными потребностями наполняемость группы составляет от 3 до 6 человек. </w:t>
      </w:r>
    </w:p>
    <w:bookmarkEnd w:id="1903"/>
    <w:bookmarkStart w:name="z1990" w:id="1904"/>
    <w:p>
      <w:pPr>
        <w:spacing w:after="0"/>
        <w:ind w:left="0"/>
        <w:jc w:val="both"/>
      </w:pPr>
      <w:r>
        <w:rPr>
          <w:rFonts w:ascii="Times New Roman"/>
          <w:b w:val="false"/>
          <w:i w:val="false"/>
          <w:color w:val="000000"/>
          <w:sz w:val="28"/>
        </w:rPr>
        <w:t xml:space="preserve">
      35. Обучение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в индивидуальной и групповой формах. </w:t>
      </w:r>
    </w:p>
    <w:bookmarkEnd w:id="1904"/>
    <w:bookmarkStart w:name="z1991" w:id="1905"/>
    <w:p>
      <w:pPr>
        <w:spacing w:after="0"/>
        <w:ind w:left="0"/>
        <w:jc w:val="both"/>
      </w:pPr>
      <w:r>
        <w:rPr>
          <w:rFonts w:ascii="Times New Roman"/>
          <w:b w:val="false"/>
          <w:i w:val="false"/>
          <w:color w:val="000000"/>
          <w:sz w:val="28"/>
        </w:rPr>
        <w:t xml:space="preserve">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количество обучающихся в группе составляет: </w:t>
      </w:r>
    </w:p>
    <w:bookmarkEnd w:id="1905"/>
    <w:bookmarkStart w:name="z1992" w:id="1906"/>
    <w:p>
      <w:pPr>
        <w:spacing w:after="0"/>
        <w:ind w:left="0"/>
        <w:jc w:val="both"/>
      </w:pPr>
      <w:r>
        <w:rPr>
          <w:rFonts w:ascii="Times New Roman"/>
          <w:b w:val="false"/>
          <w:i w:val="false"/>
          <w:color w:val="000000"/>
          <w:sz w:val="28"/>
        </w:rPr>
        <w:t>
      1) подготовительной – 8-10 человек;</w:t>
      </w:r>
    </w:p>
    <w:bookmarkEnd w:id="1906"/>
    <w:bookmarkStart w:name="z1993" w:id="1907"/>
    <w:p>
      <w:pPr>
        <w:spacing w:after="0"/>
        <w:ind w:left="0"/>
        <w:jc w:val="both"/>
      </w:pPr>
      <w:r>
        <w:rPr>
          <w:rFonts w:ascii="Times New Roman"/>
          <w:b w:val="false"/>
          <w:i w:val="false"/>
          <w:color w:val="000000"/>
          <w:sz w:val="28"/>
        </w:rPr>
        <w:t xml:space="preserve">
      2) по предметам музыкально-теоретических дисциплин – 8-10 человек; </w:t>
      </w:r>
    </w:p>
    <w:bookmarkEnd w:id="1907"/>
    <w:bookmarkStart w:name="z1994" w:id="1908"/>
    <w:p>
      <w:pPr>
        <w:spacing w:after="0"/>
        <w:ind w:left="0"/>
        <w:jc w:val="both"/>
      </w:pPr>
      <w:r>
        <w:rPr>
          <w:rFonts w:ascii="Times New Roman"/>
          <w:b w:val="false"/>
          <w:i w:val="false"/>
          <w:color w:val="000000"/>
          <w:sz w:val="28"/>
        </w:rPr>
        <w:t>
      3) по предмету "Коллективное музицирование" в хоре – от 12 человек,</w:t>
      </w:r>
    </w:p>
    <w:bookmarkEnd w:id="1908"/>
    <w:bookmarkStart w:name="z1995" w:id="1909"/>
    <w:p>
      <w:pPr>
        <w:spacing w:after="0"/>
        <w:ind w:left="0"/>
        <w:jc w:val="both"/>
      </w:pPr>
      <w:r>
        <w:rPr>
          <w:rFonts w:ascii="Times New Roman"/>
          <w:b w:val="false"/>
          <w:i w:val="false"/>
          <w:color w:val="000000"/>
          <w:sz w:val="28"/>
        </w:rPr>
        <w:t xml:space="preserve">
      4) по предмету "Коллективное музицирование" оркестре </w:t>
      </w:r>
    </w:p>
    <w:bookmarkEnd w:id="1909"/>
    <w:bookmarkStart w:name="z1996" w:id="1910"/>
    <w:p>
      <w:pPr>
        <w:spacing w:after="0"/>
        <w:ind w:left="0"/>
        <w:jc w:val="both"/>
      </w:pPr>
      <w:r>
        <w:rPr>
          <w:rFonts w:ascii="Times New Roman"/>
          <w:b w:val="false"/>
          <w:i w:val="false"/>
          <w:color w:val="000000"/>
          <w:sz w:val="28"/>
        </w:rPr>
        <w:t>
      5) по предмету "Коллективное музицирование" в других формах коллективного музицирования – от 6-15 человек</w:t>
      </w:r>
    </w:p>
    <w:bookmarkEnd w:id="1910"/>
    <w:bookmarkStart w:name="z1997" w:id="1911"/>
    <w:p>
      <w:pPr>
        <w:spacing w:after="0"/>
        <w:ind w:left="0"/>
        <w:jc w:val="both"/>
      </w:pPr>
      <w:r>
        <w:rPr>
          <w:rFonts w:ascii="Times New Roman"/>
          <w:b w:val="false"/>
          <w:i w:val="false"/>
          <w:color w:val="000000"/>
          <w:sz w:val="28"/>
        </w:rPr>
        <w:t xml:space="preserve">
      6) по предмету "Коллективное музицирование" в мелкогрупповых формах коллективного музицирования – от 2-5 человек. </w:t>
      </w:r>
    </w:p>
    <w:bookmarkEnd w:id="1911"/>
    <w:bookmarkStart w:name="z1998" w:id="1912"/>
    <w:p>
      <w:pPr>
        <w:spacing w:after="0"/>
        <w:ind w:left="0"/>
        <w:jc w:val="both"/>
      </w:pPr>
      <w:r>
        <w:rPr>
          <w:rFonts w:ascii="Times New Roman"/>
          <w:b w:val="false"/>
          <w:i w:val="false"/>
          <w:color w:val="000000"/>
          <w:sz w:val="28"/>
        </w:rPr>
        <w:t>
      36.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 контингентом обучающихся менее 100 человек или с обучением на двух языках количество обучающихся в группе по предметам музыкально-теоретических дисциплин составляет 5-10 человек.</w:t>
      </w:r>
    </w:p>
    <w:bookmarkEnd w:id="1912"/>
    <w:bookmarkStart w:name="z1999" w:id="1913"/>
    <w:p>
      <w:pPr>
        <w:spacing w:after="0"/>
        <w:ind w:left="0"/>
        <w:jc w:val="both"/>
      </w:pPr>
      <w:r>
        <w:rPr>
          <w:rFonts w:ascii="Times New Roman"/>
          <w:b w:val="false"/>
          <w:i w:val="false"/>
          <w:color w:val="000000"/>
          <w:sz w:val="28"/>
        </w:rPr>
        <w:t>
      В детских художественных школах и художественных отделениях школ искусств, школ художественно-эстетической направленности, художественных школах дворцов школьников (дома, центры, комплексы, центры детско-юношеского творчества) количество обучающихся в группе составляет 8-15 человек.</w:t>
      </w:r>
    </w:p>
    <w:bookmarkEnd w:id="1913"/>
    <w:bookmarkStart w:name="z2000" w:id="1914"/>
    <w:p>
      <w:pPr>
        <w:spacing w:after="0"/>
        <w:ind w:left="0"/>
        <w:jc w:val="both"/>
      </w:pPr>
      <w:r>
        <w:rPr>
          <w:rFonts w:ascii="Times New Roman"/>
          <w:b w:val="false"/>
          <w:i w:val="false"/>
          <w:color w:val="000000"/>
          <w:sz w:val="28"/>
        </w:rPr>
        <w:t>
      В хореографических отделениях детских школ искусств и школ художественно-эстетической направленности количество обучающихся в группах составляет 8-20 человек.</w:t>
      </w:r>
    </w:p>
    <w:bookmarkEnd w:id="1914"/>
    <w:bookmarkStart w:name="z2001" w:id="1915"/>
    <w:p>
      <w:pPr>
        <w:spacing w:after="0"/>
        <w:ind w:left="0"/>
        <w:jc w:val="both"/>
      </w:pPr>
      <w:r>
        <w:rPr>
          <w:rFonts w:ascii="Times New Roman"/>
          <w:b w:val="false"/>
          <w:i w:val="false"/>
          <w:color w:val="000000"/>
          <w:sz w:val="28"/>
        </w:rPr>
        <w:t>
      37. Для поступления в детские музыкальные школы, детские художественные школы, детские школы искусств, школы художественно-эстетической направленности, музыкальные школы дворцов школьников (дома, центры, комплексы, центры детско-юношеского творчества) проводится собеседование с целью определения уровня развития способностей детей в области разных видов искусства (музыкального, изобразительного, хореографического, театрального).</w:t>
      </w:r>
    </w:p>
    <w:bookmarkEnd w:id="1915"/>
    <w:bookmarkStart w:name="z2002" w:id="1916"/>
    <w:p>
      <w:pPr>
        <w:spacing w:after="0"/>
        <w:ind w:left="0"/>
        <w:jc w:val="both"/>
      </w:pPr>
      <w:r>
        <w:rPr>
          <w:rFonts w:ascii="Times New Roman"/>
          <w:b w:val="false"/>
          <w:i w:val="false"/>
          <w:color w:val="000000"/>
          <w:sz w:val="28"/>
        </w:rPr>
        <w:t>
      38. С целью подготовки к основному курсу обучения в подготовительные группы принимаются:</w:t>
      </w:r>
    </w:p>
    <w:bookmarkEnd w:id="1916"/>
    <w:bookmarkStart w:name="z2003" w:id="1917"/>
    <w:p>
      <w:pPr>
        <w:spacing w:after="0"/>
        <w:ind w:left="0"/>
        <w:jc w:val="both"/>
      </w:pPr>
      <w:r>
        <w:rPr>
          <w:rFonts w:ascii="Times New Roman"/>
          <w:b w:val="false"/>
          <w:i w:val="false"/>
          <w:color w:val="000000"/>
          <w:sz w:val="28"/>
        </w:rPr>
        <w:t>
      1) в детских музыкальных школах, музыкальных отделениях детских школах искусств, музыкальных школах дворцов школьников (дома, центры, комплексы, центры детско-юношеского творчества) - дети в возрасте до 8 лет;</w:t>
      </w:r>
    </w:p>
    <w:bookmarkEnd w:id="1917"/>
    <w:bookmarkStart w:name="z2004" w:id="1918"/>
    <w:p>
      <w:pPr>
        <w:spacing w:after="0"/>
        <w:ind w:left="0"/>
        <w:jc w:val="both"/>
      </w:pPr>
      <w:r>
        <w:rPr>
          <w:rFonts w:ascii="Times New Roman"/>
          <w:b w:val="false"/>
          <w:i w:val="false"/>
          <w:color w:val="000000"/>
          <w:sz w:val="28"/>
        </w:rPr>
        <w:t>
      2) в детских художественных школах художественных отделениях школ искусств, дворцов школьников (дома, центры, комплексы, центры детско-юношеского творчества) – дети в возрасте от 5 до 12 лет;</w:t>
      </w:r>
    </w:p>
    <w:bookmarkEnd w:id="1918"/>
    <w:bookmarkStart w:name="z2005" w:id="1919"/>
    <w:p>
      <w:pPr>
        <w:spacing w:after="0"/>
        <w:ind w:left="0"/>
        <w:jc w:val="both"/>
      </w:pPr>
      <w:r>
        <w:rPr>
          <w:rFonts w:ascii="Times New Roman"/>
          <w:b w:val="false"/>
          <w:i w:val="false"/>
          <w:color w:val="000000"/>
          <w:sz w:val="28"/>
        </w:rPr>
        <w:t>
      3) в отделениях хореографического и циркового искусства детских школ искусств с детьми в возрасте от 5 до 8 лет, в отделениях театрального искусства, киноискусства, фотоискусства и других – дети в возрасте от 6 до 13 лет.</w:t>
      </w:r>
    </w:p>
    <w:bookmarkEnd w:id="1919"/>
    <w:bookmarkStart w:name="z2006" w:id="1920"/>
    <w:p>
      <w:pPr>
        <w:spacing w:after="0"/>
        <w:ind w:left="0"/>
        <w:jc w:val="both"/>
      </w:pPr>
      <w:r>
        <w:rPr>
          <w:rFonts w:ascii="Times New Roman"/>
          <w:b w:val="false"/>
          <w:i w:val="false"/>
          <w:color w:val="000000"/>
          <w:sz w:val="28"/>
        </w:rPr>
        <w:t>
      На обучение в подготовительный класс принимаются по заявлению родителей или иных законных представителей дети в возрасте от 1 до 4 лет.</w:t>
      </w:r>
    </w:p>
    <w:bookmarkEnd w:id="1920"/>
    <w:bookmarkStart w:name="z2007" w:id="1921"/>
    <w:p>
      <w:pPr>
        <w:spacing w:after="0"/>
        <w:ind w:left="0"/>
        <w:jc w:val="both"/>
      </w:pPr>
      <w:r>
        <w:rPr>
          <w:rFonts w:ascii="Times New Roman"/>
          <w:b w:val="false"/>
          <w:i w:val="false"/>
          <w:color w:val="000000"/>
          <w:sz w:val="28"/>
        </w:rPr>
        <w:t>
      39. В детско-юношеских клубах физической подготовки:</w:t>
      </w:r>
    </w:p>
    <w:bookmarkEnd w:id="1921"/>
    <w:bookmarkStart w:name="z2008" w:id="1922"/>
    <w:p>
      <w:pPr>
        <w:spacing w:after="0"/>
        <w:ind w:left="0"/>
        <w:jc w:val="both"/>
      </w:pPr>
      <w:r>
        <w:rPr>
          <w:rFonts w:ascii="Times New Roman"/>
          <w:b w:val="false"/>
          <w:i w:val="false"/>
          <w:color w:val="000000"/>
          <w:sz w:val="28"/>
        </w:rPr>
        <w:t>
      1) количественный состав занимающихся детей в физкультурно-оздоровительных группах определяется в зависимости от вида спорта;</w:t>
      </w:r>
    </w:p>
    <w:bookmarkEnd w:id="1922"/>
    <w:bookmarkStart w:name="z2009" w:id="1923"/>
    <w:p>
      <w:pPr>
        <w:spacing w:after="0"/>
        <w:ind w:left="0"/>
        <w:jc w:val="both"/>
      </w:pPr>
      <w:r>
        <w:rPr>
          <w:rFonts w:ascii="Times New Roman"/>
          <w:b w:val="false"/>
          <w:i w:val="false"/>
          <w:color w:val="000000"/>
          <w:sz w:val="28"/>
        </w:rPr>
        <w:t>
      2) разница в возрасте детей в одной группе не должна превышать двух лет;</w:t>
      </w:r>
    </w:p>
    <w:bookmarkEnd w:id="1923"/>
    <w:bookmarkStart w:name="z2010" w:id="1924"/>
    <w:p>
      <w:pPr>
        <w:spacing w:after="0"/>
        <w:ind w:left="0"/>
        <w:jc w:val="both"/>
      </w:pPr>
      <w:r>
        <w:rPr>
          <w:rFonts w:ascii="Times New Roman"/>
          <w:b w:val="false"/>
          <w:i w:val="false"/>
          <w:color w:val="000000"/>
          <w:sz w:val="28"/>
        </w:rPr>
        <w:t>
      3) количество физкультурно-оздоровительных групп определяются педагогическим советом клуба, в зависимости от условий осуществления учебного физкультурно-оздоровительного процесса;</w:t>
      </w:r>
    </w:p>
    <w:bookmarkEnd w:id="1924"/>
    <w:bookmarkStart w:name="z2011" w:id="1925"/>
    <w:p>
      <w:pPr>
        <w:spacing w:after="0"/>
        <w:ind w:left="0"/>
        <w:jc w:val="both"/>
      </w:pPr>
      <w:r>
        <w:rPr>
          <w:rFonts w:ascii="Times New Roman"/>
          <w:b w:val="false"/>
          <w:i w:val="false"/>
          <w:color w:val="000000"/>
          <w:sz w:val="28"/>
        </w:rPr>
        <w:t>
      4) при составлении расписания необходимо учитывать объем свободного времени и занятости, обучающихся в учебных учреждениях;</w:t>
      </w:r>
    </w:p>
    <w:bookmarkEnd w:id="1925"/>
    <w:bookmarkStart w:name="z2012" w:id="1926"/>
    <w:p>
      <w:pPr>
        <w:spacing w:after="0"/>
        <w:ind w:left="0"/>
        <w:jc w:val="both"/>
      </w:pPr>
      <w:r>
        <w:rPr>
          <w:rFonts w:ascii="Times New Roman"/>
          <w:b w:val="false"/>
          <w:i w:val="false"/>
          <w:color w:val="000000"/>
          <w:sz w:val="28"/>
        </w:rPr>
        <w:t>
      5) продолжительность одного занятия в физкультурно – оздоровительных группах не может превышает одного академического часа, три раза в неделю;</w:t>
      </w:r>
    </w:p>
    <w:bookmarkEnd w:id="1926"/>
    <w:bookmarkStart w:name="z2013" w:id="1927"/>
    <w:p>
      <w:pPr>
        <w:spacing w:after="0"/>
        <w:ind w:left="0"/>
        <w:jc w:val="both"/>
      </w:pPr>
      <w:r>
        <w:rPr>
          <w:rFonts w:ascii="Times New Roman"/>
          <w:b w:val="false"/>
          <w:i w:val="false"/>
          <w:color w:val="000000"/>
          <w:sz w:val="28"/>
        </w:rPr>
        <w:t>
      6) количество детей в физкультурно-оздоровительных группах составляет не менее 15 человек и не превышает 25 человек;</w:t>
      </w:r>
    </w:p>
    <w:bookmarkEnd w:id="1927"/>
    <w:bookmarkStart w:name="z2014" w:id="1928"/>
    <w:p>
      <w:pPr>
        <w:spacing w:after="0"/>
        <w:ind w:left="0"/>
        <w:jc w:val="both"/>
      </w:pPr>
      <w:r>
        <w:rPr>
          <w:rFonts w:ascii="Times New Roman"/>
          <w:b w:val="false"/>
          <w:i w:val="false"/>
          <w:color w:val="000000"/>
          <w:sz w:val="28"/>
        </w:rPr>
        <w:t xml:space="preserve">
      7) организация работы детско-юношеских клубов соответствует Правилам безопасности при проведении занятий по физической культуре и спорту,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3 ноября 2014 года № 68. Зарегистрирован в Министерстве юстиции Республики Казахстан 3 декабря 2014 года № 9923;</w:t>
      </w:r>
    </w:p>
    <w:bookmarkEnd w:id="1928"/>
    <w:bookmarkStart w:name="z2015" w:id="1929"/>
    <w:p>
      <w:pPr>
        <w:spacing w:after="0"/>
        <w:ind w:left="0"/>
        <w:jc w:val="both"/>
      </w:pPr>
      <w:r>
        <w:rPr>
          <w:rFonts w:ascii="Times New Roman"/>
          <w:b w:val="false"/>
          <w:i w:val="false"/>
          <w:color w:val="000000"/>
          <w:sz w:val="28"/>
        </w:rPr>
        <w:t>
      8) ставка учителя физического физической культуры, тренера, тренера-преподавателя, работающих в детско-юношеских клубах физической подготовки устанавливается в объеме 18 часов в неделю;</w:t>
      </w:r>
    </w:p>
    <w:bookmarkEnd w:id="1929"/>
    <w:bookmarkStart w:name="z2016" w:id="1930"/>
    <w:p>
      <w:pPr>
        <w:spacing w:after="0"/>
        <w:ind w:left="0"/>
        <w:jc w:val="both"/>
      </w:pPr>
      <w:r>
        <w:rPr>
          <w:rFonts w:ascii="Times New Roman"/>
          <w:b w:val="false"/>
          <w:i w:val="false"/>
          <w:color w:val="000000"/>
          <w:sz w:val="28"/>
        </w:rPr>
        <w:t>
      9) директору, заместителю директора по спортивной работе, заведующему учебной частью, старшему методисту, методисту имеют возможность в физкультурно-оздоровительных группах вести учебные занятия в объеме не более 0,5 ставки учителя спортивно-ориентированного физического воспитания;</w:t>
      </w:r>
    </w:p>
    <w:bookmarkEnd w:id="1930"/>
    <w:bookmarkStart w:name="z2017" w:id="1931"/>
    <w:p>
      <w:pPr>
        <w:spacing w:after="0"/>
        <w:ind w:left="0"/>
        <w:jc w:val="both"/>
      </w:pPr>
      <w:r>
        <w:rPr>
          <w:rFonts w:ascii="Times New Roman"/>
          <w:b w:val="false"/>
          <w:i w:val="false"/>
          <w:color w:val="000000"/>
          <w:sz w:val="28"/>
        </w:rPr>
        <w:t xml:space="preserve">
      10) количество штатных единиц детско-юношеского клуба определяется в соответствии Типовыми штатами работников государственных организаций образования, утвержденными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30 января 2008 года № 77;</w:t>
      </w:r>
    </w:p>
    <w:bookmarkEnd w:id="1931"/>
    <w:bookmarkStart w:name="z2018" w:id="1932"/>
    <w:p>
      <w:pPr>
        <w:spacing w:after="0"/>
        <w:ind w:left="0"/>
        <w:jc w:val="both"/>
      </w:pPr>
      <w:r>
        <w:rPr>
          <w:rFonts w:ascii="Times New Roman"/>
          <w:b w:val="false"/>
          <w:i w:val="false"/>
          <w:color w:val="000000"/>
          <w:sz w:val="28"/>
        </w:rPr>
        <w:t>
      11) проводят учебные физкультурно-оздоровительные и тренировочные сборы перед районными городскими, соревнованиями до 12 дней, областными – до 18 дней; республиканскими, международными – до 24 дней.</w:t>
      </w:r>
    </w:p>
    <w:bookmarkEnd w:id="1932"/>
    <w:bookmarkStart w:name="z2019" w:id="1933"/>
    <w:p>
      <w:pPr>
        <w:spacing w:after="0"/>
        <w:ind w:left="0"/>
        <w:jc w:val="both"/>
      </w:pPr>
      <w:r>
        <w:rPr>
          <w:rFonts w:ascii="Times New Roman"/>
          <w:b w:val="false"/>
          <w:i w:val="false"/>
          <w:color w:val="000000"/>
          <w:sz w:val="28"/>
        </w:rPr>
        <w:t>
      40. Организация осуществляет учебно-воспитательный процесс с обучающимися в течение всего календарного года, в том числе с созданием условий для инклюзивного образования.</w:t>
      </w:r>
    </w:p>
    <w:bookmarkEnd w:id="1933"/>
    <w:bookmarkStart w:name="z2020" w:id="1934"/>
    <w:p>
      <w:pPr>
        <w:spacing w:after="0"/>
        <w:ind w:left="0"/>
        <w:jc w:val="both"/>
      </w:pPr>
      <w:r>
        <w:rPr>
          <w:rFonts w:ascii="Times New Roman"/>
          <w:b w:val="false"/>
          <w:i w:val="false"/>
          <w:color w:val="000000"/>
          <w:sz w:val="28"/>
        </w:rPr>
        <w:t xml:space="preserve">
      41. В Организациях с 1 по 14 сентября идет комплектование. </w:t>
      </w:r>
    </w:p>
    <w:bookmarkEnd w:id="1934"/>
    <w:bookmarkStart w:name="z2021" w:id="1935"/>
    <w:p>
      <w:pPr>
        <w:spacing w:after="0"/>
        <w:ind w:left="0"/>
        <w:jc w:val="both"/>
      </w:pPr>
      <w:r>
        <w:rPr>
          <w:rFonts w:ascii="Times New Roman"/>
          <w:b w:val="false"/>
          <w:i w:val="false"/>
          <w:color w:val="000000"/>
          <w:sz w:val="28"/>
        </w:rPr>
        <w:t>
      Учебный год начинается:</w:t>
      </w:r>
    </w:p>
    <w:bookmarkEnd w:id="1935"/>
    <w:bookmarkStart w:name="z2022" w:id="1936"/>
    <w:p>
      <w:pPr>
        <w:spacing w:after="0"/>
        <w:ind w:left="0"/>
        <w:jc w:val="both"/>
      </w:pPr>
      <w:r>
        <w:rPr>
          <w:rFonts w:ascii="Times New Roman"/>
          <w:b w:val="false"/>
          <w:i w:val="false"/>
          <w:color w:val="000000"/>
          <w:sz w:val="28"/>
        </w:rPr>
        <w:t xml:space="preserve">
      - в объединениях первого года, второго и последующего годов обучения Организаций 15 сентября; </w:t>
      </w:r>
    </w:p>
    <w:bookmarkEnd w:id="1936"/>
    <w:bookmarkStart w:name="z2023" w:id="1937"/>
    <w:p>
      <w:pPr>
        <w:spacing w:after="0"/>
        <w:ind w:left="0"/>
        <w:jc w:val="both"/>
      </w:pPr>
      <w:r>
        <w:rPr>
          <w:rFonts w:ascii="Times New Roman"/>
          <w:b w:val="false"/>
          <w:i w:val="false"/>
          <w:color w:val="000000"/>
          <w:sz w:val="28"/>
        </w:rPr>
        <w:t>
      - в детских музыкальных школах, детских художественных школ и детских школах искусств, в объединениях второго и последующего годов обучения - 1 сентября.</w:t>
      </w:r>
    </w:p>
    <w:bookmarkEnd w:id="1937"/>
    <w:bookmarkStart w:name="z2024" w:id="1938"/>
    <w:p>
      <w:pPr>
        <w:spacing w:after="0"/>
        <w:ind w:left="0"/>
        <w:jc w:val="both"/>
      </w:pPr>
      <w:r>
        <w:rPr>
          <w:rFonts w:ascii="Times New Roman"/>
          <w:b w:val="false"/>
          <w:i w:val="false"/>
          <w:color w:val="000000"/>
          <w:sz w:val="28"/>
        </w:rPr>
        <w:t xml:space="preserve">
      42. Перевод обучающихся из класса в класс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по итогам аттестации в соответствии с Типовыми учебными планами и образовательными программами детских музыкальных школ, детских художественных школ и детских школ искусств,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декабря 2011 года № 543 (зарегистрирован в Реестре государственной регистрации нормативных правовых актов под № 7409). </w:t>
      </w:r>
    </w:p>
    <w:bookmarkEnd w:id="1938"/>
    <w:bookmarkStart w:name="z2025" w:id="1939"/>
    <w:p>
      <w:pPr>
        <w:spacing w:after="0"/>
        <w:ind w:left="0"/>
        <w:jc w:val="both"/>
      </w:pPr>
      <w:r>
        <w:rPr>
          <w:rFonts w:ascii="Times New Roman"/>
          <w:b w:val="false"/>
          <w:i w:val="false"/>
          <w:color w:val="000000"/>
          <w:sz w:val="28"/>
        </w:rPr>
        <w:t>
      43. Освоение образовательных программ дополнительного образования в детских музыкальных школах, детских художественных школах и школах искусств завершается итоговой государственной аттестацией.</w:t>
      </w:r>
    </w:p>
    <w:bookmarkEnd w:id="1939"/>
    <w:bookmarkStart w:name="z2026" w:id="1940"/>
    <w:p>
      <w:pPr>
        <w:spacing w:after="0"/>
        <w:ind w:left="0"/>
        <w:jc w:val="both"/>
      </w:pPr>
      <w:r>
        <w:rPr>
          <w:rFonts w:ascii="Times New Roman"/>
          <w:b w:val="false"/>
          <w:i w:val="false"/>
          <w:color w:val="000000"/>
          <w:sz w:val="28"/>
        </w:rPr>
        <w:t xml:space="preserve">
      Обучающиеся, окончившие полный курс обучения, сдавшие государственные выпускные экзамены, получают свидетельство об окончании школы установленного образца. </w:t>
      </w:r>
    </w:p>
    <w:bookmarkEnd w:id="1940"/>
    <w:bookmarkStart w:name="z2027" w:id="1941"/>
    <w:p>
      <w:pPr>
        <w:spacing w:after="0"/>
        <w:ind w:left="0"/>
        <w:jc w:val="both"/>
      </w:pPr>
      <w:r>
        <w:rPr>
          <w:rFonts w:ascii="Times New Roman"/>
          <w:b w:val="false"/>
          <w:i w:val="false"/>
          <w:color w:val="000000"/>
          <w:sz w:val="28"/>
        </w:rPr>
        <w:t xml:space="preserve">
      44. Организация совместно с организациями, предприятиями проводит профориентационную подготовку детей. Обучающимся по итогам обучения выдается документ (сертификат), подтверждающий результаты обучения. </w:t>
      </w:r>
    </w:p>
    <w:bookmarkEnd w:id="1941"/>
    <w:bookmarkStart w:name="z2028" w:id="1942"/>
    <w:p>
      <w:pPr>
        <w:spacing w:after="0"/>
        <w:ind w:left="0"/>
        <w:jc w:val="both"/>
      </w:pPr>
      <w:r>
        <w:rPr>
          <w:rFonts w:ascii="Times New Roman"/>
          <w:b w:val="false"/>
          <w:i w:val="false"/>
          <w:color w:val="000000"/>
          <w:sz w:val="28"/>
        </w:rPr>
        <w:t>
      45. В летний период Организации работают по специальному расписанию с постоянным и переменным составом обучающихся.</w:t>
      </w:r>
    </w:p>
    <w:bookmarkEnd w:id="1942"/>
    <w:bookmarkStart w:name="z2029" w:id="1943"/>
    <w:p>
      <w:pPr>
        <w:spacing w:after="0"/>
        <w:ind w:left="0"/>
        <w:jc w:val="both"/>
      </w:pPr>
      <w:r>
        <w:rPr>
          <w:rFonts w:ascii="Times New Roman"/>
          <w:b w:val="false"/>
          <w:i w:val="false"/>
          <w:color w:val="000000"/>
          <w:sz w:val="28"/>
        </w:rPr>
        <w:t xml:space="preserve">
      Сроки и продолжительность каникул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соответствуют срокам каникул в общеобразовательных школах. </w:t>
      </w:r>
    </w:p>
    <w:bookmarkEnd w:id="1943"/>
    <w:bookmarkStart w:name="z2030" w:id="1944"/>
    <w:p>
      <w:pPr>
        <w:spacing w:after="0"/>
        <w:ind w:left="0"/>
        <w:jc w:val="both"/>
      </w:pPr>
      <w:r>
        <w:rPr>
          <w:rFonts w:ascii="Times New Roman"/>
          <w:b w:val="false"/>
          <w:i w:val="false"/>
          <w:color w:val="000000"/>
          <w:sz w:val="28"/>
        </w:rPr>
        <w:t xml:space="preserve">
      Организация осуществляет работу с детьми в течение календарного года. В каникулярное время по необходимости открываются клубы, лагеря и туристические городки и базы, профильные лагеря, экологические школы создаются различные объединения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 Работа объединений проводится в форме концертных площадок и поездок, походов и путешествий, соревнований, экспедиций. </w:t>
      </w:r>
    </w:p>
    <w:bookmarkEnd w:id="1944"/>
    <w:bookmarkStart w:name="z2031" w:id="1945"/>
    <w:p>
      <w:pPr>
        <w:spacing w:after="0"/>
        <w:ind w:left="0"/>
        <w:jc w:val="both"/>
      </w:pPr>
      <w:r>
        <w:rPr>
          <w:rFonts w:ascii="Times New Roman"/>
          <w:b w:val="false"/>
          <w:i w:val="false"/>
          <w:color w:val="000000"/>
          <w:sz w:val="28"/>
        </w:rPr>
        <w:t xml:space="preserve">
      46. Организации, имеющие материально-техническую базу и кадровый потенциал, осуществляют производственную практику для обучающихся всех типов организаций образования. </w:t>
      </w:r>
    </w:p>
    <w:bookmarkEnd w:id="1945"/>
    <w:bookmarkStart w:name="z2032" w:id="1946"/>
    <w:p>
      <w:pPr>
        <w:spacing w:after="0"/>
        <w:ind w:left="0"/>
        <w:jc w:val="both"/>
      </w:pPr>
      <w:r>
        <w:rPr>
          <w:rFonts w:ascii="Times New Roman"/>
          <w:b w:val="false"/>
          <w:i w:val="false"/>
          <w:color w:val="000000"/>
          <w:sz w:val="28"/>
        </w:rPr>
        <w:t xml:space="preserve">
      47.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профиля. </w:t>
      </w:r>
    </w:p>
    <w:bookmarkEnd w:id="1946"/>
    <w:bookmarkStart w:name="z2033" w:id="1947"/>
    <w:p>
      <w:pPr>
        <w:spacing w:after="0"/>
        <w:ind w:left="0"/>
        <w:jc w:val="both"/>
      </w:pPr>
      <w:r>
        <w:rPr>
          <w:rFonts w:ascii="Times New Roman"/>
          <w:b w:val="false"/>
          <w:i w:val="false"/>
          <w:color w:val="000000"/>
          <w:sz w:val="28"/>
        </w:rPr>
        <w:t>
      48. Организации проводят массовые мероприятия, создают необходимые условия для совместного труда и отдыха детей, родителей или других законных представителей.</w:t>
      </w:r>
    </w:p>
    <w:bookmarkEnd w:id="1947"/>
    <w:bookmarkStart w:name="z2034" w:id="1948"/>
    <w:p>
      <w:pPr>
        <w:spacing w:after="0"/>
        <w:ind w:left="0"/>
        <w:jc w:val="both"/>
      </w:pPr>
      <w:r>
        <w:rPr>
          <w:rFonts w:ascii="Times New Roman"/>
          <w:b w:val="false"/>
          <w:i w:val="false"/>
          <w:color w:val="000000"/>
          <w:sz w:val="28"/>
        </w:rPr>
        <w:t>
      49. К педагогической деятельности в Организациях допускаются лица, имеющие высшее и (или) послевузовское педагогическое образование, техническое и профессиональное образование или иное профессиональное образование по соответствующему профилю.</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037" w:id="1949"/>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1949"/>
    <w:bookmarkStart w:name="z2038" w:id="1950"/>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 независимо от форм собственности. </w:t>
      </w:r>
    </w:p>
    <w:bookmarkEnd w:id="1950"/>
    <w:bookmarkStart w:name="z2039" w:id="1951"/>
    <w:p>
      <w:pPr>
        <w:spacing w:after="0"/>
        <w:ind w:left="0"/>
        <w:jc w:val="both"/>
      </w:pPr>
      <w:r>
        <w:rPr>
          <w:rFonts w:ascii="Times New Roman"/>
          <w:b w:val="false"/>
          <w:i w:val="false"/>
          <w:color w:val="000000"/>
          <w:sz w:val="28"/>
        </w:rPr>
        <w:t xml:space="preserve">
      2. Дополнительное образование для взрослых (далее – Дополнительное образование) осуществляется в организациях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32-1 Закона "Об образовании",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 а также в соответствии с Правилами организации и проведения курсов повышения квалификации педагогов, а также посткурсового сопровождения деятельности педагога,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13420).</w:t>
      </w:r>
    </w:p>
    <w:bookmarkEnd w:id="1951"/>
    <w:bookmarkStart w:name="z2040" w:id="1952"/>
    <w:p>
      <w:pPr>
        <w:spacing w:after="0"/>
        <w:ind w:left="0"/>
        <w:jc w:val="both"/>
      </w:pPr>
      <w:r>
        <w:rPr>
          <w:rFonts w:ascii="Times New Roman"/>
          <w:b w:val="false"/>
          <w:i w:val="false"/>
          <w:color w:val="000000"/>
          <w:sz w:val="28"/>
        </w:rPr>
        <w:t xml:space="preserve">
      3. Организации дополнительного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"Об образовании",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1952"/>
    <w:bookmarkStart w:name="z2041" w:id="1953"/>
    <w:p>
      <w:pPr>
        <w:spacing w:after="0"/>
        <w:ind w:left="0"/>
        <w:jc w:val="both"/>
      </w:pPr>
      <w:r>
        <w:rPr>
          <w:rFonts w:ascii="Times New Roman"/>
          <w:b w:val="false"/>
          <w:i w:val="false"/>
          <w:color w:val="000000"/>
          <w:sz w:val="28"/>
        </w:rPr>
        <w:t xml:space="preserve">
      4. Задачи организаций дополнительного образования осуществляются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"Об образовании". </w:t>
      </w:r>
    </w:p>
    <w:bookmarkEnd w:id="1953"/>
    <w:bookmarkStart w:name="z2042" w:id="1954"/>
    <w:p>
      <w:pPr>
        <w:spacing w:after="0"/>
        <w:ind w:left="0"/>
        <w:jc w:val="both"/>
      </w:pPr>
      <w:r>
        <w:rPr>
          <w:rFonts w:ascii="Times New Roman"/>
          <w:b w:val="false"/>
          <w:i w:val="false"/>
          <w:color w:val="000000"/>
          <w:sz w:val="28"/>
        </w:rPr>
        <w:t>
      5. В настоящих Типовых правилах используются следующие понятия:</w:t>
      </w:r>
    </w:p>
    <w:bookmarkEnd w:id="1954"/>
    <w:bookmarkStart w:name="z2043" w:id="1955"/>
    <w:p>
      <w:pPr>
        <w:spacing w:after="0"/>
        <w:ind w:left="0"/>
        <w:jc w:val="both"/>
      </w:pPr>
      <w:r>
        <w:rPr>
          <w:rFonts w:ascii="Times New Roman"/>
          <w:b w:val="false"/>
          <w:i w:val="false"/>
          <w:color w:val="000000"/>
          <w:sz w:val="28"/>
        </w:rPr>
        <w:t>
      1) переподготовка – форма профессионального обучения, позволяющая освоить другую профессию или специальность;</w:t>
      </w:r>
    </w:p>
    <w:bookmarkEnd w:id="1955"/>
    <w:bookmarkStart w:name="z2044" w:id="1956"/>
    <w:p>
      <w:pPr>
        <w:spacing w:after="0"/>
        <w:ind w:left="0"/>
        <w:jc w:val="both"/>
      </w:pPr>
      <w:r>
        <w:rPr>
          <w:rFonts w:ascii="Times New Roman"/>
          <w:b w:val="false"/>
          <w:i w:val="false"/>
          <w:color w:val="000000"/>
          <w:sz w:val="28"/>
        </w:rPr>
        <w:t>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1956"/>
    <w:bookmarkStart w:name="z2045" w:id="1957"/>
    <w:p>
      <w:pPr>
        <w:spacing w:after="0"/>
        <w:ind w:left="0"/>
        <w:jc w:val="both"/>
      </w:pPr>
      <w:r>
        <w:rPr>
          <w:rFonts w:ascii="Times New Roman"/>
          <w:b w:val="false"/>
          <w:i w:val="false"/>
          <w:color w:val="000000"/>
          <w:sz w:val="28"/>
        </w:rPr>
        <w:t>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bookmarkEnd w:id="1957"/>
    <w:bookmarkStart w:name="z2046" w:id="1958"/>
    <w:p>
      <w:pPr>
        <w:spacing w:after="0"/>
        <w:ind w:left="0"/>
        <w:jc w:val="both"/>
      </w:pPr>
      <w:r>
        <w:rPr>
          <w:rFonts w:ascii="Times New Roman"/>
          <w:b w:val="false"/>
          <w:i w:val="false"/>
          <w:color w:val="000000"/>
          <w:sz w:val="28"/>
        </w:rPr>
        <w:t>
      6. Лицами обучающихся в организациях дополнительного образования являются слушатели (далее – обучающиеся).</w:t>
      </w:r>
    </w:p>
    <w:bookmarkEnd w:id="1958"/>
    <w:bookmarkStart w:name="z2047" w:id="1959"/>
    <w:p>
      <w:pPr>
        <w:spacing w:after="0"/>
        <w:ind w:left="0"/>
        <w:jc w:val="both"/>
      </w:pPr>
      <w:r>
        <w:rPr>
          <w:rFonts w:ascii="Times New Roman"/>
          <w:b w:val="false"/>
          <w:i w:val="false"/>
          <w:color w:val="000000"/>
          <w:sz w:val="28"/>
        </w:rPr>
        <w:t>
      7. Структура и штаты организации дополнительного образования формируются, исходя из целей и задач, специфики организации дополнительного образования, численности педагогов и определяется по согласованию с учредителем и утверждаются руководителем организации дополнительного образования.</w:t>
      </w:r>
    </w:p>
    <w:bookmarkEnd w:id="1959"/>
    <w:bookmarkStart w:name="z2048" w:id="1960"/>
    <w:p>
      <w:pPr>
        <w:spacing w:after="0"/>
        <w:ind w:left="0"/>
        <w:jc w:val="both"/>
      </w:pPr>
      <w:r>
        <w:rPr>
          <w:rFonts w:ascii="Times New Roman"/>
          <w:b w:val="false"/>
          <w:i w:val="false"/>
          <w:color w:val="000000"/>
          <w:sz w:val="28"/>
        </w:rPr>
        <w:t xml:space="preserve">
      8. Функция и компетенция организаций дополнительного образования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w:t>
      </w:r>
    </w:p>
    <w:bookmarkEnd w:id="1960"/>
    <w:bookmarkStart w:name="z2049" w:id="1961"/>
    <w:p>
      <w:pPr>
        <w:spacing w:after="0"/>
        <w:ind w:left="0"/>
        <w:jc w:val="both"/>
      </w:pPr>
      <w:r>
        <w:rPr>
          <w:rFonts w:ascii="Times New Roman"/>
          <w:b w:val="false"/>
          <w:i w:val="false"/>
          <w:color w:val="000000"/>
          <w:sz w:val="28"/>
        </w:rPr>
        <w:t>
      9. Зачисление и отчисление обучающихся в организация дополнительного образования осуществляется приказом руководителя организации дополнительного образования.</w:t>
      </w:r>
    </w:p>
    <w:bookmarkEnd w:id="1961"/>
    <w:bookmarkStart w:name="z2050" w:id="1962"/>
    <w:p>
      <w:pPr>
        <w:spacing w:after="0"/>
        <w:ind w:left="0"/>
        <w:jc w:val="both"/>
      </w:pPr>
      <w:r>
        <w:rPr>
          <w:rFonts w:ascii="Times New Roman"/>
          <w:b w:val="false"/>
          <w:i w:val="false"/>
          <w:color w:val="000000"/>
          <w:sz w:val="28"/>
        </w:rPr>
        <w:t xml:space="preserve">
      10. Организации дополнительного образования самостоятельны в осуществлении учебного процесса, подборе и расстановке кадров, финансово-хозяйственной и иной деятельности в пределах, установленных законодательством Республики Казахстан, настоящими Типовыми правилами и уставами организаций дополнительного образования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w:t>
      </w:r>
    </w:p>
    <w:bookmarkEnd w:id="1962"/>
    <w:bookmarkStart w:name="z2051" w:id="1963"/>
    <w:p>
      <w:pPr>
        <w:spacing w:after="0"/>
        <w:ind w:left="0"/>
        <w:jc w:val="both"/>
      </w:pPr>
      <w:r>
        <w:rPr>
          <w:rFonts w:ascii="Times New Roman"/>
          <w:b w:val="false"/>
          <w:i w:val="false"/>
          <w:color w:val="000000"/>
          <w:sz w:val="28"/>
        </w:rPr>
        <w:t>
      11. Организации дополнительного образования проводят обучение по следующим формам: переподготовка, профессиональная подготовка, повышение квалификации, стажировка.</w:t>
      </w:r>
    </w:p>
    <w:bookmarkEnd w:id="1963"/>
    <w:bookmarkStart w:name="z2052" w:id="1964"/>
    <w:p>
      <w:pPr>
        <w:spacing w:after="0"/>
        <w:ind w:left="0"/>
        <w:jc w:val="both"/>
      </w:pPr>
      <w:r>
        <w:rPr>
          <w:rFonts w:ascii="Times New Roman"/>
          <w:b w:val="false"/>
          <w:i w:val="false"/>
          <w:color w:val="000000"/>
          <w:sz w:val="28"/>
        </w:rPr>
        <w:t>
      Переподготовка, профессиональная подготовка, повышение квалификации, стажировка проводится:</w:t>
      </w:r>
    </w:p>
    <w:bookmarkEnd w:id="1964"/>
    <w:bookmarkStart w:name="z2053" w:id="1965"/>
    <w:p>
      <w:pPr>
        <w:spacing w:after="0"/>
        <w:ind w:left="0"/>
        <w:jc w:val="both"/>
      </w:pPr>
      <w:r>
        <w:rPr>
          <w:rFonts w:ascii="Times New Roman"/>
          <w:b w:val="false"/>
          <w:i w:val="false"/>
          <w:color w:val="000000"/>
          <w:sz w:val="28"/>
        </w:rPr>
        <w:t>
      1) с отрывом от основной работы;</w:t>
      </w:r>
    </w:p>
    <w:bookmarkEnd w:id="1965"/>
    <w:bookmarkStart w:name="z2054" w:id="1966"/>
    <w:p>
      <w:pPr>
        <w:spacing w:after="0"/>
        <w:ind w:left="0"/>
        <w:jc w:val="both"/>
      </w:pPr>
      <w:r>
        <w:rPr>
          <w:rFonts w:ascii="Times New Roman"/>
          <w:b w:val="false"/>
          <w:i w:val="false"/>
          <w:color w:val="000000"/>
          <w:sz w:val="28"/>
        </w:rPr>
        <w:t>
      2) без отрыва от производства;</w:t>
      </w:r>
    </w:p>
    <w:bookmarkEnd w:id="1966"/>
    <w:bookmarkStart w:name="z2055" w:id="1967"/>
    <w:p>
      <w:pPr>
        <w:spacing w:after="0"/>
        <w:ind w:left="0"/>
        <w:jc w:val="both"/>
      </w:pPr>
      <w:r>
        <w:rPr>
          <w:rFonts w:ascii="Times New Roman"/>
          <w:b w:val="false"/>
          <w:i w:val="false"/>
          <w:color w:val="000000"/>
          <w:sz w:val="28"/>
        </w:rPr>
        <w:t>
      3) комбинированное (очно-дистанционное);</w:t>
      </w:r>
    </w:p>
    <w:bookmarkEnd w:id="1967"/>
    <w:bookmarkStart w:name="z2056" w:id="1968"/>
    <w:p>
      <w:pPr>
        <w:spacing w:after="0"/>
        <w:ind w:left="0"/>
        <w:jc w:val="both"/>
      </w:pPr>
      <w:r>
        <w:rPr>
          <w:rFonts w:ascii="Times New Roman"/>
          <w:b w:val="false"/>
          <w:i w:val="false"/>
          <w:color w:val="000000"/>
          <w:sz w:val="28"/>
        </w:rPr>
        <w:t>
      4) дистанционно (онлайн-режим).</w:t>
      </w:r>
    </w:p>
    <w:bookmarkEnd w:id="1968"/>
    <w:bookmarkStart w:name="z2057" w:id="1969"/>
    <w:p>
      <w:pPr>
        <w:spacing w:after="0"/>
        <w:ind w:left="0"/>
        <w:jc w:val="both"/>
      </w:pPr>
      <w:r>
        <w:rPr>
          <w:rFonts w:ascii="Times New Roman"/>
          <w:b w:val="false"/>
          <w:i w:val="false"/>
          <w:color w:val="000000"/>
          <w:sz w:val="28"/>
        </w:rPr>
        <w:t xml:space="preserve">
      12. Учебный процесс организаций дополнительного образования осуществляется в соответствии с образовательными программами дополнительного образования. </w:t>
      </w:r>
    </w:p>
    <w:bookmarkEnd w:id="1969"/>
    <w:bookmarkStart w:name="z2058" w:id="1970"/>
    <w:p>
      <w:pPr>
        <w:spacing w:after="0"/>
        <w:ind w:left="0"/>
        <w:jc w:val="both"/>
      </w:pPr>
      <w:r>
        <w:rPr>
          <w:rFonts w:ascii="Times New Roman"/>
          <w:b w:val="false"/>
          <w:i w:val="false"/>
          <w:color w:val="000000"/>
          <w:sz w:val="28"/>
        </w:rPr>
        <w:t xml:space="preserve">
      Образовательные программы дополнительного образования осуществляются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"Об образовании". Лицам с особыми образовательными потребностями создаются условия с учетом их индивидуальных потребностей.</w:t>
      </w:r>
    </w:p>
    <w:bookmarkEnd w:id="1970"/>
    <w:bookmarkStart w:name="z2059" w:id="1971"/>
    <w:p>
      <w:pPr>
        <w:spacing w:after="0"/>
        <w:ind w:left="0"/>
        <w:jc w:val="both"/>
      </w:pPr>
      <w:r>
        <w:rPr>
          <w:rFonts w:ascii="Times New Roman"/>
          <w:b w:val="false"/>
          <w:i w:val="false"/>
          <w:color w:val="000000"/>
          <w:sz w:val="28"/>
        </w:rPr>
        <w:t>
      13. Итоговая оценка уровня знаний, обучающихся (слушателей), прошедших переподготовку, профессиональную подготовку, повышение квалификации, стажировку по образовательным программам дополнительного образования, осуществляется комиссией, состав которой утверждается руководителем организации дополнительного образования.</w:t>
      </w:r>
    </w:p>
    <w:bookmarkEnd w:id="1971"/>
    <w:bookmarkStart w:name="z2060" w:id="1972"/>
    <w:p>
      <w:pPr>
        <w:spacing w:after="0"/>
        <w:ind w:left="0"/>
        <w:jc w:val="both"/>
      </w:pPr>
      <w:r>
        <w:rPr>
          <w:rFonts w:ascii="Times New Roman"/>
          <w:b w:val="false"/>
          <w:i w:val="false"/>
          <w:color w:val="000000"/>
          <w:sz w:val="28"/>
        </w:rPr>
        <w:t>
      14. Формы, содержание, объем профессиональной подготовки определяются по согласованию с работодателем.</w:t>
      </w:r>
    </w:p>
    <w:bookmarkEnd w:id="1972"/>
    <w:bookmarkStart w:name="z2061" w:id="1973"/>
    <w:p>
      <w:pPr>
        <w:spacing w:after="0"/>
        <w:ind w:left="0"/>
        <w:jc w:val="both"/>
      </w:pPr>
      <w:r>
        <w:rPr>
          <w:rFonts w:ascii="Times New Roman"/>
          <w:b w:val="false"/>
          <w:i w:val="false"/>
          <w:color w:val="000000"/>
          <w:sz w:val="28"/>
        </w:rPr>
        <w:t>
      15. Лицам, получившим дополнительное образование, выдается свидетельство о присвоении квалификации, сертификат установленного образца согласно приложениям 1 и 2 к настоящим Типовым правилам.</w:t>
      </w:r>
    </w:p>
    <w:bookmarkEnd w:id="1973"/>
    <w:bookmarkStart w:name="z2062" w:id="1974"/>
    <w:p>
      <w:pPr>
        <w:spacing w:after="0"/>
        <w:ind w:left="0"/>
        <w:jc w:val="both"/>
      </w:pPr>
      <w:r>
        <w:rPr>
          <w:rFonts w:ascii="Times New Roman"/>
          <w:b w:val="false"/>
          <w:i w:val="false"/>
          <w:color w:val="000000"/>
          <w:sz w:val="28"/>
        </w:rPr>
        <w:t>
      16. Дополнительное образование осуществляется на основе государственных образовательных заказов и договоров с физическими и юридическими лицами, а также за счет бюджетных средств, средств работодателей или иных средств, не запрещенных законодательством Республики Казахстан, в соответствии с договором обучения.</w:t>
      </w:r>
    </w:p>
    <w:bookmarkEnd w:id="1974"/>
    <w:bookmarkStart w:name="z2063" w:id="1975"/>
    <w:p>
      <w:pPr>
        <w:spacing w:after="0"/>
        <w:ind w:left="0"/>
        <w:jc w:val="both"/>
      </w:pPr>
      <w:r>
        <w:rPr>
          <w:rFonts w:ascii="Times New Roman"/>
          <w:b w:val="false"/>
          <w:i w:val="false"/>
          <w:color w:val="000000"/>
          <w:sz w:val="28"/>
        </w:rPr>
        <w:t xml:space="preserve">
      17. Порядок организации и осуществление учебно-методической и научно-методической работы в организациях дополнительного образования, реализующие общеобразовательные учебные программы начального, основного среднего и общего среднего, образовательные программы технического и профессионального, образовательные программы послесреднего, образовательные программы высшего и послевузовского образования осуществляются в соответствии с Правилами организации и осуществления учебно-методической и научно-методической работы,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 5036).</w:t>
      </w:r>
    </w:p>
    <w:bookmarkEnd w:id="1975"/>
    <w:bookmarkStart w:name="z2064" w:id="1976"/>
    <w:p>
      <w:pPr>
        <w:spacing w:after="0"/>
        <w:ind w:left="0"/>
        <w:jc w:val="both"/>
      </w:pPr>
      <w:r>
        <w:rPr>
          <w:rFonts w:ascii="Times New Roman"/>
          <w:b w:val="false"/>
          <w:i w:val="false"/>
          <w:color w:val="000000"/>
          <w:sz w:val="28"/>
        </w:rPr>
        <w:t xml:space="preserve">
      18. Профессиональная подготовка, переподготовка и повышение квалификации в организациях дополнительного образования осуществляется в соответствии со </w:t>
      </w:r>
      <w:r>
        <w:rPr>
          <w:rFonts w:ascii="Times New Roman"/>
          <w:b w:val="false"/>
          <w:i w:val="false"/>
          <w:color w:val="000000"/>
          <w:sz w:val="28"/>
        </w:rPr>
        <w:t>статей 118</w:t>
      </w:r>
      <w:r>
        <w:rPr>
          <w:rFonts w:ascii="Times New Roman"/>
          <w:b w:val="false"/>
          <w:i w:val="false"/>
          <w:color w:val="000000"/>
          <w:sz w:val="28"/>
        </w:rPr>
        <w:t xml:space="preserve"> Трудового Кодекса. </w:t>
      </w:r>
    </w:p>
    <w:bookmarkEnd w:id="1976"/>
    <w:bookmarkStart w:name="z2065" w:id="1977"/>
    <w:p>
      <w:pPr>
        <w:spacing w:after="0"/>
        <w:ind w:left="0"/>
        <w:jc w:val="both"/>
      </w:pPr>
      <w:r>
        <w:rPr>
          <w:rFonts w:ascii="Times New Roman"/>
          <w:b w:val="false"/>
          <w:i w:val="false"/>
          <w:color w:val="000000"/>
          <w:sz w:val="28"/>
        </w:rPr>
        <w:t>
      19. Непосредственное управление организацией дополнительного образования осуществляет руководитель.</w:t>
      </w:r>
    </w:p>
    <w:bookmarkEnd w:id="1977"/>
    <w:bookmarkStart w:name="z2066" w:id="1978"/>
    <w:p>
      <w:pPr>
        <w:spacing w:after="0"/>
        <w:ind w:left="0"/>
        <w:jc w:val="both"/>
      </w:pPr>
      <w:r>
        <w:rPr>
          <w:rFonts w:ascii="Times New Roman"/>
          <w:b w:val="false"/>
          <w:i w:val="false"/>
          <w:color w:val="000000"/>
          <w:sz w:val="28"/>
        </w:rPr>
        <w:t xml:space="preserve">
       20. Управление организации дополнительного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 согласно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 организаций</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взрослых</w:t>
            </w:r>
          </w:p>
        </w:tc>
      </w:tr>
    </w:tbl>
    <w:bookmarkStart w:name="z2068" w:id="1979"/>
    <w:p>
      <w:pPr>
        <w:spacing w:after="0"/>
        <w:ind w:left="0"/>
        <w:jc w:val="left"/>
      </w:pPr>
      <w:r>
        <w:rPr>
          <w:rFonts w:ascii="Times New Roman"/>
          <w:b/>
          <w:i w:val="false"/>
          <w:color w:val="000000"/>
        </w:rPr>
        <w:t xml:space="preserve"> СВИДЕТЕЛЬСТВО № _______</w:t>
      </w:r>
    </w:p>
    <w:bookmarkEnd w:id="1979"/>
    <w:p>
      <w:pPr>
        <w:spacing w:after="0"/>
        <w:ind w:left="0"/>
        <w:jc w:val="both"/>
      </w:pPr>
      <w:bookmarkStart w:name="z2069" w:id="1980"/>
      <w:r>
        <w:rPr>
          <w:rFonts w:ascii="Times New Roman"/>
          <w:b w:val="false"/>
          <w:i w:val="false"/>
          <w:color w:val="000000"/>
          <w:sz w:val="28"/>
        </w:rPr>
        <w:t>
      Настоящее свидетельство выдано</w:t>
      </w:r>
    </w:p>
    <w:bookmarkEnd w:id="198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(-а) обучался (лась) с "___" ___ года по "___" ___ год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w:t>
      </w:r>
    </w:p>
    <w:p>
      <w:pPr>
        <w:spacing w:after="0"/>
        <w:ind w:left="0"/>
        <w:jc w:val="both"/>
      </w:pPr>
      <w:r>
        <w:rPr>
          <w:rFonts w:ascii="Times New Roman"/>
          <w:b w:val="false"/>
          <w:i w:val="false"/>
          <w:color w:val="000000"/>
          <w:sz w:val="28"/>
        </w:rPr>
        <w:t>и в _____ году окончил (-а) _________ полный курс _______________________</w:t>
      </w:r>
    </w:p>
    <w:p>
      <w:pPr>
        <w:spacing w:after="0"/>
        <w:ind w:left="0"/>
        <w:jc w:val="both"/>
      </w:pPr>
      <w:r>
        <w:rPr>
          <w:rFonts w:ascii="Times New Roman"/>
          <w:b w:val="false"/>
          <w:i w:val="false"/>
          <w:color w:val="000000"/>
          <w:sz w:val="28"/>
        </w:rPr>
        <w:t>по профессии ________________________________________________________</w:t>
      </w:r>
    </w:p>
    <w:p>
      <w:pPr>
        <w:spacing w:after="0"/>
        <w:ind w:left="0"/>
        <w:jc w:val="both"/>
      </w:pPr>
      <w:r>
        <w:rPr>
          <w:rFonts w:ascii="Times New Roman"/>
          <w:b w:val="false"/>
          <w:i w:val="false"/>
          <w:color w:val="000000"/>
          <w:sz w:val="28"/>
        </w:rPr>
        <w:t>и по окончании полного курса переподготовки показал (-а) следующие компетенции:</w:t>
      </w:r>
    </w:p>
    <w:p>
      <w:pPr>
        <w:spacing w:after="0"/>
        <w:ind w:left="0"/>
        <w:jc w:val="both"/>
      </w:pPr>
      <w:r>
        <w:rPr>
          <w:rFonts w:ascii="Times New Roman"/>
          <w:b w:val="false"/>
          <w:i w:val="false"/>
          <w:color w:val="000000"/>
          <w:sz w:val="28"/>
        </w:rPr>
        <w:t>Наименование дисциплины/модуля</w:t>
      </w:r>
    </w:p>
    <w:p>
      <w:pPr>
        <w:spacing w:after="0"/>
        <w:ind w:left="0"/>
        <w:jc w:val="both"/>
      </w:pPr>
      <w:r>
        <w:rPr>
          <w:rFonts w:ascii="Times New Roman"/>
          <w:b w:val="false"/>
          <w:i w:val="false"/>
          <w:color w:val="000000"/>
          <w:sz w:val="28"/>
        </w:rPr>
        <w:t>Оценки/балл _______________________ ___________________________</w:t>
      </w:r>
    </w:p>
    <w:p>
      <w:pPr>
        <w:spacing w:after="0"/>
        <w:ind w:left="0"/>
        <w:jc w:val="both"/>
      </w:pPr>
      <w:r>
        <w:rPr>
          <w:rFonts w:ascii="Times New Roman"/>
          <w:b w:val="false"/>
          <w:i w:val="false"/>
          <w:color w:val="000000"/>
          <w:sz w:val="28"/>
        </w:rPr>
        <w:t>___________________________________ ___________________________</w:t>
      </w:r>
    </w:p>
    <w:p>
      <w:pPr>
        <w:spacing w:after="0"/>
        <w:ind w:left="0"/>
        <w:jc w:val="both"/>
      </w:pPr>
      <w:r>
        <w:rPr>
          <w:rFonts w:ascii="Times New Roman"/>
          <w:b w:val="false"/>
          <w:i w:val="false"/>
          <w:color w:val="000000"/>
          <w:sz w:val="28"/>
        </w:rPr>
        <w:t>Решением квалификационной комиссии от "___" ________ года ему (ей)</w:t>
      </w:r>
    </w:p>
    <w:p>
      <w:pPr>
        <w:spacing w:after="0"/>
        <w:ind w:left="0"/>
        <w:jc w:val="both"/>
      </w:pPr>
      <w:r>
        <w:rPr>
          <w:rFonts w:ascii="Times New Roman"/>
          <w:b w:val="false"/>
          <w:i w:val="false"/>
          <w:color w:val="000000"/>
          <w:sz w:val="28"/>
        </w:rPr>
        <w:t>присвоена квалификация ________________________________________</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 xml:space="preserve"> "___" __________ года</w:t>
      </w:r>
    </w:p>
    <w:p>
      <w:pPr>
        <w:spacing w:after="0"/>
        <w:ind w:left="0"/>
        <w:jc w:val="both"/>
      </w:pPr>
      <w:r>
        <w:rPr>
          <w:rFonts w:ascii="Times New Roman"/>
          <w:b w:val="false"/>
          <w:i w:val="false"/>
          <w:color w:val="000000"/>
          <w:sz w:val="28"/>
        </w:rPr>
        <w:t>Регистрационный номер № 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w:t>
            </w:r>
            <w:r>
              <w:br/>
            </w:r>
            <w:r>
              <w:rPr>
                <w:rFonts w:ascii="Times New Roman"/>
                <w:b w:val="false"/>
                <w:i w:val="false"/>
                <w:color w:val="000000"/>
                <w:sz w:val="20"/>
              </w:rPr>
              <w:t>организаций дополнительного</w:t>
            </w:r>
            <w:r>
              <w:br/>
            </w:r>
            <w:r>
              <w:rPr>
                <w:rFonts w:ascii="Times New Roman"/>
                <w:b w:val="false"/>
                <w:i w:val="false"/>
                <w:color w:val="000000"/>
                <w:sz w:val="20"/>
              </w:rPr>
              <w:t>образования для взрослых</w:t>
            </w:r>
          </w:p>
        </w:tc>
      </w:tr>
    </w:tbl>
    <w:bookmarkStart w:name="z2071" w:id="1981"/>
    <w:p>
      <w:pPr>
        <w:spacing w:after="0"/>
        <w:ind w:left="0"/>
        <w:jc w:val="left"/>
      </w:pPr>
      <w:r>
        <w:rPr>
          <w:rFonts w:ascii="Times New Roman"/>
          <w:b/>
          <w:i w:val="false"/>
          <w:color w:val="000000"/>
        </w:rPr>
        <w:t xml:space="preserve"> Наименование организации</w:t>
      </w:r>
      <w:r>
        <w:br/>
      </w:r>
      <w:r>
        <w:rPr>
          <w:rFonts w:ascii="Times New Roman"/>
          <w:b/>
          <w:i w:val="false"/>
          <w:color w:val="000000"/>
        </w:rPr>
        <w:t>СЕРТИФИКАТ № _______</w:t>
      </w:r>
    </w:p>
    <w:bookmarkEnd w:id="1981"/>
    <w:p>
      <w:pPr>
        <w:spacing w:after="0"/>
        <w:ind w:left="0"/>
        <w:jc w:val="both"/>
      </w:pPr>
      <w:bookmarkStart w:name="z2072" w:id="1982"/>
      <w:r>
        <w:rPr>
          <w:rFonts w:ascii="Times New Roman"/>
          <w:b w:val="false"/>
          <w:i w:val="false"/>
          <w:color w:val="000000"/>
          <w:sz w:val="28"/>
        </w:rPr>
        <w:t>
      Настоящим подтверждает, что _______________________________________________</w:t>
      </w:r>
    </w:p>
    <w:bookmarkEnd w:id="198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прошел(ла) курсы повышения квалификации/переподготовки на тему:</w:t>
      </w:r>
    </w:p>
    <w:p>
      <w:pPr>
        <w:spacing w:after="0"/>
        <w:ind w:left="0"/>
        <w:jc w:val="both"/>
      </w:pPr>
      <w:r>
        <w:rPr>
          <w:rFonts w:ascii="Times New Roman"/>
          <w:b w:val="false"/>
          <w:i w:val="false"/>
          <w:color w:val="000000"/>
          <w:sz w:val="28"/>
        </w:rPr>
        <w:t>_____________________ в объеме ____ часов.</w:t>
      </w:r>
    </w:p>
    <w:p>
      <w:pPr>
        <w:spacing w:after="0"/>
        <w:ind w:left="0"/>
        <w:jc w:val="both"/>
      </w:pPr>
      <w:r>
        <w:rPr>
          <w:rFonts w:ascii="Times New Roman"/>
          <w:b w:val="false"/>
          <w:i w:val="false"/>
          <w:color w:val="000000"/>
          <w:sz w:val="28"/>
        </w:rPr>
        <w:t>Руководитель ____________/_____________/ "___" __________ года</w:t>
      </w:r>
    </w:p>
    <w:p>
      <w:pPr>
        <w:spacing w:after="0"/>
        <w:ind w:left="0"/>
        <w:jc w:val="both"/>
      </w:pPr>
      <w:r>
        <w:rPr>
          <w:rFonts w:ascii="Times New Roman"/>
          <w:b w:val="false"/>
          <w:i w:val="false"/>
          <w:color w:val="000000"/>
          <w:sz w:val="28"/>
        </w:rPr>
        <w:t>Регистрационный номер № 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614</w:t>
            </w:r>
          </w:p>
        </w:tc>
      </w:tr>
    </w:tbl>
    <w:bookmarkStart w:name="z2074" w:id="1983"/>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1983"/>
    <w:bookmarkStart w:name="z2075" w:id="19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мая 2013 года № 206 "Об утверждении Типовых правил деятельности видов дошкольных организаций" (зарегистрирован в Реестре государственной регистрации нормативных правовых актов под № 8520).</w:t>
      </w:r>
    </w:p>
    <w:bookmarkEnd w:id="1984"/>
    <w:bookmarkStart w:name="z2076" w:id="19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июня 2013 года № 228 "Об утверждении Типовых правил деятельности видов организаций дополнительного образования для детей"" (зарегистрирован в Реестре государственной регистрации нормативных правовых актов под № 8565).</w:t>
      </w:r>
    </w:p>
    <w:bookmarkEnd w:id="1985"/>
    <w:bookmarkStart w:name="z2077" w:id="19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8544).</w:t>
      </w:r>
    </w:p>
    <w:bookmarkEnd w:id="1986"/>
    <w:bookmarkStart w:name="z2078" w:id="19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июля 2013 года № 289 "Об утверждении типовых правил деятельности видов специализированных организаций образования" (зарегистрирован в Реестре государственной регистрации нормативных правовых актов под № 8621).</w:t>
      </w:r>
    </w:p>
    <w:bookmarkEnd w:id="1987"/>
    <w:bookmarkStart w:name="z2079" w:id="19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сентября 2013 года № 369 "Об утверждении Типовых правил деятельности видов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8828).</w:t>
      </w:r>
    </w:p>
    <w:bookmarkEnd w:id="1988"/>
    <w:bookmarkStart w:name="z2080" w:id="19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сентября 2013 года № 370 "Об утверждении Типовых правил деятельности видов организаций дополнительного образования для взрослых"" (зарегистрирован в Реестре государственной регистрации нормативных правовых актов под № 8829).</w:t>
      </w:r>
    </w:p>
    <w:bookmarkEnd w:id="1989"/>
    <w:bookmarkStart w:name="z2081" w:id="19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8827).</w:t>
      </w:r>
    </w:p>
    <w:bookmarkEnd w:id="1990"/>
    <w:bookmarkStart w:name="z2082" w:id="19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октября 2013 года № 420 "Об утверждении Типовых правил деятельности организаций высшего и (или) послевузовского образования" (зарегистрирован в Реестре государственной регистрации нормативных правовых актов под № 8930).</w:t>
      </w:r>
    </w:p>
    <w:bookmarkEnd w:id="1991"/>
    <w:bookmarkStart w:name="z2083" w:id="19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2013 года № 472 "О внесении изменений в приказ Министра образования и науки Республики Казахстан от 19 июля 2013 года № 289 "Об утверждении типовых правил деятельности видов специализированных организаций образования" (зарегистрирован в Реестре государственной регистрации нормативных правовых актов под № 9016).</w:t>
      </w:r>
    </w:p>
    <w:bookmarkEnd w:id="1992"/>
    <w:bookmarkStart w:name="z2084" w:id="19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марта 2014 года № 75 "О внесении изменений и дополнений в приказ Министра образования и науки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9328).</w:t>
      </w:r>
    </w:p>
    <w:bookmarkEnd w:id="1993"/>
    <w:bookmarkStart w:name="z2085" w:id="19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июня 2015 года № 351 "О внесении изменений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и общего среднего образования)" (зарегистрирован в Реестре государственной регистрации нормативных правовых актов под № 11553).</w:t>
      </w:r>
    </w:p>
    <w:bookmarkEnd w:id="1994"/>
    <w:bookmarkStart w:name="z2086" w:id="199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июля 2015 года № 465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под № 11919).</w:t>
      </w:r>
    </w:p>
    <w:bookmarkEnd w:id="1995"/>
    <w:bookmarkStart w:name="z2087" w:id="19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8 января 2016 года № 12 "О внесении изменений в приказ Министра образования и науки Республики Казахстан от 11 сентября 2013 года № 369 "Об утверждении Типовых правил деятельности видов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13011).</w:t>
      </w:r>
    </w:p>
    <w:bookmarkEnd w:id="1996"/>
    <w:bookmarkStart w:name="z2088" w:id="19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8 января 2016 года № 11 "О внесении изменений в приказ Министра образования и науки Республики Казахстан от 11 сентября 2013 года № 370 "Об утверждении Типовых правил деятельности видов организаций дополнительного образования для взрослых"" (зарегистрирован в Реестре государственной регистрации нормативных правовых актов под № 13019).</w:t>
      </w:r>
    </w:p>
    <w:bookmarkEnd w:id="1997"/>
    <w:bookmarkStart w:name="z2089" w:id="19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30 "О внесении изменений в приказ Министра образования и науки Республики Казахстан от 19 июля 2013 года № 289 "Об утверждении типовых правил деятельности видов специализированных организаций образования" (зарегистрирован в Реестре государственной регистрации нормативных правовых актов под № 13077).</w:t>
      </w:r>
    </w:p>
    <w:bookmarkEnd w:id="1998"/>
    <w:bookmarkStart w:name="z2090" w:id="199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108 "О внесении изменений в приказ Министра образования и науки Республики Казахстан от 16 октября 2013 года № 420 "Об утверждении Типовых правил деятельности организаций высшего и послевузовского образования" (зарегистрирован в Реестре государственной регистрации нормативных правовых актов под № 13357).</w:t>
      </w:r>
    </w:p>
    <w:bookmarkEnd w:id="1999"/>
    <w:bookmarkStart w:name="z2091" w:id="20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февраля 2016 года № 134 "О внесении изменения в приказ Министра образования и науки Республики Казахстан от 29 мая 2013 года № 206 "Об утверждении Типовых правил деятельности видов дошкольных организаций" (зарегистрирован в Реестре государственной регистрации нормативных правовых актов под № 13413).</w:t>
      </w:r>
    </w:p>
    <w:bookmarkEnd w:id="2000"/>
    <w:bookmarkStart w:name="z2092" w:id="20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апреля 2016 года № 261 "О внесении изменений в приказ Министра образования и науки Республики Казахстан от 14 июня 2013 года № 228 "Об утверждении Типовых правил деятельности видов организаций дополнительного образования для детей"" (зарегистрирован в Реестре государственной регистрации нормативных правовых актов под № 13700).</w:t>
      </w:r>
    </w:p>
    <w:bookmarkEnd w:id="2001"/>
    <w:bookmarkStart w:name="z2093" w:id="200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февраля 2017 года № 60 "О внесении изменений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14889).</w:t>
      </w:r>
    </w:p>
    <w:bookmarkEnd w:id="2002"/>
    <w:bookmarkStart w:name="z2094" w:id="20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февраля 2017 года № 66 "Об утверждении Типовых правил деятельности видов специальных организаций образования" (зарегистрирован в Реестре государственной регистрации нормативных правовых актов под № 14995).</w:t>
      </w:r>
    </w:p>
    <w:bookmarkEnd w:id="2003"/>
    <w:bookmarkStart w:name="z2095" w:id="200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февраля 2017 года № 88 "О внесении изменений в приказ Министра образования и науки Республики Казахстан от 19 июля 2013 года № 289 "Об утверждении типовых правил деятельности видов специализированных организаций образования" (зарегистрирован в Реестре государственной регистрации нормативных правовых актов под № 14951).</w:t>
      </w:r>
    </w:p>
    <w:bookmarkEnd w:id="2004"/>
    <w:bookmarkStart w:name="z2096" w:id="20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февраля 2017 года № 95 "О внесении изменения в приказ Министра образования и науки Республики Казахстан от 29 мая 2013 года № 206 "Об утверждении Типовых правил деятельности видов дошкольных организаций" (зарегистрирован в Реестре государственной регистрации нормативных правовых актов под № 14960).</w:t>
      </w:r>
    </w:p>
    <w:bookmarkEnd w:id="2005"/>
    <w:bookmarkStart w:name="z2097" w:id="20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25 мая 2017 года № 248 "О внесении изменения и дополнения в приказ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15258).</w:t>
      </w:r>
    </w:p>
    <w:bookmarkEnd w:id="2006"/>
    <w:bookmarkStart w:name="z2098" w:id="200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января 2018 года № 8 "О внесении изменений и дополнения в приказ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16286).</w:t>
      </w:r>
    </w:p>
    <w:bookmarkEnd w:id="2007"/>
    <w:bookmarkStart w:name="z2099" w:id="200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марта 2018 года № 91 "О внесении изменений и дополнения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16648).</w:t>
      </w:r>
    </w:p>
    <w:bookmarkEnd w:id="2008"/>
    <w:bookmarkStart w:name="z2100" w:id="200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мая 2018 года № 209 "О внесении изменений и дополнения в приказ Министра образования и науки Республики Казахстан от 14 июня 2013 года № 228 "Об утверждении Типовых правил деятельности видов организаций дополнительного образования для детей"" (зарегистрирован в Реестре государственной регистрации нормативных правовых актов под № 16967).</w:t>
      </w:r>
    </w:p>
    <w:bookmarkEnd w:id="2009"/>
    <w:bookmarkStart w:name="z2101" w:id="201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мая 2018 года № 222 "О внесении изменений и дополнений в приказ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17024).</w:t>
      </w:r>
    </w:p>
    <w:bookmarkEnd w:id="2010"/>
    <w:bookmarkStart w:name="z2102" w:id="201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октября 2018 года № 592 "О внесении изменений в приказ Министра образования и науки Республики Казахстан от 16 октября 2013 года № 420 "Об утверждении Типовых правил деятельности организаций высшего и послевузовского образования" (зарегистрирован в Реестре государственной регистрации нормативных правовых актов под № 17638).</w:t>
      </w:r>
    </w:p>
    <w:bookmarkEnd w:id="2011"/>
    <w:bookmarkStart w:name="z2103" w:id="201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образования и науки Республики Казахстан, в которые вносятся изменения утвержденной приказом Министра образования и науки Республики Казахстан от 17 мая 2019 года № 216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под № 18700).</w:t>
      </w:r>
    </w:p>
    <w:bookmarkEnd w:id="2012"/>
    <w:bookmarkStart w:name="z2104" w:id="20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мая 2019 года № 233 "О внесении изменений в приказ Министра образования и науки Республики Казахстан от 11 сентября 2013 года № 370 "Об утверждении Типовых правил деятельности видов организаций дополнительного образования для взрослых"" (зарегистрирован в Реестре государственной регистрации нормативных правовых актов под № 18743).</w:t>
      </w:r>
    </w:p>
    <w:bookmarkEnd w:id="2013"/>
    <w:bookmarkStart w:name="z2105" w:id="201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июня 2019 года № 254 "О внесении изменений и дополнений в приказ Министра образования и науки Республики Казахстан от 14 июня 2013 года № 228 "Об утверждении Типовых правил деятельности видов организаций дополнительного образования для детей"" (зарегистрирован в Реестре государственной регистрации нормативных правовых актов под № 18796).</w:t>
      </w:r>
    </w:p>
    <w:bookmarkEnd w:id="2014"/>
    <w:bookmarkStart w:name="z2106" w:id="201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июня 2019 года № 277 "О внесении изменений в приказ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18887).</w:t>
      </w:r>
    </w:p>
    <w:bookmarkEnd w:id="2015"/>
    <w:bookmarkStart w:name="z2107" w:id="201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июля 2019 года № 338 "О внесении изменений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19151).</w:t>
      </w:r>
    </w:p>
    <w:bookmarkEnd w:id="2016"/>
    <w:bookmarkStart w:name="z2108" w:id="201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октября 2019 года № 430 "О внесении изменений в приказ Министра образования и науки Республики Казахстан от 29 мая 2013 года № 206 "Об утверждении Типовых правил деятельности видов дошкольных организаций" (зарегистрирован в Реестре государственной регистрации нормативных правовых актов под № 19440).</w:t>
      </w:r>
    </w:p>
    <w:bookmarkEnd w:id="2017"/>
    <w:bookmarkStart w:name="z2109" w:id="201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перечня некоторых приказов Министра образования и науки Республики Казахстан, в которые вносятся изменения утвержденной приказом Министра образования и науки Республики Казахстан от 7 апреля 2020 года № 132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под № 20339).</w:t>
      </w:r>
    </w:p>
    <w:bookmarkEnd w:id="2018"/>
    <w:bookmarkStart w:name="z2110" w:id="201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апреля 2020 года № 131 "О внесении изменений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20344).</w:t>
      </w:r>
    </w:p>
    <w:bookmarkEnd w:id="2019"/>
    <w:bookmarkStart w:name="z2111" w:id="202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6 января 2021 года № 3 "О внесении изменений в приказ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 (зарегистрирован в Реестре государственной регистрации нормативных правовых актов под № 22046).</w:t>
      </w:r>
    </w:p>
    <w:bookmarkEnd w:id="20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