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48cd" w14:textId="76b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2021 года № 502. Зарегистрирован в Министерстве юстиции Республики Казахстан 27 декабря 2021 года № 26087. Утратил силу приказом Заместителя Премьер-Министра - Министра труда и социальной защиты населения Республики Казахстан от 30 июня 2023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Классификатор технических вспомогательных (компенсаторных) средств, специальных средств передвижения и услуг, предоставляемых лицам с инвалидностью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502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труда и социальной защиты населения РК от 01.12.2022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вспомогательных (компенсаторных) средств, специальных средств передвижения и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характеристики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верхних конечностей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совместимых компонентов, которые объединены с индивидуально изготовленным компонентом, для получения различных протезов верхних конечностей.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часть верхней конечности между плечевым и локтевым суставом после ампутации или при врожденном отсутствии конечности.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протезах при экзартикуляции плечевого сустава первостепенное значение имеют теплоотдача, распределение веса и комфорт. Контактная поверхность состоит из жесткой или гибкой пластмассы, или гелевого амортизационного материала-силикона. Наиболее функциональные протезы при экзартикуляции и культи плеча включают в себя миоэлектрический контроль одного или нескольких суставов и функционирование кисти. При экзартикуляции локтя (локоть не ставится), а при протезировании выше локтя необходим механический локоть. В протезах при экзартикуляции локтевого сустава используется сила тела для сгибания локтевого шарнира (сила тяжести разгибает локтевой шарнир) и миоэлектрическое управление оконечным устройством. Две наружные локтевые петли прикреплены к внешней части пластиковой гильзы. Существует множество комбинаций локтевых и контрольных систем. Протезы плеча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При экзартикуляции локтевого сустава устанавливаются специальные шины с тяговым управлением. При ампутации плеча выше 7-8 сантиметров устанавливается локтевой узел, управляемый двумя или одной тягой. Узел имеет несколько степеней фиксации под различными углами. Ротация пассивная, контроль раскрытия и закрытия (схват) кисти и ротация кисти активные за счет электронной системы управления.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плеча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плеча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протезам плеча шинно-кожаного типа относятся: косметические протезы, протезы с тяговым управлением, рабочие протезы. Гильза плеча изготавливается индивидуально по меркам или гипсовому слепку культи из кожи, термопластов или слоистых пластиков. Кисть косметическая или с тяговым управлением различных типоразмеров. Ротация кисти и локтя пассивные.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левого плеча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плеча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правого плеча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часть верхней конечности между суставами кисти и локтевым суставом после ампутации или при врожденном отсутствии конечности.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Трансрадиальная/локтевая ампутация: длинная – 2/3 и более от исходной длины кости, средняя – от 1/3 до 2/3 от исходной длины кости, короткая – меньше или равна 1/3 от исходной длины кости. Ампутации, проведенные на длинных и средних уровнях, сохраняют некоторую пронацию и супинацию. Используется пассивный, управляемый телом протез или имеющий питание от внешнего источника – 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протезе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не менее 6 сантиметров. Разница длины культи предплечья и здоровой конечности не менее 5-ти сантиметров. Схват, раскрытие и ротация кисти активные.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предплечья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предплечья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предплечья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предплечья шинно-кожаного типа: косметический, активно-тяговый, рабочий протез. Гильза предплечья изготавливается индивидуально по меркам или гипсовому слепку культи из кожи, термопластов или слоистых пластиков. Кисть косметическая или с тяговым управлением различных типоразмеров. Ротация тяговой кисти пассивная.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(тяговый) левого предплечья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шинно-кожаный (тяговый)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(тяговый) правого предплечья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экзартикуляции лучезапястного сустава утрачивается возможность сгибать или разгибать запястье. Пронация и супинация сохраняются. Используется пассивный, тяговый или имеющий внешнее управление (миоэлектрический) протез кисти.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на уровне лучезапястного сустава. Схват и раскрытие кисти активные. Ротация за счет культи предплечья.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кисти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кисти косметический при ампутации или дефектах кисти на уровне запястья, в том числе и при вычленении в пястно-фаланговых суставах, крепятся лентой контакт, застежкой молния или шнуровкой.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левой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протез пальца соответствует форме естественной конечности по внешнему виду. Он восполняет косметический дефект, придавая антропоморфную форму, и ограниченно используется только для прижима и поддержки предметов.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пальца левой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экзартикуляции лучезапястного сустава утрачивается возможность сгибать или разгибать запястье. Пронация и супинация сохраняются. Используется пассивный, тяговый или имеющий внешнее управление (миоэлектрический) протез кисти.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предплечья с электроприводом, с миотонической или биоэлектрической двух или одноканальной системой управления. При биоэлектрическом управлении источником сигнала служит электрическая активность группы мышц при их произвольном сокращении. В протезах с миотоническим управлением источником сигнала является изменение тонуса сокращающихся мышц, выбранных для управления. Функциональная длина культи предплечья на уровне лучезапястного сустава. Схват и раскрытие кисти активные. Ротация за счет культи предплечья.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кисти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кисти косметический при ампутации или дефектах кисти на уровне запястья, в том числе и при вычленении в пястно-фаланговых суставах, крепятся лентой контакт, застежкой молния или шнуровкой.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кисти (косметический)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правой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протез пальца, соответствующий форме естественной конечности по внешнему виду. Он восполняет косметический дефект, придавая антропоморфную форму, и ограниченно используется только для прижима и поддержки предметов.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пальца (косметический)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косметического протеза пальца правой кисти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нижних конечностей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совместимых компонентов, которые объединены с индивидуально изготовленным компонентом, для получения различных протезов нижних конечностей.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замещающее нижнюю конечность в тазобедренном суставе или часть нижней конечности между суставом бедра и коленным суставом после ампутации или при врожденном отсутствии конечности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конструкция протеза бедра состоит из: культеприемной гильзы (с мягким (эластичным) вкладышем или без него, с силиконовым чехлом (лайнером) или без него), гильзового адаптера (опоры), поворотного модуля (опционно), модуля коленного шарнира, модуля несущего, зажимной втулки (хомута), модуля стопы, косметической оболочки и косметического покрытия. Культеприемная гильза – основа протеза бедра. Модуль несущий и зажимная втулка без или с дополнительными функциями торсионной и (или) вертикальной амортизации. Модули коленного шарнира и стопы разнообразны по конструкции, внешнему виду, реализованным функциям. Отдельные модули стопы оснащены функцией регулировки высоты каблука. В конструкциях модульного протеза бедра осуществляется взаимозаменяемость модулей без потери функциональных возможностей протеза в целом.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левого бедра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правого бедра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бедра шинно-кожаный состоит из приҰмной гильзы. Стальные шины выполняют роль каркаса. Узлы коленные с замком или без него. Стопы полиуретановые с переходной щиколоткой. Протез бедра рекомендован при односторонней или двусторонней ампутации бедра на различных уровнях.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левого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бедра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правого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конструкция протеза голени состоит из: культеприемной гильзы (с мягким вкладышем и (или) с силиконовым чехлом (лайнером)), гильзового адаптера (опоры), модуля несущего, зажимной втулки – хомута, модуля стопы, косметической оболочки и косметического покрытия. Модуль несущий и зажимная втулка без или с дополнительными функциями торсионной и (или) вертикальной амортизации. Модули стопы разнообразны по конструкции, внешнему виду, реализованным функциям. Отдельные модули стопы имеют возможность регулировки высоты каблука.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голени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с силиконовым чехлом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голени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с силиконовым чехлом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Шинно-кожаный протез голени изготавливается из кожи, армированных стальных или титановых шин. Крепление гильз на шнуровке или ремешках, кожаный пояс, вертлуг. Стопа резиновая или металлоштампованная.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левой голени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голени шинно-кожаный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шинно-кожаного протеза правой голени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левую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 стопы модульный после ампутации по Пирогову состоит из гильзы голени с мягкостенным вкладышем или без него и стопы. Стопа низкопрофильная. Разница длины здоровой конечности и ампутированной составляет не менее 3-5 сантиметров. Крепление на ленте контакт.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левую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левой стопы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правую конечность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стопы по новой технологии (модульный) на правую конечность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протеза правой стопы по новой технологии (модульный)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Экзопротез имеет характеристики, свойственные здоровой молочной железе: цвет, консистенцию, форму, поверхность, упругость. Также имеет мягкую внутреннюю поверхность, обеспечивающую минимальное трение с собственными тканями, особенно в области послеоперационного рубца. Косметические качества экзопротеза дополняются имитацией сосково-ареолярной области железы.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 на левую грудь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 на правую грудь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аппараты включают в себя аппараты и туторы на верхние и нижние конечности. Изготавливаются на сегменты или всю конечность человека в целях восстановления двигательных функций и (или) предупреждения развития деформаций путем разгрузки или фиксации в положении достигаемой коррекции.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сегменты аппарата имеют шарнирные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аппарата: на верхнюю конечность – обеспечение возможности вовлечения пораженной конечности в выполнение бытовых и трудовых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нижнюю конечность – обеспечение функции опоры, частичное или полное восстановление локомоторного акта.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Тутор представляет собой ортопедический аппарат фиксационно-корригирующего типа, в котором отсутствуют шарнирные соединения. Предназначен для жесткой фиксации сустава (ов) или сегмента конечности и их частичной разгрузки в приданном положении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Тутор изготавливается по гипсовому слепку с обозначением индивидуально расположенных костных выступов, а также с измерением конечностей. Предназначение тутора: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верхнюю конечность – обеспечение фиксации сустава (ов) и сегмента (ов) конечности с удержанием руки в определенном функционально выгодном положении с обеспечением вовлечения руки с функционирующей кистью в выполнение возможных бытовых или трудовых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нижнюю конечность –фиксация и удержание сегментов в корригированном (с устранением имеющихся патологических установок) или определенном положении, для целесообразной нагрузки ноги или с целью анкилозирования сустава и сращения костей при замедленной их консолидации.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техническое средство, предназначенное для облегчения ходьбы, имеющее ножку, рукоятку и опору на подмышечную область или предплечье.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Подмышечный костыль создает более устойчивую опору по сравнению с локтевым костылем.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подмышечного костыля предусматривает платформу для опоры в подмышечной области, ручку, двойную планку, переходящую снизу в одну стойку с резиновым наконечником. Костыль имеет зажимы, винты или приспособления, с помощью которых регулируют их высоту. Высота костыля подмышечного соответствует росту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Подмышечный костыль используют пациенты, которые самостоятельно не стоят и которым требуется постоянная твердая опора.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подмышечный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подмышечный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 костыль используется лицами, полностью или частично поддерживающими собственную массу тела. При передвижении с помощью локтевого костыля опора приходится на локтевой сустав и кисть руки. Индивидуальный подбор локтевого костыля обеспечивается правильным выбором его высоты, которая соответствует росту человека.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многоопорный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одноопорный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многоопорный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локтевой одноопорный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обеспечивает увеличение площади опоры и вертикальной устойчивости пользователя, а также снижает нагрузку на поврежденную сторону, и способствует симметричности девиации тела при ходьбе.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Одноопорная 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в виде стержня для опоры при ходьбе с ручкой и упором на кисть.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изготавливается из различных материалов: дерево, алюминиевый сплав, анодированный алюминий, пластмасса, стеклопластик, сталь. В изделиях используются ручки различной формы, изготовленные из дерева ценных пород, пластмассы, декоративные, из материалов с ударопрочными, морозостойкими свойствами.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Многоопорная 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Выпускается с регулировкой по высоте и без нее, с низким или пирамидальным основанием, с опорой на кисть или предплечье, с ручкой из различных материалов, разной формы, с устройством противоскольжения для пользования в зимний период и без него, регулировкой положения основания трости под правую или левую руку. Конструкция многоопорной трости усовершенствуется, например, полиуретановой ручкой, с шагом регулировки 2,5 сантиметров, надежной фиксацией, максимальным расстоянием между ножками опоры; с широким, пирамидальным малым и средним основанием.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Средство, предназначенное для облегчения ходьбы, с четырьмя опорами и двумя рукоятками, управляемое обеими руками пользователя или в комбинации с верхней частью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имеют две основные функции: снижение нагрузки на нижние конечности и облегчение равновесия.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без шага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взрослыми и детьми для ходьбы по твердой и ровной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ходунки: цельный, складной, регулируемый, двухуровневый с двумя уровнями поручней (верхними и нижними), располагающимися друг над другом, для облегчения вставания пациента с их помощью с кровати или стула.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шагом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ходунка обеспечивает удобство пользования взрослыми и детьми, свободу действий пользователя, плавность перемещения и отсутствие дребезжания ходунка в процессе эксплуатации, а также ремонтопригодность, включая взаимозаменяемость отдельных деталей, их замены, без применения специальных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возвратно- поступательного движения ходунка при его перемещении (возвратно- поступательном движении) составляет не менее 90% максимальной ширины ходунка. При передвижении с помощью шагающего ходунка пользователь поочередно двигает левую и правую стороны ходунка, имитируя шаг.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на колесиках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техническое средство с двумя или более колесиками и двумя рукоятками, предназначенное для облегчения ходьбы взрослых и детей, управляемое обеими руками пользователя или в комбинации с верхней частью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Четырехколесные ходунки предназначены для пользователей, которым нужна постоянная поддержка во время ходьбы.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Трехколесные ходунки обладают большей маневренностью по сравнению с четырехколесными ходунками.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Четырехколесные и трехколесные ходунки оборудованы тормозами.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Двухколесные ходунки – два колеса спереди и две ножки с резиновыми наконечниками сзади. Обладают большей устойчивостью, но имеет меньшую маневренность.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детей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целью использования является подавление патологической постуральной активности; создание условий для выработки правильной походки с полной или частичной фиксацией туловища; тренировка равновесия при ходьбе и стоянии, в частности при церебральном параличе.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ходунка включает: приспособления для правильного стояния (жесткая рамка); корсет, фиксирующий тело в физиологически правильном положении; направляющие упоры для рук, а также опорную раму (с опорой для предплечья в форме горизонтальной поддерживающей стойки или двух горизонтальных опор для предплечья, или подмышечные стойки, обеспечивающие высокий уровень устойчивости во время передвижения, что особенно актуально для пациентов, страдающих нарушениями координации) с колесами или наконечниками.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имеют рабочие тормоза, которые приводятся в действие пользователем во время движения и стояночные тормоза.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без колес заканчивается съемным наконечником, который надежно зафиксирован на опоре ходунков.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ходунка регулируемые и надежно закреплены во время использования; складные ходунки фиксируются в рабочем положении при раскладывании. Материалы ходунка, контактирующие с телом человека, биосовместимы и не оставляют следов на коже или одежде при использовании.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дополнительной опорой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Изделие, используемое для фиксации позвоночника в нормальном физиологическом состоянии, и его частичной разгрузки, а также исправления (коррекции) различных деформаций.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предназначения корсет делится на две группы: для профилактики заболеваний позвоночника и лечебный. Лечебный корсет предназначен для активной и пассивной коррекции позвоночника на различных стадиях деформации.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функциональному предназначению: фиксирующий (фиксационно-корригирующий) и функциональный (функционально-корригирующий).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конструкции корсета зависит от характера необходимого воздействия на пораженный отдел позвоночника: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 коррекции сколиотического искривления;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разгрузка поврежденных тел позвонков с перераспределением нагрузки на сохранные отделы;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частичная или практически полная иммобилизация и удержание позвоночника в определенном положении с целью профилактики нарастания деформации, например, при паралитическом сколиозе.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из эластичной ткани на верхнегрудной отдел позвоночника, предназначенное для разведения плеч и выработки правильного стереотипа осанки. Реклинатор обеспечивает разведение верхнего плечевого пояса с прижатием лопаток; создает мягкую и полужесткую фиксацию грудного отдела позвоночника, что приводит к разгрузке его грудопоясничного отдела; устраняет избыточный тонус мышц спины.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 подбирается строго индивидуально. Рекомендуется для ношения во время работы, дома или в образовательном учреждении, при долгом сидячем положении или отсутствии опоры под спину.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Реклинатор предназначается для всех возрастных групп.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выполняет функцию корсета, обеспечивающего разгрузку и фиксацию шейного отдела позвоночника в положении необходимой коррекции. Используется для профилактики патологических установок головы, устранения имевшегося болевого синдрома, а также нормализации кровоснабжения головного мозга, часто страдающего при вышеперечисленных поражениях.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предназначен для дополнительной фиксации передней стенки живота для поднятия и поддержания органов брюшной полости и малого таза при их опущении; при слабости брюшного пресса; для предупреждения образования грыжи передней брюшной стенки; при расхождении лобкового сочленения; при искусственном анусе, расположенном на передней брюшной стенке; при грыжах на передней стенки живота.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грыжевой индивидуального производства (паховый, мошоночный, скротальный, суспензории).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грыжевые – верх и низ кожаные (кожа хромовая (подкладочная)) для протезов, с одним (или двумя) пелотами резиновыми (паховым или скротальным) и одной (или двумя) пружинами стальными, или без пружин, с подбедренниками, крепление на бандажный крючок.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Суспензорий (односторонний грыжевый бандаж) - из хлопчатобумажной ткани, прокладкой из основной ткани, застежкой на пуговицы и вставными лентами в боках, на поясе.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пояса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Лечебные пояса применяются при остеохондрозе поясничного отдела позвоночника (защемление нервных корешков в результате уменьшения межпозвонкового зазора), при радикулите (воспаление нервных корешков), при растяжениях и травмах поясничных мышц.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профилактические штанишки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профилактические штанишки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конструкция для правильного разведения ног маленьких детей с врожденными и приобретенными аномалиями тазобедренных суставов. Устройство фиксирует головку бедренной кости в центре вертлужной впадины тазовой кости. С его помощью регулируют угол разведения бедер, уменьшают нагрузку на суставы.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специальной формы и конструкции, которую изготавливают для пациентов с деформациями, дефектами или функциональной недостаточностью стоп с целью компенсации утраченных функций нижних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ортопедической обуви предъявляются следующие требования: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ортопедическая обувь изготавливается по индивидуальной мерке (ортопедическая обувь не бывает массового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ортопедическая обувь изготавливается главным образом из жесткой кожи, которая усиливается металлическим или пробковым каркасом, придающим обуви жесткость для исправления деформации ноги (стопы);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 обуви целиком изготавливается из ремешков или полос;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ортопедическая обувь предназначена для исправления деформации стопы и облегчения боли при ходьбе.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делится на два вида: малосложная и сложная.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Малосложная ортопедическая обувь – это обувь, внутренняя форма которой унифицирована и разработана с учетом анатомических изменений нижних конечностей при дефектах, на которые она рассчитана; она имеет вкладные или встроенные элементы для коррекции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Малосложная ортопедическая обувь предназначена для лиц, имеющих укорочение нижней конечности при компенсации до 3 сантиметров, с супинатором, пронатором; деформации стоп; продольное и поперечное плоскостопие.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сложной ортопедической обуви относится: обувь, изготавливаемая по слепку; обувь, при изготовлении которой требуются примерка и подгонка; обувь, изготавливаемая на колодке, индивидуально доработанная для конкретного пациента.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детей (летняя)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детей (зимняя)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взрослых (летняя)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для взрослых (зимняя)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приспособления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коррегирующие вкладыши для поддержки стопы в правильном положении.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Стельки ортопедические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профилактические средства при нарушении функций стопы вследствие патологических состояний и деформаций различной этиологии. Нормализуют рессорную, опорную, толчковую и балансировочную функции стопы за счҰт равномерного распределения статических и динамических нагрузок на стопы и осуществления контроля положения стопы. Изготавливаются из чепрака или эластичных синтетических материалов с жестким каркасом или без него.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Вкладной башмачок (сапожок)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Обувные вкладные башмачки предназначаются для восстановления или компенсации статодинамической функции стопы при ампутационных дефектах стопы по Лисфранку или Шопару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рационального перераспределения нагрузки по подошвенной поверхности стопы;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удержания стопы или ее сегментов в корригированном положении;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компенсации отсутствующего сегмента стопы; компенсации укорочения нижней конечности.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опороспособных коротких и средних культях, когда требуется разгрузка болезненных участков подошвенной поверхности, а также при ограничении подвижности в голеностопном суставе в пределах 5-10° показаны вкладные башмачки (сапожки). Необходимым условием для изготовления башмачков (сапожков) является уменьшение не менее чем на 2 сантиметра обхватов культи по сравнению с обхватами здоровой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башмачки (сапожки) состоят из резинового носка, пробковой прокладки спереди в виде клина между искусственным носком и собственно приемной гильзой культи, и заготовки, образующей приемную полость.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гильза изготавливается по гипсовому слепку.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Вкладной башмачок (сапожок) предназначен для использования в стандартной или специально изготовленной ортопедической обуви. При использовании стандартной обуви подгонка вкладного башмачка (сапожка) производится по прилагаемой обуви.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Супинатор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деталь низа обуви, поднимающая внутренний край стопы, прикрепляемая к стельке, или между стелькой и полустелькой, предназначенная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правильного распределения и уменьшения нагрузки на свод стопы;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поддержки свода стопы при наличии плоскостопия;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разгрузки болезненных зон стопы (косточек, пяточных шпор и деформированных пальцев);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 правильной установки пяток;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формоустойчивости подошвы и амортизации в процессе ходьбы.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кожи, пробки, металла или пластмассы, а также формованным, с основной стелькой методом литья; вкладывается в обычную или ортопедическую обувь. Супинатор в ортопедической обуви располагается в области заднего, среднего, переднего отделов ортопедической стельки.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изготавливается на специальных "аппаратных" колодках, индивидуально дорабатываемых по очерку и измеренным значениям обхватов стопы пациента в аппарате, а также с учетом размеров здоровой стопы.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протез при односторонней ампутации изготавливается в зависимости от состояния сохранившейся конечности и не препятствует ее нормальному функционированию. При двусторонней ампутации обувь изготавливается в зависимости от конструкции и размера искусственной стопы. Обувь на протез не нарушает биомеханических показателей ходьбы на протезе.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 (протез) легко надевается и надежно фиксируется на ноге, искусственной стопе протеза и ноге в аппарате.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облегчающие самообслуживание.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рубашек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простое устройство для облегчения надевания рубашки в виде рукоятки с большим крюком в форме "С" (с одной стороны) и специальным захватом (с другой стороны).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колгот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жесткий каркас, состоящий из одной или двух направляющих, на которые надеваются колготы, и тягового элемента, с помощью которого надеваются колготы на ноги.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надевания носков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устройство, предназначенное для надевания носков, а также их снятия, состоящее из основания и узла установки носков в зафиксированном исходном, удобном для пользования положении. Детали узла установки исходного положения носков и элементы соединения носка с узлом выдерживают нагрузку, приложенную к носку вниз и вверх, не менее 50 ньютонов.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(крючок) для застегивания пуговиц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жесткую вытянутую петлю и объемную рукоятку различных размеров и форм, обеспечивающих достаточно плотное схватывание рукоятки кистью (при наличии ладонного или бокового схвата). При застегивании пуговицы жесткая вытянутая петля приспособления продевается в петлю для пуговицы на одежде, цепляет пуговицу и вместе с пуговицей обратным движением продевается в петлю на одежде. При расстегивании пуговицы она захватывается петлей приспособления и продевается в петлю на одежде.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активный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устройство, облегчающее манипулирование небольшими предметами при выраженных нарушениях функций опорно-двигательного аппарата. Состоит из органа захвата, рукоятки с удлинителем, управления органом захвата.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удержания посуды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захвата и удержания посуды различных модификаций: съемные, стационарные, на присосках, наклоняемые и не наклоняемые, с гибким штативом.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открывания крышек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ряд модификаций, предусматривающих уменьшение эргономических усилий за счет специальных насадок, утолщенных рукояток.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ключей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устройство с объемной рукояткой и вместилищем для ключа, позволяющее удерживать и манипулировать ключом лицам с нарушением функций схвата и удержания кистью руки.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стационарного протезирования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стационарного протезирования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оказывается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стационарного протезирования принимает поставщик с учетом характера и вида изготавливаемого протезно-ортопедического изделия.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реабилитации, проводимой в условиях временного пребывания лиц в санаторно-курортной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санаторно-курортной организации обеспечивается доступом для маломобильных групп населения (с нарушениями зрения, слуха, опорно-двигательного аппарата).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курс санаторно-курортного лечения по назначению врача включаются следующие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бальнеологические (минеральные ванны, лечебные души: циркулярный, Шарко);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гидротерапия; - парафино-озокеритное лечение, грязелечение;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механический массаж (не менее 7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ручной массаж (не менее 7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оздоровительные процедуры: тренажерный зал, бассейн;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пятиразовое питание с калорийностью согласно установленным нормам и формированием диетических столов.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для коррекции и компенсации дефектов слуха, в том числе усиливающие средства связи и передачи информации.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прибор, предназначенный для звукоусиления по воздушному или костному звукопроведению.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основное назначение – преобразование сигнала, создаваемого источником звуковой информации, таким образом, чтобы этот сигнал был воспринят слабослышащим человеком. Для этого слуховой аппарат усиливает звуковые сигналы, а также изменяет их динамические и частотные характеристики в соответствии со степенью и характером нарушения слуха.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слуховой аппарат имеет микрофон, преобразующий акустический сигнал в электрический, чтобы затем передавать их на усилитель.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1-2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2-3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взрослых при 3-4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1-2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заушной, средней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2-3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 на левое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для детей при 3-4 степени снижения слуха на правое ухо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персональный компьютер, в корпусе которого объединены типичные компоненты персонального компьютера, включая дисплей, веб-камеру высокого разрешения, клавиатуру, устройство указания (сенсорная панель, или тачпад), аккумуляторную батарею, в комплекте с мышью, блоком питания, паспортом.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 имеет лицензионное программное обеспечение, поддерживает современные программы и прост в использовании.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сигнальная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сигнальная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Сигнализирующее беспроводное устройство, состоящие из датчика, устанавливаемого у источников звука (телефонной трубки, дверного замка, домофона, плача/голоса ребенка, дыма), и приемника (крепящегося на руке или одежде), который преобразует полученные сигналы в световые или вибрационные сигналы.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световой индикатор привлекает внимание пользователя стробоскопической или светодиодной индикацией приемника.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приема звукового радиосигнала, несущего информацию, и вывода в текстовом формате, с функцией удобного доступа для лиц с нарушением слуха с целью восстановления способности к общению, ориентации.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содержат вибрационное устройство, которое позволяет использовать их в качестве портативного будильника с возможностью повтора сигнала каждый час или через несколько минут. Часы также используются как секундомер и календарь.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устройство, функция которого заключается в улавливании звуков микрофоном, кодировании их в последовательные электрические импульсы и передаче импульсов через катушку (антенну) непосредственно на кохлеарный имплант.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 речевого процессора как минимум входят: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катушка передающая; - кабель катушки (не менее 2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магнит катушки;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аккумуляторы (не менее 6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заушное крепление (стандартный рожок) (не менее 3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футляр для повседневного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пульт дистанционного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кабель универсальной последовательной шины (микро);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контрольные наушники;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зарядное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защита на микрофон (не менее 2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контейнер для сушки;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влагопоглатитель в капсулах;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брикет для сушки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инструкция.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вибрирующий электронный аппарат, который прикладывается к подбородку и преобразует колебания артикуляционных мышц и мышц дна ротовой полости в голос. Принцип работы основан на возбуждении звуковых колебаний в резонаторных полостях рта, заменяющих колебания отсутствующих голосовых связок.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направленные на коррекцию и компенсацию утраченных возможностей в результате дефекта зрения.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устройство, облегчающее ходьбу и ориентацию лиц с нарушением зрения. Виды тифлотрости: нескладная и складная, к которой относятся трость, складывающаяся с помощью резинового шнура, телескопическая и комбинированная.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прослушивания любых плоскопечатных текстов для лиц с инвалидностью по зрению. Отсканированный текст читается машиной вслух на выбранном языке и заданным пользователем голосом. Машина распознает языки, включая государственный, русский, английский; работает с разными типами документов; имеет вмонтированные стереоколонки и гнездо для наушников, встроенный микрофон.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персональный компьютер для получения информации с экрана монитора через синтезатор речи, в корпусе которого объединены типичные компоненты персонального компьютера, включая дисплей, клавиатуру, устройство указания (сенсорная панель, или тачпад), аккумуляторную батарею, в комплекте с мышью, блоком питания, паспортом.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лицензионное программное обеспечение экранного доступа с синтезом речи и поддерживает современные программы.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предназначен для записи текста рельефно-точечным шрифтом Брайля по строкам. Состоит из двух соединенных пластин: одна решетка, вторая плоская. На плоской стороне пластины имеются фиксаторы для закрепления бумаги.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системе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системе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Приспособление, предназначенное для осуществления записей рельефно-точечным шрифтом Брайля на бумаге для письма рельефно-точечным шрифтом.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и печати рельефно-точечным шрифтом Брайля.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со звуковым сообщением и диктофоном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со звуковым сообщением и диктофоном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телефонное устройство для лиц с нарушением зрения с синтезатором речи, предназначенным для преобразования текста в речь, голосовым управлением, вибровызовом, громким сигналом, диктофоном.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 для воспроизведения звукозаписи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 для воспроизведения звукозаписи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прослушивания "говорящей книги", является средством информационного обеспечения лиц с полной потерей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 входит плейер, пульт дистанционного управления, блок питания.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лиц с ослабленным зрением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позволяющее лицам с нарушением зрения определять текущее время суток.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говорящие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слабовидящих и лиц с полной потерей зрения с голосовой озвучкой времени. Также используются в качестве будильника, календаря.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слабовидящих с подсветкой, с крупными, легко читаемыми цифрами и стрелками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для слабовидящих с подсветкой, крупными, легко читаемыми цифрами и стрелкой.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со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с хромированным, водонепроницаемым, противоударным корпусом. Цифры на циферблате дублируются рельефными тактильно удобными точками, открывающееся стекло с усиленным механизмом.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ручное устройство, имеющее следующие функции и режимы: речевое дублирование показаний жидкокристаллического дисплея; подача звуковых сигналов о включении и выключении; автоматическое выключение термометра при использовании его более 2 минут. Погрешность измерения температуры в рабочем диапазоне 35,5-42° Цельсия. Измерительная часть прибора герметична и соответствует гигиеническим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оснащен речевым сопровождением процесса измерения артериального давления и пульса, имеет большой жидкокристаллический дисплей.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высокой точностью измерения, имеет управление одной кнопкой, возможность подключения адаптера, а также автоматическую память, память последнего измерения.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и тест-полосками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и тест-полосками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определения уровня глюкозы (сахара) в крови в домашних условиях и специально сконструирован для слабовидящих и лиц с полной потерей зрения. Основная особенность — это способность сообщать результат измерения голосом.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Шеститочие Брайля выполнено в масштабе 5:1. Каждая точка выполнена в виде колпачка кнопки, который утоплен, или выступает на 1 миллиметр над поверхностью лицевой панели прибора.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два режима озвучивания: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озвучивание буквенных символов и знаков пунктуации;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озвучивание цифровых символов и математических знаков.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обучения письму и чтению рельефно-точечным шрифтом Брайля. С помощью штифтов на планке производится набор цифр, букв и слов.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лиц с инвалидностью с нарушениями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лиц с инвалидностью с нарушениями зрения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Нитковдеватель имеет маленькую металлическую или пластиковую ручку с проволочной петелькой для удержания ее зажатой между большим и указательным пальцем. Иглы отличаются толщиной стержня, длиной иглы и размерами ушка. В состав одного комплекта входит не менее 3 нитковдевателей и 25 швейных игл.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устройство, которое предназначено для использования незрячими или пользователями с одновременной потерей зрения и слуха. Ввод/вывод осуществляется рельефно-точечным шрифтом Брайля, также наряду с этим используется речевое сопровождение. Кроме специализированного программного обеспечения, устройство позволяет использовать функционал операционной системы, включая сторонние приложения, доступные для программного обеспечения экранного доступа.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функция – чтение документов, просмотр интернета, работа с электронной почтой, подготовка объемных текстов, документов, статей, которые редактируются, пересылаются по электронной почте, размещаются в интернете или распечатываются на другом компьютере. Также устройство играет роль записной книжки, органайзера, хранилища документов, заметок.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технической помощи для активного и пассивного передвижения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для индивидуального подбора кресло-коляски: ширина, глубина и высота сиденья, высота спинки и подлокотников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с ручным приводом от обода колеса предназначены для передвижения внутри (кресла-коляски комнатные) и вне помещений по дорогам и площадкам с твердым покрытием (кресла-коляски прогулочные) как самостоятельно лицом с инвалидностью, так и с помощью сопровождающих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характеризуются наличием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откидной спинки;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подножек с регулируемым углом наклона;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съемных, откидных или фиксированных подлокотников;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съемных и откидных опор для ног, регулируемых по длине голени;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стояночных тормозов; пневматических (кресла-коляски прогулочные) или цельнолитых (кресла-коляски комнатные) 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съемных боковин; облегающих округлых щитков больших колес; габаритных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кресло-коляски изготовлена из высокопрочных материалов. Поверхности металлических элементов кресло-коляски обеспечивают антикоррозийную защиту и устойчивы к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с рычажным приводом обладают следующими особенностями: регулируемые по высоте рычаги управления и рычажный привод на задние колеса.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кресла-коляски с рычажным приводом осуществляется лицом с инвалидностью самостоятельно попеременным нажатием руками на приводные рычаги вперед (от себя) и назад (к себе). Поворот кресла-коляски налево или направо осуществляется вращением поворотной рукояти на соответствующем направлению поворота приводном рычаге.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(детская)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(подростковая)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(подростковая)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комнатная с ручным приводом базовая (для взрослых)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рычажным приводом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(для взрослых)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(детская)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(подростковая)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прогулочная с ручным приводом базовая (подростковая)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универсальные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перемещения внутри и вне помещений, по дорогам и площадкам с твердым покрытием.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активного типа универсальная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реабилитации лиц с инвалидностью, ведущих активный повседневный образ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активного используется для перемещения внутри и вне помещений, по дорогам и площадкам с твердым покрытием, в том числе для долгих и далеких самостоятельных прогулок.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Преимуществами активных кресел-колясок являются: повышенная маневренность; легкость хода; малая масса и габариты; возможность преодолевать лестничные марши, бордюры и другие препятствия; удобство складывания и транспортировки, наличие достаточно широких возможностей индивидуальной подгонки.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с электроприводом универсальная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движения как с помощью электропривода, так и при помощи сопровождающего лица (при отключенном электроприводе). Управление кресло-коляской осуществляется манипулятором типа "джойстик", расположенным на пульте управления. Пульт управления имеет возможность регулировки по длине относительно подлокотника. Он оснащен: - контроллером с индикацией зарядки аккумуляторов; - кнопкой включить/выключить кресло-коляски; - кнопками регулировки скорости движения; - кнопкой звукового сигнала.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взрослых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использования в течение всего дня. За счет системы регулировок длины и угла наклона спинки и мягких подножек позволяет менять положение тела и ног, снижая нагрузку на позвоночник.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кресел-колясок разработана с учетом особенностей, имеющихся у пациентов с функциональными нарушениями опорно-двигательного аппарата, в частности при церебральном параличе.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и оснащение кресла-коляски (подголовник, ремни безопасности, съемные/фиксированные валики, подушки) обеспечивают необходимую поддержку и средства, корригирующие неправильные позы и движения, что способствует свободному кровообращению и нормальному функционированию всех органов.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многофункциональная универсальная для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передвижения внутри и вне помещений с помощью сопровождающих лиц, при отсутствии возможности самостоятельного использования кресло-коляски лицом с инвалидностью.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предназначенные для отправления естественных физиологических нужд и потребностей.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со сливным клапаном для постоянного приема мочи у пациентов с нарушением функции мочеиспускания.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ножной, предназначен для пациентов, которые ходят и ведут активный образ жизни. Комплектуется лентами для крепления к ноге;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прикроватный, предназначен для использования в стационарных/домашних условиях и прикрепляется к кровати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однокомпонентный уроприемник, представляет собой дренируемый уростомный мешок неразъемный из прозрачного многослойного, не пропускающего запах материала, с мягкой нетканой подложкой, с антирефлюксным и сливным клапанами; со встроенной конвексной или плоской (клеевой) пластиной;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двухкомпонентный уроприемник представляет собой разъемное устройство, состоящее из двух отдельных компонентов: стомного мешка и плоской или конвексной адгезивной (клеевой) пластиной для фиксации уроприемника на передней брюшной стенке. Пластина и мешок соединяются между собой с помощью механического или адгезивного фланцевого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Клеевая пластина мочеприемников обеспечивает надежную защиту кожи от агрессивного воздействия мочи в течение суток.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ножной с комплектом ремешков для крепления мочеприемников к ноге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прикроватный с комплектов мешков для сбора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уроприемник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уроприемник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уроприемник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уроприемник для плоских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приема каловых масс у пациентов с нарушением функции дефекации.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Калоприемники бывают однокомпонентными и двухкомпонентными, дренируемыми и недренируемыми. Однокомпонентный калоприемник – неразъемное устройство со встроенной плоской или конвексной, адгезивной (клеевой) пластиной для фиксации на передней брюшной стенке. Двухкомпонентный калоприемник – разъемное устройство, состоящее из двух отдельных компонентов: стомного мешка и плоской или конвексной адгезивной (клеевой) пластиной для фиксации калоприемника на передней брюшной стенке, пластина и мешок соединяются между собой с помощью механического или адгезивного фланцевого соединения.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калоприемник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калоприемник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недренируемый калоприемник со встроенной конвексной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недренируемый калоприемник со встроенной плоской пластиной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дренируемый калоприемник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Двухкомпонентный недренируемый калоприемник для втянутых 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изделия, которые используются при средних, тяжелых и очень тяжелых степенях недержания мочи и 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подгузника соответствуют развертке части торса человека с дополнительным увеличением площади на запах боковых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свойство подгузника – его впитываемость (общий объем жидкости, впитываемый подгузником).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до 55 сантиметров в талии, обычной впитываемости (до 20% суточного диуреза или до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до 55 сантиметров в талии, повышенной впитываемости (более 50% суточного диуреза или более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55 сантиметров в талии, обычной впитываемости (до 20% суточного диуреза или до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55 сантиметров в талии, повышенной впитываемости (более 50% суточного диуреза или более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75 сантиметров в талии, обычной впитываемости (до 20% суточного диуреза или до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75 сантиметров в талии, повышенной впитываемости (более 50% суточного диуреза или более 2310 миллилитра)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100 сантиметров в талии, обычной впитываемости (до 20% суточного диуреза или до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100 сантиметров в талии, повышенной впитываемости (более 50% суточного диуреза или более 2310 миллилитров)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130 сантиметров в талии, обычной впитываемости (до 20% суточного диуреза или до 2310 миллилитров по классификатору)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Подгузник, размером более 130 сантиметров в талии, повышенной впитываемости (более 50% суточного диуреза или более 2310 миллилитров по классификатору)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детские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5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7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9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до 20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 для детей массой свыше 20 килограмм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защиты постельного белья лиц с инвалидностью от загрязнения и намокания при нарушениях функции тазовых органов, обладают следующими качествами: впитываемость, водонепроницаемость, гипоаллергенность, комфортность.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Впитывающая простынь (пеленка) 60 сантиметров на 60 сантиметров (с 1 года до 7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Впитывающая простынь (пеленка) 60 сантиметров на 90 сантиметров (с 7 лет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 для длительного/многоразового использования в виде полой трубки, предназначенное для соединения мочевыводящих путей с внешней средой с целью их опорожнения. Имеет закругленные концы и "глазки" для эффективного дренажа. Катетеры различают по диаметру, форме, числу каналов, механизму и месту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одноразового использования для лиц с инвалидностью с диагнозом Спина Бифида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разового опорожнения мочевого пузыря лицами с инвалидностью с диагнозом Спина Бифида (расщепление позвоночника). Используется для кратковременной катетеризации мочевого пузыря. Модели отличаются длиной и внутренним диаметром трубки. Изготавливается из термопластических материалов, легко принимающих температуру тела человека. Имеет гладкую, специально обработанную поверхность, что обеспечивает легкое введение, при котором отсутствует необходимость в дополнительной смазке. Закрытый закругленный конец катетера обеспечивает безболезненное введение. Коннектор катетера имеет коническую форму и подходит к любому типу мочеприемника, имеет цветовую кодировку.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кожи вокруг стомы от возможного раздражения.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при засыхании образует долговременный влагонепроницаемый барьер (пленку) и предотвращает затекание содержимого под пластину; также используется для заполнения неровностей на коже вокруг стомы (рубцы, впадины).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кожи от воздействия вредных выделений из стомы, является идеальным средством для защиты сухой кожи и для заживления раздражений кожи, вызванных воздействием вредных выделений из стомы, является водоотталкивающим средством, смягчает кожу, восстанавливает нормальный уровень водородного показателя кожи, предохраняет ее от повреждения.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защиты и ухода за кожей вокруг 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и лечения мокнущей мацерированной кожи вокруг стомы и представляет собой мелкодисперсный нестерильный порошок белого цвета, упакованный в флакон.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 для защиты и ухода за кожей вокруг 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устранения запахов, в том числе мочи и кала, в течение нескольких часов при минимальном количестве использования и представляет собой бесцветную жидкость в виде концентрированного раствора.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ухода и обработки кожи вокруг стомы или в области промежности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ухода и обработки кожи вокруг стомы или в области промежности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обработки кожи вокруг стомы или фистулы, а также кожи, подверженной воздействию мочи или каловых масс при их недержании.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нежным, эффективным очищающим средством, замещающим мыло и воду, растворители, агрессивные и высушивающие кожу вещества.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пациентов с частичной утратой функций опорно-двигательного аппарата. Используется как передвижное санитарно-гигиеническое приспособление в домашних условиях и стационарах.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самостоятельного посещения туалетной комнаты для физиологических отправлений лицами с нарушением опорно-двигательного аппарата и являются опорной конструкцией настенной или напольной установки и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выполнения гигиенических процедур лицами с нарушением опорно-двигательного аппарата без посторонней помощи и являются опорной конструкцией настенной или напольной установки и фиксации.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лиц с инвалидностью первой группы, имеющего затруднение в передвижении, и оказание помощи при посещении объектов.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специалиста жестового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специалиста жестового языка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посреднических услуг между слышащими и неслышащими людьми.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