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ac8" w14:textId="29d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декабря 2021 года № 378. Зарегистрирован в Министерстве юстиции Республики Казахстан 23 декабря 2021 года № 25963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№ 11687)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регистрационных (мелкоделяночных и производственных) испытаний и государственной регистрации пестицидов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проведения регистрационных (мелкоделяночных и производственных) испытаний и государственной регистрации пестицидов.";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организация-исполнитель – научно-исследовательские и научно-производственные организации, осуществляющие оценку биологической, хозяйственной эффективности пестицидов, имеющие необходимое для этого научно-методическое и материально-техническое обеспечение, специалистов соответствующего профиля и квалификации, аккредитацию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деятельности", а также лаборатории организаций, осуществляющих токсикологическую оценку, разработку, адаптацию и апробацию методов анализа пестицидов, изучение их остаточных количеств, имеющие аккредитацию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Для государственной регистрации пестицидов регистрант (заявитель) в электронной форме посредством веб-портала "электронного правительства" www.egov.kz (далее – портал) подает в Ведомство заявку на государственную 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стандарте государственной услуги "Государственная регистрация (перерегистрация) пестицидов, временная регистрация пестицида биологического препарата с низким риском"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государственную регистрацию пестицида заполняется с соблюдением требований, предусмотренных частью третьей пункта 7 настоящих Правил.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государственной регистрации пестицидов, включающий характеристики процесса, форму, содержание и результат предоставления регистрационного удостоверения на пестицид, а также иные сведения изложен в Стандарте.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регистранта (заявителя) на портале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Ведомства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регистранта (заявителя)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в течение 2 (двух) рабочих дней с момента регистрации документов проверяет полноту представленных документов.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регистрантом (заявителем) неполного пакета документов и (или) сведений, представления документов с истекшим сроком действия, сотрудник ответственного структурного подразделения Ведомства готовит и направляет регистранту (заявителю) мотивированный отказ в дальнейшем рассмотрении заявки.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документов, указанных в Стандарте, сотрудник ответственного структурного подразделения Ведомства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согласующими государственными органами ответа в установленные сроки,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 государственная регистрация пестицида считается согласованной.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(или) Реестре.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области охраны окружающей среды сотрудник ответственного структурного подразделения Ведомства к запросу о возможности государственной регистрации пестицида прилагает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краткого досье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паспорта безопасности пестицида, разработанного производителем пестицида или регистрантом (заявителем) пестицида;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электронные копии рекомендаций по транспортировке, хранению, применению и обезвреживанию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тарной этикетки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информацией на казахском и русском языках.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сфере санитарно-эпидемиологического благополучия населения сотрудник ответственного структурного подразделения Ведомства к запросу о возможности государственной регистрации пестицида прилагает электронную копию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по токсиколого-гигиенической оценке действующего вещества и препаративной формы пестицида указываются сведения, предусмотренные в пункте 17 раздела 15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 "О применении санитарных мер в Евразийском экономическом союзе".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 государственной регистрации пестицида и выдаче регистранту (заявителю) регистрационного удостоверения на пестицид по форме согласно приложению 14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ответе согласующих уполномоченных государственных органов либо выявлении оснований для отказа в оказании государственной услуги, предусмотренных пунктом 9 Стандарта, сотрудник ответственного подразделения Ведомства уведомляет регистранта (заявителя)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регистранту (заявителю) позицию по предварительному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сотрудник ответственного структурного подразделения Ведомства принимает решение о выдаче регистрационного удостоверения на пестицид или мотивированном отказе в выдаче регистрационного удостоверения на пестицид.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портал в "личный кабинет" регистранта (заявителя) в форме электронного документа, удостоверенного электронной цифровой подписью (далее – ЭЦП) руководителя Ведомства либо лица, исполняющего его обязанности.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электронной заявки на государственную регистрацию пестицида, согласование государственной регистрации пестицида с уполномоченными государственными органами, принятие решения и оформление регистрационного удостоверения на пестицид или мотивированного отказа в оказании государственной услуги осуществляется Ведомством не позднее 18 (восемнадцати) рабочих дней со дня представления регистрантом (заявителем) электронной заявки с соответствующими документами, установленными настоящими Правилами.";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чьи решение, действие (бездействие) обжалуются.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решение, совершит административное действие, полностью удовлетворяющие требования, указанные в жалобе.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регистранта (заявителя),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регистранта (заявителя),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производственных)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регистрации пестицидов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пестицидов, временная регистрация пестицида биологического препарата с низким риском"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129"/>
        <w:gridCol w:w="955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на пестицид –18 (восемнадцать) рабочих дней;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расширении сферы использования (применения) зарегистрированного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временной регистрации пестицидов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смене или добавлении производителя зарегистрированного пестицида с сохранением рецептуры и технологии его производства –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перерегистрации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смене регистранта (заявителя) –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изменении наименования регистранта (заявителя) – 30 (тридцать) рабочих дней.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на пестицид либо мотивированный отказ в оказании государственной услуги.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 основе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результатов оказания государственной услуги осуществляются в ближайший следующий за ним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 www.gov.kz.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 на пестицид: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государственную регистрацию пестицида по форме согласно приложению 10 к Правилам проведения регистрационных (мелкоделяночных и производственных) испытаний и государственной регистрации пестицидов,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отчета о результатах производственных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(далее – отчеты о результатах мелкоделяночных и производственных испытаний пестицида);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электронная копия паспорта безопасности пестицида, разработанного производителем пестицида или регистрантом (заявителем)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электронная копия рекомендации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электронная копия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расширение сферы использования (применения) зарегистрированного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отчетов о результатах мелкоделяночных и производственных испытаний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(допускается представление уже адаптированных методик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электронная копия рекомендации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электронная копия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временной регистрации пестицидов: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временную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или добавлении производителя зарегистрированного пестицида с сохранением рецептуры и технологии его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смену или добавление производителя зарегистрированного пестицида с сохранением рецептуры и технологии его производства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лицензионное соглашение на производство пестицида между регистрантом (заявителем) и производителем пестицида (нотариально заверенная копия, при отсутствии оригинала для сверки),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 (нотариально заверенные копии, при отсутствии оригиналов для сверки для регистрантов (заявителей) – нерезидентов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перерегистрации пестицида: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перерегистрацию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оригинала, ранее выданного регистрационного удостоверения на пестициды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паспорта безопасности пестицида, разработанного производителем пестицида или регистрантом (заявителем)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электронная копия рекомендации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электронная копия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смену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указанные в пункте 8 настоящего Стандарта, оформленные от лица нового регистранта (заявителя);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свидетельство* или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наименования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изменение наименования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свидетельство* или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перерегистрации регистранта (заявителя) (резидента Республики Казахстан) Ведомство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отрицательный ответ от уполномоченных государственных органов на запрос о согласовании государственной регистрации пестицида;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регистрантом (заявителем) для получения государственной услуги в соответствии с перечнем документов необходимых для оказания государственной услуги настоящего Стандарта,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регистранта (заявителя) и (или) представленных им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химического состава, рецептуры и технологии производства (формуляции) пестицидов, заявленных для проведения мелкоделяночных и производственных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прав патентообладателей на изобретения, относящиеся к пестицидам;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пестицидов, реализации пестицидов, применению пестицидов аэрозольным и фумигационным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вступившего в законную силу решения суда на основании которого регистрант (заявитель)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мотивированного отказа на ввоз незарегистрированных образцов пестицидов, предназначенных для проведения мелкоделяночных и производственных испытаний и (или) научных исследований, является отсутствие незарегистрированных пестицидов в планах проведения мелкоделяночных и производственных испытаний, отсутствие договора на проведение научных исследований.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производственных)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3725"/>
        <w:gridCol w:w="4192"/>
      </w:tblGrid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(Ведомство)</w:t>
            </w:r>
          </w:p>
        </w:tc>
      </w:tr>
    </w:tbl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57"/>
    <w:bookmarkStart w:name="z1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Пестицидтерге арналған тіркеу куәлігі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Регистрационное удостоверение на пестицид</w:t>
      </w:r>
    </w:p>
    <w:bookmarkEnd w:id="58"/>
    <w:p>
      <w:pPr>
        <w:spacing w:after="0"/>
        <w:ind w:left="0"/>
        <w:jc w:val="both"/>
      </w:pPr>
      <w:bookmarkStart w:name="z148" w:id="59"/>
      <w:r>
        <w:rPr>
          <w:rFonts w:ascii="Times New Roman"/>
          <w:b w:val="false"/>
          <w:i w:val="false"/>
          <w:color w:val="000000"/>
          <w:sz w:val="28"/>
        </w:rPr>
        <w:t>
      Осы куәлік 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(заңды немесе жеке тұлғаны атауы аты, әкесiнiң аты (бар болса), тегі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фамилия, имя, отчество (при его наличии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берілді, себебі Қазақстан Республикасы Ауыл шаруашылығы министрінің 2015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қаңтардағы № 4-4/61 бұйрығымен (Нормативтік құқықтық актілерді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тізілімінде № 11687 болып тіркелген) бекітілген Пестицидтерді тiркеу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(ұсақмөлдекті және өндірістік) сынақтарын жүргiзу және мемлекеттiк тiркеу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қағидаларына сәйкес/ в том, что в соответствии с Правилами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регистрационных (мелкоделяночных и производственных)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государственной регистрации пестицидов,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30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4-4/61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11687),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(пестицидтің сауда атауы/ торговое название пестицида)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(препаративтiк нысаны/ препаративная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пестицидті өндіруші/ производитель пестицида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"____" ____________дейін __________мерзімге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тіркеуді алды және мынадай регламенттермен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аумағына пестицидтерді өндіруге, әкелуге, сақтауға, тасымалдауға,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өткізуге және қолдануға рұқсат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государственную регистрацию за №____________ сроком на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_________20___ года и разрешается к производству (формуляции), ввозу,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хранению, транспортировке, реализации и применению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 следующими регламентами: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(Ведомство басшысы, лауазымы/ (Электрондық цифрлық қолтаңбасы/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 должность) 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