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093a" w14:textId="3510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Республики Казахстан от 3 ноября 2020 года № ҚР ДСМ-177/2020 "Об утверждении правил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pPr>
        <w:spacing w:after="0"/>
        <w:ind w:left="0"/>
        <w:jc w:val="both"/>
      </w:pPr>
      <w:r>
        <w:rPr>
          <w:rFonts w:ascii="Times New Roman"/>
          <w:b w:val="false"/>
          <w:i w:val="false"/>
          <w:color w:val="000000"/>
          <w:sz w:val="28"/>
        </w:rPr>
        <w:t>Приказ Министра здравоохранения Республики Казахстан от 7 декабря 2021 года № ҚР ДСМ-126. Зарегистрирован в Министерстве юстиции Республики Казахстан 9 декабря 2021 года № 25693</w:t>
      </w:r>
    </w:p>
    <w:p>
      <w:pPr>
        <w:spacing w:after="0"/>
        <w:ind w:left="0"/>
        <w:jc w:val="both"/>
      </w:pPr>
      <w:bookmarkStart w:name="z4" w:id="0"/>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 ноября 2020 года № ҚР ДСМ-177/2020 "Об утверждении правил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(зарегистрирован в Реестре государственной регистрации нормативных правовых актов под № 21592)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здравоохранения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А. Цой</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2021 года</w:t>
            </w:r>
            <w:r>
              <w:br/>
            </w:r>
            <w:r>
              <w:rPr>
                <w:rFonts w:ascii="Times New Roman"/>
                <w:b w:val="false"/>
                <w:i w:val="false"/>
                <w:color w:val="000000"/>
                <w:sz w:val="20"/>
              </w:rPr>
              <w:t>№ ҚР ДСМ-126</w:t>
            </w:r>
          </w:p>
        </w:tc>
      </w:tr>
    </w:tbl>
    <w:bookmarkStart w:name="z16" w:id="9"/>
    <w:p>
      <w:pPr>
        <w:spacing w:after="0"/>
        <w:ind w:left="0"/>
        <w:jc w:val="left"/>
      </w:pPr>
      <w:r>
        <w:rPr>
          <w:rFonts w:ascii="Times New Roman"/>
          <w:b/>
          <w:i w:val="false"/>
          <w:color w:val="000000"/>
        </w:rPr>
        <w:t xml:space="preserve"> Правила выдачи заключений (разрешительных документов) на ввоз на территорию</w:t>
      </w:r>
      <w:r>
        <w:br/>
      </w:r>
      <w:r>
        <w:rPr>
          <w:rFonts w:ascii="Times New Roman"/>
          <w:b/>
          <w:i w:val="false"/>
          <w:color w:val="000000"/>
        </w:rPr>
        <w:t>Республики Казахстан из государств, не являющихся членами</w:t>
      </w:r>
      <w:r>
        <w:br/>
      </w:r>
      <w:r>
        <w:rPr>
          <w:rFonts w:ascii="Times New Roman"/>
          <w:b/>
          <w:i w:val="false"/>
          <w:color w:val="000000"/>
        </w:rPr>
        <w:t>Евразийского экономического союза, и вывоз с территории Республики Казахстан в эти</w:t>
      </w:r>
      <w:r>
        <w:br/>
      </w:r>
      <w:r>
        <w:rPr>
          <w:rFonts w:ascii="Times New Roman"/>
          <w:b/>
          <w:i w:val="false"/>
          <w:color w:val="000000"/>
        </w:rPr>
        <w:t>государства образцов биологических материалов человека, гемопоэтических стволовых</w:t>
      </w:r>
      <w:r>
        <w:br/>
      </w:r>
      <w:r>
        <w:rPr>
          <w:rFonts w:ascii="Times New Roman"/>
          <w:b/>
          <w:i w:val="false"/>
          <w:color w:val="000000"/>
        </w:rPr>
        <w:t>клеток, костного мозга, донорских лимфоцитов в целях проведения неродственной</w:t>
      </w:r>
      <w:r>
        <w:br/>
      </w:r>
      <w:r>
        <w:rPr>
          <w:rFonts w:ascii="Times New Roman"/>
          <w:b/>
          <w:i w:val="false"/>
          <w:color w:val="000000"/>
        </w:rPr>
        <w:t>трансплантации, половых клеток и эмбрионов</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(далее – Правила) разработаны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8 Кодекса Республики Казахстан "О здоровье народа и системе здравоохранения"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РК) и определяют порядок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bookmarkEnd w:id="11"/>
    <w:bookmarkStart w:name="z19"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0" w:id="13"/>
    <w:p>
      <w:pPr>
        <w:spacing w:after="0"/>
        <w:ind w:left="0"/>
        <w:jc w:val="both"/>
      </w:pPr>
      <w:r>
        <w:rPr>
          <w:rFonts w:ascii="Times New Roman"/>
          <w:b w:val="false"/>
          <w:i w:val="false"/>
          <w:color w:val="000000"/>
          <w:sz w:val="28"/>
        </w:rPr>
        <w:t>
      1) продукты жизнедеятельности человека – биологические вещества, выделяемые человеком во внутреннюю среду организма или внешнюю среду;</w:t>
      </w:r>
    </w:p>
    <w:bookmarkEnd w:id="13"/>
    <w:bookmarkStart w:name="z21" w:id="14"/>
    <w:p>
      <w:pPr>
        <w:spacing w:after="0"/>
        <w:ind w:left="0"/>
        <w:jc w:val="both"/>
      </w:pPr>
      <w:r>
        <w:rPr>
          <w:rFonts w:ascii="Times New Roman"/>
          <w:b w:val="false"/>
          <w:i w:val="false"/>
          <w:color w:val="000000"/>
          <w:sz w:val="28"/>
        </w:rPr>
        <w:t>
      2) биологические материалы – образцы физиологических и патологических жидкостей, тканей, секретов и продуктов жизнедеятельности человека, к которым относятся: амниотическая жидкость, гной, кровь, лимфа, мокрота, молозиво, моча, секрет предстательной железы, слизь слизистых оболочек, синовиальная жидкость, сперма, спинномозговая жидкость, тканевая жидкость, плевральная жидкость, носовая слизь, пот, транссудат, ушная сера, экссудат, биопсионной материал, гистологические срезы, мазки, соскобы, смывы, патологические выделения, соскоб, секрет, физиологические выделения, смыв, ткань, а также образцы дезоксирибонуклеиновой кислоты (далее - ДНК);</w:t>
      </w:r>
    </w:p>
    <w:bookmarkEnd w:id="14"/>
    <w:bookmarkStart w:name="z22" w:id="15"/>
    <w:p>
      <w:pPr>
        <w:spacing w:after="0"/>
        <w:ind w:left="0"/>
        <w:jc w:val="both"/>
      </w:pPr>
      <w:r>
        <w:rPr>
          <w:rFonts w:ascii="Times New Roman"/>
          <w:b w:val="false"/>
          <w:i w:val="false"/>
          <w:color w:val="000000"/>
          <w:sz w:val="28"/>
        </w:rPr>
        <w:t>
      3) гемопоэтические стволовые клетки – кроветворные клетки костного мозга человека, обладающие полипотентностью и находящиеся в процессе жизни в костном мозге, периферической крови и пуповинной крови;</w:t>
      </w:r>
    </w:p>
    <w:bookmarkEnd w:id="15"/>
    <w:bookmarkStart w:name="z23" w:id="16"/>
    <w:p>
      <w:pPr>
        <w:spacing w:after="0"/>
        <w:ind w:left="0"/>
        <w:jc w:val="both"/>
      </w:pPr>
      <w:r>
        <w:rPr>
          <w:rFonts w:ascii="Times New Roman"/>
          <w:b w:val="false"/>
          <w:i w:val="false"/>
          <w:color w:val="000000"/>
          <w:sz w:val="28"/>
        </w:rPr>
        <w:t>
      4) донор – человек, труп человека, животное, от которых производятся забор донорской крови, ее компонентов, иного донорского материала (в том числе сперма, яйцеклетки, ткани репродуктивных органов, половых клеток, эмбрионов), а также изъятие органов (части органа) и (или) тканей (части ткани) для трансплантации к реципиенту;</w:t>
      </w:r>
    </w:p>
    <w:bookmarkEnd w:id="16"/>
    <w:bookmarkStart w:name="z24" w:id="17"/>
    <w:p>
      <w:pPr>
        <w:spacing w:after="0"/>
        <w:ind w:left="0"/>
        <w:jc w:val="both"/>
      </w:pPr>
      <w:r>
        <w:rPr>
          <w:rFonts w:ascii="Times New Roman"/>
          <w:b w:val="false"/>
          <w:i w:val="false"/>
          <w:color w:val="000000"/>
          <w:sz w:val="28"/>
        </w:rPr>
        <w:t>
      5) клетка – основная структурно-функциональная единица организма человека, обладающая собственным обменом веществ, способная к самостоятельному существованию, самовоспроизведению и развитию;</w:t>
      </w:r>
    </w:p>
    <w:bookmarkEnd w:id="17"/>
    <w:bookmarkStart w:name="z25" w:id="18"/>
    <w:p>
      <w:pPr>
        <w:spacing w:after="0"/>
        <w:ind w:left="0"/>
        <w:jc w:val="both"/>
      </w:pPr>
      <w:r>
        <w:rPr>
          <w:rFonts w:ascii="Times New Roman"/>
          <w:b w:val="false"/>
          <w:i w:val="false"/>
          <w:color w:val="000000"/>
          <w:sz w:val="28"/>
        </w:rPr>
        <w:t>
      6)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8"/>
    <w:bookmarkStart w:name="z26" w:id="19"/>
    <w:p>
      <w:pPr>
        <w:spacing w:after="0"/>
        <w:ind w:left="0"/>
        <w:jc w:val="both"/>
      </w:pPr>
      <w:r>
        <w:rPr>
          <w:rFonts w:ascii="Times New Roman"/>
          <w:b w:val="false"/>
          <w:i w:val="false"/>
          <w:color w:val="000000"/>
          <w:sz w:val="28"/>
        </w:rPr>
        <w:t>
      7) реципиент – пациент, которому проведено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органов (части органа) и (или) тканей (части ткани) от донора, а также искусственных органов (части органов);</w:t>
      </w:r>
    </w:p>
    <w:bookmarkEnd w:id="19"/>
    <w:bookmarkStart w:name="z27" w:id="20"/>
    <w:p>
      <w:pPr>
        <w:spacing w:after="0"/>
        <w:ind w:left="0"/>
        <w:jc w:val="both"/>
      </w:pPr>
      <w:r>
        <w:rPr>
          <w:rFonts w:ascii="Times New Roman"/>
          <w:b w:val="false"/>
          <w:i w:val="false"/>
          <w:color w:val="000000"/>
          <w:sz w:val="28"/>
        </w:rPr>
        <w:t>
      8) костный мозг – ткань, осуществляющая кроветворение, расположенная во внутренней части костей и включающая гемопоэтические стволовые клетки, строму и другие компоненты микроокружения;</w:t>
      </w:r>
    </w:p>
    <w:bookmarkEnd w:id="20"/>
    <w:bookmarkStart w:name="z28" w:id="21"/>
    <w:p>
      <w:pPr>
        <w:spacing w:after="0"/>
        <w:ind w:left="0"/>
        <w:jc w:val="both"/>
      </w:pPr>
      <w:r>
        <w:rPr>
          <w:rFonts w:ascii="Times New Roman"/>
          <w:b w:val="false"/>
          <w:i w:val="false"/>
          <w:color w:val="000000"/>
          <w:sz w:val="28"/>
        </w:rPr>
        <w:t>
      9) информированное согласие – процедура письменного добровольного подтверждения лицом своего согласия на получение медицинской помощи и (или) участие в конкретном исследовании после получения информации обо всех значимых для принятия им решения аспектах медицинской помощи и (или) исследования. Информированное письменное согласие оформляется по форме, утвержденной уполномоченным органом.</w:t>
      </w:r>
    </w:p>
    <w:bookmarkEnd w:id="21"/>
    <w:bookmarkStart w:name="z29" w:id="22"/>
    <w:p>
      <w:pPr>
        <w:spacing w:after="0"/>
        <w:ind w:left="0"/>
        <w:jc w:val="left"/>
      </w:pPr>
      <w:r>
        <w:rPr>
          <w:rFonts w:ascii="Times New Roman"/>
          <w:b/>
          <w:i w:val="false"/>
          <w:color w:val="000000"/>
        </w:rPr>
        <w:t xml:space="preserve"> Глава 2. Порядок выдачи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w:t>
      </w:r>
      <w:r>
        <w:br/>
      </w:r>
      <w:r>
        <w:rPr>
          <w:rFonts w:ascii="Times New Roman"/>
          <w:b/>
          <w:i w:val="false"/>
          <w:color w:val="000000"/>
        </w:rPr>
        <w:t>и вывоз с территории Республики Казахстан в эти государства образцов биологических материалов человека,</w:t>
      </w:r>
      <w:r>
        <w:br/>
      </w:r>
      <w:r>
        <w:rPr>
          <w:rFonts w:ascii="Times New Roman"/>
          <w:b/>
          <w:i w:val="false"/>
          <w:color w:val="000000"/>
        </w:rPr>
        <w:t>гемопоэтических стволовых клеток, костного мозга, донорских лимфоцитов</w:t>
      </w:r>
      <w:r>
        <w:br/>
      </w:r>
      <w:r>
        <w:rPr>
          <w:rFonts w:ascii="Times New Roman"/>
          <w:b/>
          <w:i w:val="false"/>
          <w:color w:val="000000"/>
        </w:rPr>
        <w:t>в целях проведения неродственной трансплантации, половых клеток и эмбрионов</w:t>
      </w:r>
    </w:p>
    <w:bookmarkEnd w:id="22"/>
    <w:bookmarkStart w:name="z30" w:id="23"/>
    <w:p>
      <w:pPr>
        <w:spacing w:after="0"/>
        <w:ind w:left="0"/>
        <w:jc w:val="both"/>
      </w:pPr>
      <w:r>
        <w:rPr>
          <w:rFonts w:ascii="Times New Roman"/>
          <w:b w:val="false"/>
          <w:i w:val="false"/>
          <w:color w:val="000000"/>
          <w:sz w:val="28"/>
        </w:rPr>
        <w:t>
      3. Для получения заключения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юридические лица (далее – услугополучатель) направляют в территориальные департаменты государственного органа в сфере оказания медицинских услуг (помощи) (далее – услугодатель) через веб-портал "электронного правительства" www.egov.kz, www.elicense.kz (далее – портал) заявление по форме, утвержденной приложением 1 к настоящим Правилам и перечень документов, указанных в пункте 8 Стандарта государственной услуги "Выдача заключений (разрешительных документов)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(далее – Стандарт государственной услуги) согласно приложению 2 к настоящим Правилам.</w:t>
      </w:r>
    </w:p>
    <w:bookmarkEnd w:id="23"/>
    <w:bookmarkStart w:name="z31" w:id="24"/>
    <w:p>
      <w:pPr>
        <w:spacing w:after="0"/>
        <w:ind w:left="0"/>
        <w:jc w:val="both"/>
      </w:pPr>
      <w:r>
        <w:rPr>
          <w:rFonts w:ascii="Times New Roman"/>
          <w:b w:val="false"/>
          <w:i w:val="false"/>
          <w:color w:val="000000"/>
          <w:sz w:val="28"/>
        </w:rPr>
        <w:t>
      Для получения заключения ввоза и вывоз половых клеток и эмбрионов, гемопоэтических стволовых клеток (костного мозга), донорских лимфоцитов физическими лицами не допускаются.</w:t>
      </w:r>
    </w:p>
    <w:bookmarkEnd w:id="24"/>
    <w:bookmarkStart w:name="z32" w:id="25"/>
    <w:p>
      <w:pPr>
        <w:spacing w:after="0"/>
        <w:ind w:left="0"/>
        <w:jc w:val="both"/>
      </w:pPr>
      <w:r>
        <w:rPr>
          <w:rFonts w:ascii="Times New Roman"/>
          <w:b w:val="false"/>
          <w:i w:val="false"/>
          <w:color w:val="000000"/>
          <w:sz w:val="28"/>
        </w:rPr>
        <w:t>
      4.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Стандарте государственной услуги.</w:t>
      </w:r>
    </w:p>
    <w:bookmarkEnd w:id="25"/>
    <w:bookmarkStart w:name="z33" w:id="26"/>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и регистрацию.</w:t>
      </w:r>
    </w:p>
    <w:bookmarkEnd w:id="26"/>
    <w:bookmarkStart w:name="z34" w:id="27"/>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7"/>
    <w:bookmarkStart w:name="z35" w:id="28"/>
    <w:p>
      <w:pPr>
        <w:spacing w:after="0"/>
        <w:ind w:left="0"/>
        <w:jc w:val="both"/>
      </w:pPr>
      <w:r>
        <w:rPr>
          <w:rFonts w:ascii="Times New Roman"/>
          <w:b w:val="false"/>
          <w:i w:val="false"/>
          <w:color w:val="000000"/>
          <w:sz w:val="28"/>
        </w:rPr>
        <w:t>
      6. Общий срок рассмотрения документов и выдачи заключения (разрешительного документа) услугодателем составляет 1 (один) рабочий день.</w:t>
      </w:r>
    </w:p>
    <w:bookmarkEnd w:id="28"/>
    <w:bookmarkStart w:name="z36" w:id="29"/>
    <w:p>
      <w:pPr>
        <w:spacing w:after="0"/>
        <w:ind w:left="0"/>
        <w:jc w:val="both"/>
      </w:pPr>
      <w:r>
        <w:rPr>
          <w:rFonts w:ascii="Times New Roman"/>
          <w:b w:val="false"/>
          <w:i w:val="false"/>
          <w:color w:val="000000"/>
          <w:sz w:val="28"/>
        </w:rPr>
        <w:t>
      7. В случае представления услугополучателем неполного пакета документов услугодатель в течение 1 (одного) рабочего дня с момента регистрации представленных документов, указанных в пункте 8 Стандарта государственной услуги, готовит мотивированный отказ (в произвольной форме) в оказании государственной услуги, удостоверенный электронной цифровой подписью (далее – ЭЦП) уполномоченного лица услугодателя, направляет на портал.</w:t>
      </w:r>
    </w:p>
    <w:bookmarkEnd w:id="29"/>
    <w:bookmarkStart w:name="z37" w:id="30"/>
    <w:p>
      <w:pPr>
        <w:spacing w:after="0"/>
        <w:ind w:left="0"/>
        <w:jc w:val="both"/>
      </w:pPr>
      <w:r>
        <w:rPr>
          <w:rFonts w:ascii="Times New Roman"/>
          <w:b w:val="false"/>
          <w:i w:val="false"/>
          <w:color w:val="000000"/>
          <w:sz w:val="28"/>
        </w:rPr>
        <w:t>
      8. Результатом оказания государственной услуги является выдача соответствующего заключения (разрешительного документа) по форме согласно приложению 3 к настоящим Правилам либо мотивированный отказ в оказании государственной услуги в произвольной форме.</w:t>
      </w:r>
    </w:p>
    <w:bookmarkEnd w:id="30"/>
    <w:bookmarkStart w:name="z38" w:id="31"/>
    <w:p>
      <w:pPr>
        <w:spacing w:after="0"/>
        <w:ind w:left="0"/>
        <w:jc w:val="both"/>
      </w:pPr>
      <w:r>
        <w:rPr>
          <w:rFonts w:ascii="Times New Roman"/>
          <w:b w:val="false"/>
          <w:i w:val="false"/>
          <w:color w:val="000000"/>
          <w:sz w:val="28"/>
        </w:rPr>
        <w:t>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выдается на одно перемещение через границу Республики Казахстан.</w:t>
      </w:r>
    </w:p>
    <w:bookmarkEnd w:id="31"/>
    <w:bookmarkStart w:name="z39" w:id="32"/>
    <w:p>
      <w:pPr>
        <w:spacing w:after="0"/>
        <w:ind w:left="0"/>
        <w:jc w:val="both"/>
      </w:pPr>
      <w:r>
        <w:rPr>
          <w:rFonts w:ascii="Times New Roman"/>
          <w:b w:val="false"/>
          <w:i w:val="false"/>
          <w:color w:val="000000"/>
          <w:sz w:val="28"/>
        </w:rPr>
        <w:t>
      9. Услугодатель обеспечивает внесение данных в информационную систему мониторинга оказания государственных услуг в соответствии с подпунктом 11) пункта 2 статьи 5 Закона.</w:t>
      </w:r>
    </w:p>
    <w:bookmarkEnd w:id="32"/>
    <w:bookmarkStart w:name="z40" w:id="33"/>
    <w:p>
      <w:pPr>
        <w:spacing w:after="0"/>
        <w:ind w:left="0"/>
        <w:jc w:val="both"/>
      </w:pPr>
      <w:r>
        <w:rPr>
          <w:rFonts w:ascii="Times New Roman"/>
          <w:b w:val="false"/>
          <w:i w:val="false"/>
          <w:color w:val="000000"/>
          <w:sz w:val="28"/>
        </w:rPr>
        <w:t>
      Внесение данных в информационную систему мониторинга оказания государственных услуг автоматизировано.</w:t>
      </w:r>
    </w:p>
    <w:bookmarkEnd w:id="33"/>
    <w:bookmarkStart w:name="z41" w:id="34"/>
    <w:p>
      <w:pPr>
        <w:spacing w:after="0"/>
        <w:ind w:left="0"/>
        <w:jc w:val="both"/>
      </w:pPr>
      <w:r>
        <w:rPr>
          <w:rFonts w:ascii="Times New Roman"/>
          <w:b w:val="false"/>
          <w:i w:val="false"/>
          <w:color w:val="000000"/>
          <w:sz w:val="28"/>
        </w:rPr>
        <w:t>
      10.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4"/>
    <w:bookmarkStart w:name="z42" w:id="35"/>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РК подлежит рассмотрению в течение пяти рабочих дней со дня ее регистрации.</w:t>
      </w:r>
    </w:p>
    <w:bookmarkEnd w:id="35"/>
    <w:bookmarkStart w:name="z43" w:id="36"/>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6"/>
    <w:bookmarkStart w:name="z44" w:id="37"/>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 в течение пятнадцати рабочих дней со дня ее регистрации.</w:t>
      </w:r>
    </w:p>
    <w:bookmarkEnd w:id="37"/>
    <w:bookmarkStart w:name="z45" w:id="38"/>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38"/>
    <w:bookmarkStart w:name="z46" w:id="39"/>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39"/>
    <w:bookmarkStart w:name="z47" w:id="40"/>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полностью удовлетворяющие требованиям, указанным в жалобе.</w:t>
      </w:r>
    </w:p>
    <w:bookmarkEnd w:id="40"/>
    <w:bookmarkStart w:name="z48" w:id="41"/>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заключений</w:t>
            </w:r>
            <w:r>
              <w:br/>
            </w:r>
            <w:r>
              <w:rPr>
                <w:rFonts w:ascii="Times New Roman"/>
                <w:b w:val="false"/>
                <w:i w:val="false"/>
                <w:color w:val="000000"/>
                <w:sz w:val="20"/>
              </w:rPr>
              <w:t>(разрешительных документов)</w:t>
            </w:r>
            <w:r>
              <w:br/>
            </w:r>
            <w:r>
              <w:rPr>
                <w:rFonts w:ascii="Times New Roman"/>
                <w:b w:val="false"/>
                <w:i w:val="false"/>
                <w:color w:val="000000"/>
                <w:sz w:val="20"/>
              </w:rPr>
              <w:t>на ввоз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вывоз</w:t>
            </w:r>
            <w:r>
              <w:br/>
            </w:r>
            <w:r>
              <w:rPr>
                <w:rFonts w:ascii="Times New Roman"/>
                <w:b w:val="false"/>
                <w:i w:val="false"/>
                <w:color w:val="000000"/>
                <w:sz w:val="20"/>
              </w:rPr>
              <w:t>с территории Республики Казахстан</w:t>
            </w:r>
            <w:r>
              <w:br/>
            </w:r>
            <w:r>
              <w:rPr>
                <w:rFonts w:ascii="Times New Roman"/>
                <w:b w:val="false"/>
                <w:i w:val="false"/>
                <w:color w:val="000000"/>
                <w:sz w:val="20"/>
              </w:rPr>
              <w:t>в эти государства образцов</w:t>
            </w:r>
            <w:r>
              <w:br/>
            </w:r>
            <w:r>
              <w:rPr>
                <w:rFonts w:ascii="Times New Roman"/>
                <w:b w:val="false"/>
                <w:i w:val="false"/>
                <w:color w:val="000000"/>
                <w:sz w:val="20"/>
              </w:rPr>
              <w:t>биологических материалов</w:t>
            </w:r>
            <w:r>
              <w:br/>
            </w:r>
            <w:r>
              <w:rPr>
                <w:rFonts w:ascii="Times New Roman"/>
                <w:b w:val="false"/>
                <w:i w:val="false"/>
                <w:color w:val="000000"/>
                <w:sz w:val="20"/>
              </w:rPr>
              <w:t>человека, гемопоэтических</w:t>
            </w:r>
            <w:r>
              <w:br/>
            </w:r>
            <w:r>
              <w:rPr>
                <w:rFonts w:ascii="Times New Roman"/>
                <w:b w:val="false"/>
                <w:i w:val="false"/>
                <w:color w:val="000000"/>
                <w:sz w:val="20"/>
              </w:rPr>
              <w:t>стволовых клеток, костного мозга,</w:t>
            </w:r>
            <w:r>
              <w:br/>
            </w:r>
            <w:r>
              <w:rPr>
                <w:rFonts w:ascii="Times New Roman"/>
                <w:b w:val="false"/>
                <w:i w:val="false"/>
                <w:color w:val="000000"/>
                <w:sz w:val="20"/>
              </w:rPr>
              <w:t>донорских лимфоцитов в целях</w:t>
            </w:r>
            <w:r>
              <w:br/>
            </w:r>
            <w:r>
              <w:rPr>
                <w:rFonts w:ascii="Times New Roman"/>
                <w:b w:val="false"/>
                <w:i w:val="false"/>
                <w:color w:val="000000"/>
                <w:sz w:val="20"/>
              </w:rPr>
              <w:t>проведения неродственной</w:t>
            </w:r>
            <w:r>
              <w:br/>
            </w:r>
            <w:r>
              <w:rPr>
                <w:rFonts w:ascii="Times New Roman"/>
                <w:b w:val="false"/>
                <w:i w:val="false"/>
                <w:color w:val="000000"/>
                <w:sz w:val="20"/>
              </w:rPr>
              <w:t>трансплантации, половых</w:t>
            </w:r>
            <w:r>
              <w:br/>
            </w:r>
            <w:r>
              <w:rPr>
                <w:rFonts w:ascii="Times New Roman"/>
                <w:b w:val="false"/>
                <w:i w:val="false"/>
                <w:color w:val="000000"/>
                <w:sz w:val="20"/>
              </w:rPr>
              <w:t>клеток и эмбрионов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 w:id="42"/>
    <w:p>
      <w:pPr>
        <w:spacing w:after="0"/>
        <w:ind w:left="0"/>
        <w:jc w:val="left"/>
      </w:pPr>
      <w:r>
        <w:rPr>
          <w:rFonts w:ascii="Times New Roman"/>
          <w:b/>
          <w:i w:val="false"/>
          <w:color w:val="000000"/>
        </w:rPr>
        <w:t xml:space="preserve"> Заявление</w:t>
      </w:r>
    </w:p>
    <w:bookmarkEnd w:id="42"/>
    <w:p>
      <w:pPr>
        <w:spacing w:after="0"/>
        <w:ind w:left="0"/>
        <w:jc w:val="both"/>
      </w:pPr>
      <w:bookmarkStart w:name="z52" w:id="43"/>
      <w:r>
        <w:rPr>
          <w:rFonts w:ascii="Times New Roman"/>
          <w:b w:val="false"/>
          <w:i w:val="false"/>
          <w:color w:val="000000"/>
          <w:sz w:val="28"/>
        </w:rPr>
        <w:t>
      для получения заключений (разрешительных документов) на ввоз на территорию</w:t>
      </w:r>
    </w:p>
    <w:bookmarkEnd w:id="43"/>
    <w:p>
      <w:pPr>
        <w:spacing w:after="0"/>
        <w:ind w:left="0"/>
        <w:jc w:val="both"/>
      </w:pPr>
      <w:r>
        <w:rPr>
          <w:rFonts w:ascii="Times New Roman"/>
          <w:b w:val="false"/>
          <w:i w:val="false"/>
          <w:color w:val="000000"/>
          <w:sz w:val="28"/>
        </w:rPr>
        <w:t>Республики Казахстан из государств, не являющихся членами Евразийского</w:t>
      </w:r>
    </w:p>
    <w:p>
      <w:pPr>
        <w:spacing w:after="0"/>
        <w:ind w:left="0"/>
        <w:jc w:val="both"/>
      </w:pPr>
      <w:r>
        <w:rPr>
          <w:rFonts w:ascii="Times New Roman"/>
          <w:b w:val="false"/>
          <w:i w:val="false"/>
          <w:color w:val="000000"/>
          <w:sz w:val="28"/>
        </w:rPr>
        <w:t>экономического союза, и вывоз с территории Республики Казахстан в эти государства</w:t>
      </w:r>
    </w:p>
    <w:p>
      <w:pPr>
        <w:spacing w:after="0"/>
        <w:ind w:left="0"/>
        <w:jc w:val="both"/>
      </w:pPr>
      <w:r>
        <w:rPr>
          <w:rFonts w:ascii="Times New Roman"/>
          <w:b w:val="false"/>
          <w:i w:val="false"/>
          <w:color w:val="000000"/>
          <w:sz w:val="28"/>
        </w:rPr>
        <w:t>образцов биологических материалов человека, гемопоэтических стволовых клеток,</w:t>
      </w:r>
    </w:p>
    <w:p>
      <w:pPr>
        <w:spacing w:after="0"/>
        <w:ind w:left="0"/>
        <w:jc w:val="both"/>
      </w:pPr>
      <w:r>
        <w:rPr>
          <w:rFonts w:ascii="Times New Roman"/>
          <w:b w:val="false"/>
          <w:i w:val="false"/>
          <w:color w:val="000000"/>
          <w:sz w:val="28"/>
        </w:rPr>
        <w:t>костного мозга, донорских лимфоцитов в целях проведения неродственной</w:t>
      </w:r>
    </w:p>
    <w:p>
      <w:pPr>
        <w:spacing w:after="0"/>
        <w:ind w:left="0"/>
        <w:jc w:val="both"/>
      </w:pPr>
      <w:r>
        <w:rPr>
          <w:rFonts w:ascii="Times New Roman"/>
          <w:b w:val="false"/>
          <w:i w:val="false"/>
          <w:color w:val="000000"/>
          <w:sz w:val="28"/>
        </w:rPr>
        <w:t>трансплантации, половых клеток и эмбрионов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импортирующей (экспортирующей) организации, ее адрес)</w:t>
      </w:r>
    </w:p>
    <w:p>
      <w:pPr>
        <w:spacing w:after="0"/>
        <w:ind w:left="0"/>
        <w:jc w:val="both"/>
      </w:pPr>
      <w:r>
        <w:rPr>
          <w:rFonts w:ascii="Times New Roman"/>
          <w:b w:val="false"/>
          <w:i w:val="false"/>
          <w:color w:val="000000"/>
          <w:sz w:val="28"/>
        </w:rPr>
        <w:t>Просит разрешить ввоз и (или) вывоз на (с) территорию (территории) Республики</w:t>
      </w:r>
    </w:p>
    <w:p>
      <w:pPr>
        <w:spacing w:after="0"/>
        <w:ind w:left="0"/>
        <w:jc w:val="both"/>
      </w:pPr>
      <w:r>
        <w:rPr>
          <w:rFonts w:ascii="Times New Roman"/>
          <w:b w:val="false"/>
          <w:i w:val="false"/>
          <w:color w:val="000000"/>
          <w:sz w:val="28"/>
        </w:rPr>
        <w:t>Казахстан согласно контракту № _____ от _______(дата) (биологических материалов</w:t>
      </w:r>
    </w:p>
    <w:p>
      <w:pPr>
        <w:spacing w:after="0"/>
        <w:ind w:left="0"/>
        <w:jc w:val="both"/>
      </w:pPr>
      <w:r>
        <w:rPr>
          <w:rFonts w:ascii="Times New Roman"/>
          <w:b w:val="false"/>
          <w:i w:val="false"/>
          <w:color w:val="000000"/>
          <w:sz w:val="28"/>
        </w:rPr>
        <w:t>человека, гемопоэтических стволовых клеток, костного мозга, донорских лимфоцитов</w:t>
      </w:r>
    </w:p>
    <w:p>
      <w:pPr>
        <w:spacing w:after="0"/>
        <w:ind w:left="0"/>
        <w:jc w:val="both"/>
      </w:pPr>
      <w:r>
        <w:rPr>
          <w:rFonts w:ascii="Times New Roman"/>
          <w:b w:val="false"/>
          <w:i w:val="false"/>
          <w:color w:val="000000"/>
          <w:sz w:val="28"/>
        </w:rPr>
        <w:t>в целях проведения неродственной трансплантации, половых клеток и эмбрионов)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перевозимого материала, количество)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конкретную цель ввоза и (или) вывоза)</w:t>
      </w:r>
    </w:p>
    <w:p>
      <w:pPr>
        <w:spacing w:after="0"/>
        <w:ind w:left="0"/>
        <w:jc w:val="both"/>
      </w:pPr>
      <w:r>
        <w:rPr>
          <w:rFonts w:ascii="Times New Roman"/>
          <w:b w:val="false"/>
          <w:i w:val="false"/>
          <w:color w:val="000000"/>
          <w:sz w:val="28"/>
        </w:rPr>
        <w:t>Наличие согласия донора/пациента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Получатель/отправитель</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(название, юридический адрес, страна)</w:t>
      </w:r>
    </w:p>
    <w:p>
      <w:pPr>
        <w:spacing w:after="0"/>
        <w:ind w:left="0"/>
        <w:jc w:val="both"/>
      </w:pPr>
      <w:r>
        <w:rPr>
          <w:rFonts w:ascii="Times New Roman"/>
          <w:b w:val="false"/>
          <w:i w:val="false"/>
          <w:color w:val="000000"/>
          <w:sz w:val="28"/>
        </w:rPr>
        <w:t>Страна назначения/отправления ______________________________________________</w:t>
      </w:r>
    </w:p>
    <w:p>
      <w:pPr>
        <w:spacing w:after="0"/>
        <w:ind w:left="0"/>
        <w:jc w:val="both"/>
      </w:pPr>
      <w:r>
        <w:rPr>
          <w:rFonts w:ascii="Times New Roman"/>
          <w:b w:val="false"/>
          <w:i w:val="false"/>
          <w:color w:val="000000"/>
          <w:sz w:val="28"/>
        </w:rPr>
        <w:t>Прилагаются следующие документы: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Организация гарантирует, что при перевозке материалов будут соблюдены требования</w:t>
      </w:r>
    </w:p>
    <w:p>
      <w:pPr>
        <w:spacing w:after="0"/>
        <w:ind w:left="0"/>
        <w:jc w:val="both"/>
      </w:pPr>
      <w:r>
        <w:rPr>
          <w:rFonts w:ascii="Times New Roman"/>
          <w:b w:val="false"/>
          <w:i w:val="false"/>
          <w:color w:val="000000"/>
          <w:sz w:val="28"/>
        </w:rPr>
        <w:t>законодательства Республики Казахстан.</w:t>
      </w:r>
    </w:p>
    <w:p>
      <w:pPr>
        <w:spacing w:after="0"/>
        <w:ind w:left="0"/>
        <w:jc w:val="both"/>
      </w:pPr>
      <w:r>
        <w:rPr>
          <w:rFonts w:ascii="Times New Roman"/>
          <w:b w:val="false"/>
          <w:i w:val="false"/>
          <w:color w:val="000000"/>
          <w:sz w:val="28"/>
        </w:rPr>
        <w:t>___________ подпись _______________________________________________________</w:t>
      </w:r>
    </w:p>
    <w:p>
      <w:pPr>
        <w:spacing w:after="0"/>
        <w:ind w:left="0"/>
        <w:jc w:val="both"/>
      </w:pPr>
      <w:r>
        <w:rPr>
          <w:rFonts w:ascii="Times New Roman"/>
          <w:b w:val="false"/>
          <w:i w:val="false"/>
          <w:color w:val="000000"/>
          <w:sz w:val="28"/>
        </w:rPr>
        <w:t>(наименование должности руководителя организации) (подпись)</w:t>
      </w:r>
    </w:p>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заключений</w:t>
            </w:r>
            <w:r>
              <w:br/>
            </w:r>
            <w:r>
              <w:rPr>
                <w:rFonts w:ascii="Times New Roman"/>
                <w:b w:val="false"/>
                <w:i w:val="false"/>
                <w:color w:val="000000"/>
                <w:sz w:val="20"/>
              </w:rPr>
              <w:t>(разрешительных документов)</w:t>
            </w:r>
            <w:r>
              <w:br/>
            </w:r>
            <w:r>
              <w:rPr>
                <w:rFonts w:ascii="Times New Roman"/>
                <w:b w:val="false"/>
                <w:i w:val="false"/>
                <w:color w:val="000000"/>
                <w:sz w:val="20"/>
              </w:rPr>
              <w:t>на ввоз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вывоз</w:t>
            </w:r>
            <w:r>
              <w:br/>
            </w:r>
            <w:r>
              <w:rPr>
                <w:rFonts w:ascii="Times New Roman"/>
                <w:b w:val="false"/>
                <w:i w:val="false"/>
                <w:color w:val="000000"/>
                <w:sz w:val="20"/>
              </w:rPr>
              <w:t>с территории Республики Казахстан</w:t>
            </w:r>
            <w:r>
              <w:br/>
            </w:r>
            <w:r>
              <w:rPr>
                <w:rFonts w:ascii="Times New Roman"/>
                <w:b w:val="false"/>
                <w:i w:val="false"/>
                <w:color w:val="000000"/>
                <w:sz w:val="20"/>
              </w:rPr>
              <w:t>в эти государства образцов</w:t>
            </w:r>
            <w:r>
              <w:br/>
            </w:r>
            <w:r>
              <w:rPr>
                <w:rFonts w:ascii="Times New Roman"/>
                <w:b w:val="false"/>
                <w:i w:val="false"/>
                <w:color w:val="000000"/>
                <w:sz w:val="20"/>
              </w:rPr>
              <w:t>биологических материалов человека,</w:t>
            </w:r>
            <w:r>
              <w:br/>
            </w:r>
            <w:r>
              <w:rPr>
                <w:rFonts w:ascii="Times New Roman"/>
                <w:b w:val="false"/>
                <w:i w:val="false"/>
                <w:color w:val="000000"/>
                <w:sz w:val="20"/>
              </w:rPr>
              <w:t>гемопоэтических стволовых клеток,</w:t>
            </w:r>
            <w:r>
              <w:br/>
            </w:r>
            <w:r>
              <w:rPr>
                <w:rFonts w:ascii="Times New Roman"/>
                <w:b w:val="false"/>
                <w:i w:val="false"/>
                <w:color w:val="000000"/>
                <w:sz w:val="20"/>
              </w:rPr>
              <w:t>костного мозга, донорских лимфоцитов</w:t>
            </w:r>
            <w:r>
              <w:br/>
            </w:r>
            <w:r>
              <w:rPr>
                <w:rFonts w:ascii="Times New Roman"/>
                <w:b w:val="false"/>
                <w:i w:val="false"/>
                <w:color w:val="000000"/>
                <w:sz w:val="20"/>
              </w:rPr>
              <w:t>в целях проведения неродственной</w:t>
            </w:r>
            <w:r>
              <w:br/>
            </w:r>
            <w:r>
              <w:rPr>
                <w:rFonts w:ascii="Times New Roman"/>
                <w:b w:val="false"/>
                <w:i w:val="false"/>
                <w:color w:val="000000"/>
                <w:sz w:val="20"/>
              </w:rPr>
              <w:t>трансплантации, половых</w:t>
            </w:r>
            <w:r>
              <w:br/>
            </w:r>
            <w:r>
              <w:rPr>
                <w:rFonts w:ascii="Times New Roman"/>
                <w:b w:val="false"/>
                <w:i w:val="false"/>
                <w:color w:val="000000"/>
                <w:sz w:val="20"/>
              </w:rPr>
              <w:t>клеток и эмбрионов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 w:id="44"/>
    <w:p>
      <w:pPr>
        <w:spacing w:after="0"/>
        <w:ind w:left="0"/>
        <w:jc w:val="left"/>
      </w:pPr>
      <w:r>
        <w:rPr>
          <w:rFonts w:ascii="Times New Roman"/>
          <w:b/>
          <w:i w:val="false"/>
          <w:color w:val="000000"/>
        </w:rPr>
        <w:t xml:space="preserve"> Стандарт государственной услуги "Выдача заключений (разрешительных документов)</w:t>
      </w:r>
      <w:r>
        <w:br/>
      </w:r>
      <w:r>
        <w:rPr>
          <w:rFonts w:ascii="Times New Roman"/>
          <w:b/>
          <w:i w:val="false"/>
          <w:color w:val="000000"/>
        </w:rPr>
        <w:t>на ввоз на территорию Республики Казахстан из государств, не являющихся членами</w:t>
      </w:r>
      <w:r>
        <w:br/>
      </w:r>
      <w:r>
        <w:rPr>
          <w:rFonts w:ascii="Times New Roman"/>
          <w:b/>
          <w:i w:val="false"/>
          <w:color w:val="000000"/>
        </w:rPr>
        <w:t>Евразийского экономического союза, и вывоз с территории Республики Казахстан</w:t>
      </w:r>
      <w:r>
        <w:br/>
      </w:r>
      <w:r>
        <w:rPr>
          <w:rFonts w:ascii="Times New Roman"/>
          <w:b/>
          <w:i w:val="false"/>
          <w:color w:val="000000"/>
        </w:rPr>
        <w:t>в эти государства образцов биологических материалов человека, гемопоэтических</w:t>
      </w:r>
      <w:r>
        <w:br/>
      </w:r>
      <w:r>
        <w:rPr>
          <w:rFonts w:ascii="Times New Roman"/>
          <w:b/>
          <w:i w:val="false"/>
          <w:color w:val="000000"/>
        </w:rPr>
        <w:t>стволовых клеток, костного мозга, донорских лимфоцитов в целях проведения</w:t>
      </w:r>
      <w:r>
        <w:br/>
      </w:r>
      <w:r>
        <w:rPr>
          <w:rFonts w:ascii="Times New Roman"/>
          <w:b/>
          <w:i w:val="false"/>
          <w:color w:val="000000"/>
        </w:rPr>
        <w:t>неродственной трансплантации, половых клеток и эмбрионов"</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888"/>
        <w:gridCol w:w="8699"/>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государственного органа в сфере оказания медицинских услуг (помощи) (далее – услугодатель).</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(разрешительный документ) на ввоз на территорию Республики Казахстан из государств, не являющихся членами Евразийского экономического союза, и вывоз с территории Республики Казахстан в эти государства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либо мотивированный отказ в оказании государственной услуги в произвольной форме.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1) услугодатель – с понедельника по пятницу с 9.00 до 18.30 часов с перерывом на обед с 13.00 до 14.30 часов, кроме выходных и праздничных дней;</w:t>
            </w:r>
          </w:p>
          <w:bookmarkEnd w:id="45"/>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1. Для получения заключения (разрешительного документа) на ввоз либо вывоз гемопоэтических стволовых клеток (костного мозга), донорских лимфоцитов в целях проведения неродственной трансплантации, организация здравоохранения, имеющая лицензию на медицинскую деятельность по специальности "трансплантология" и (или) "гематология" предоставляет следующие документы:</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(в произвольной форме) от медицинской организации, в которой планируется проведение неродственной трансплантации гемопоэтических стволовых клеток (костного мозга), донорских лимфоцитов от донора реципиенту с указанием сведений об информированном согласии донора и реципиента.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получения заключения (разрешительного документа) на ввоз либо вывоз половых клеток и эмбрионов юридическое лицо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в случае необходимости экстракорпорального оплодотворения в организациях здравоохранения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(в произвольной форме) от медицинской организации, имеющей лицензию на медицинскую деятельность по специальности "акушерство и геникология" и (или) "урология";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случае необходимости диагностических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проведения совместных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подтверждающего занятие научной деятельностью организации здравоохранения, принимающей или отправляющей материалы (половые клетки, эмбрионы);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случае необходимости проведения экстракорпорального оплодотворения донора, проживающего на территории Республики Казахстан, реципиента, проживающего за рубежом:</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(в произвольной форме) от медицинской организации, проводящей экстрокорпоральное оплодотворение и имеющей лицензию на медицинскую деятельность по специальности "акушерство и гиникология" и (или) "урология".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случаях, предусмотренных международными договорами, ратифицированными Республикой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3.Для получения заключения (разрешительного документа) на ввоз либо вывоз образцов биологических материалов человека юридическое лицо предоставляет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в случае необходимости оказания медицинской помощи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(в произвольной форме) от медицинской организации, принимающей образцы биологических материалов и в которой планируется оказание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случае необходимости диагностических исследований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проведения совместных научных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документа, подтверждающего занятие научной деятельностью юридического лица, принимающего или отправляющего биологические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случае необходимости проведения лабораторных исследований по системе-НLА для подтверждения тканевой совместимости донора, проживающего за рубежом, и реципиента, проживающего в Республике Казахстан, а также проведения иммуностимуляции реципиента в рамках трансплантации гемопоэтических стволовых клеток: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подтверждение (в произвольной форме) от медицинской организации, отправляющей и (или) принимающей образцы биологических матариалов.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из соответствующих государственных информационных систем, через шлюз "электронного правительства", из сервиса цифровых документов либо из информационной системы "elicense.kz" получает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 ратифицированных Республикой Казахстан международных договорах;</w:t>
            </w:r>
          </w:p>
          <w:p>
            <w:pPr>
              <w:spacing w:after="20"/>
              <w:ind w:left="20"/>
              <w:jc w:val="both"/>
            </w:pPr>
            <w:r>
              <w:rPr>
                <w:rFonts w:ascii="Times New Roman"/>
                <w:b w:val="false"/>
                <w:i w:val="false"/>
                <w:color w:val="000000"/>
                <w:sz w:val="20"/>
              </w:rPr>
              <w:t>
</w:t>
            </w:r>
            <w:r>
              <w:rPr>
                <w:rFonts w:ascii="Times New Roman"/>
                <w:b w:val="false"/>
                <w:i w:val="false"/>
                <w:color w:val="000000"/>
                <w:sz w:val="20"/>
              </w:rPr>
              <w:t>о наличии лицензии на медицинскую деятельность и приложения к лицензии по специальностям "трансплантология", "гематология", "акушерство и гинекология", "урология";</w:t>
            </w:r>
          </w:p>
          <w:p>
            <w:pPr>
              <w:spacing w:after="20"/>
              <w:ind w:left="20"/>
              <w:jc w:val="both"/>
            </w:pPr>
            <w:r>
              <w:rPr>
                <w:rFonts w:ascii="Times New Roman"/>
                <w:b w:val="false"/>
                <w:i w:val="false"/>
                <w:color w:val="000000"/>
                <w:sz w:val="20"/>
              </w:rPr>
              <w:t>
о государственной регистрации (перерегистрации) (в случае, если юридическое лицо является резидентом).</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7"/>
          <w:p>
            <w:pPr>
              <w:spacing w:after="20"/>
              <w:ind w:left="20"/>
              <w:jc w:val="both"/>
            </w:pPr>
            <w:r>
              <w:rPr>
                <w:rFonts w:ascii="Times New Roman"/>
                <w:b w:val="false"/>
                <w:i w:val="false"/>
                <w:color w:val="000000"/>
                <w:sz w:val="20"/>
              </w:rPr>
              <w:t>
1) представление услугополучателем неполного пакета документов;</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он лишен специального права, связанного с получением государственной услуги.</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8"/>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единогоконтакт-центра.</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Контактные телефоны справочных служб по вопросам оказания государственной услуги указаны на интернет-ресурсе Комитета медицинского и фармацевтического контроля Министерства здравоохранения Республики Казахстан kmfk@dsm.gov.kz.</w:t>
            </w:r>
          </w:p>
          <w:p>
            <w:pPr>
              <w:spacing w:after="20"/>
              <w:ind w:left="20"/>
              <w:jc w:val="both"/>
            </w:pPr>
            <w:r>
              <w:rPr>
                <w:rFonts w:ascii="Times New Roman"/>
                <w:b w:val="false"/>
                <w:i w:val="false"/>
                <w:color w:val="000000"/>
                <w:sz w:val="20"/>
              </w:rPr>
              <w:t>
Номера телефонов единого контакт-центра по вопросам оказания государственных услуг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заключений</w:t>
            </w:r>
            <w:r>
              <w:br/>
            </w:r>
            <w:r>
              <w:rPr>
                <w:rFonts w:ascii="Times New Roman"/>
                <w:b w:val="false"/>
                <w:i w:val="false"/>
                <w:color w:val="000000"/>
                <w:sz w:val="20"/>
              </w:rPr>
              <w:t>(разрешительных документов)</w:t>
            </w:r>
            <w:r>
              <w:br/>
            </w:r>
            <w:r>
              <w:rPr>
                <w:rFonts w:ascii="Times New Roman"/>
                <w:b w:val="false"/>
                <w:i w:val="false"/>
                <w:color w:val="000000"/>
                <w:sz w:val="20"/>
              </w:rPr>
              <w:t>на ввоз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w:t>
            </w:r>
            <w:r>
              <w:br/>
            </w:r>
            <w:r>
              <w:rPr>
                <w:rFonts w:ascii="Times New Roman"/>
                <w:b w:val="false"/>
                <w:i w:val="false"/>
                <w:color w:val="000000"/>
                <w:sz w:val="20"/>
              </w:rPr>
              <w:t>не являющихся членами</w:t>
            </w:r>
            <w:r>
              <w:br/>
            </w:r>
            <w:r>
              <w:rPr>
                <w:rFonts w:ascii="Times New Roman"/>
                <w:b w:val="false"/>
                <w:i w:val="false"/>
                <w:color w:val="000000"/>
                <w:sz w:val="20"/>
              </w:rPr>
              <w:t>Евразийского экономического союза,</w:t>
            </w:r>
            <w:r>
              <w:br/>
            </w:r>
            <w:r>
              <w:rPr>
                <w:rFonts w:ascii="Times New Roman"/>
                <w:b w:val="false"/>
                <w:i w:val="false"/>
                <w:color w:val="000000"/>
                <w:sz w:val="20"/>
              </w:rPr>
              <w:t>и вывоз с территории Республики Казахстан</w:t>
            </w:r>
            <w:r>
              <w:br/>
            </w:r>
            <w:r>
              <w:rPr>
                <w:rFonts w:ascii="Times New Roman"/>
                <w:b w:val="false"/>
                <w:i w:val="false"/>
                <w:color w:val="000000"/>
                <w:sz w:val="20"/>
              </w:rPr>
              <w:t>в эти государства образцов</w:t>
            </w:r>
            <w:r>
              <w:br/>
            </w:r>
            <w:r>
              <w:rPr>
                <w:rFonts w:ascii="Times New Roman"/>
                <w:b w:val="false"/>
                <w:i w:val="false"/>
                <w:color w:val="000000"/>
                <w:sz w:val="20"/>
              </w:rPr>
              <w:t>биологических материалов человека,</w:t>
            </w:r>
            <w:r>
              <w:br/>
            </w:r>
            <w:r>
              <w:rPr>
                <w:rFonts w:ascii="Times New Roman"/>
                <w:b w:val="false"/>
                <w:i w:val="false"/>
                <w:color w:val="000000"/>
                <w:sz w:val="20"/>
              </w:rPr>
              <w:t>гемопоэтических стволовых клеток,</w:t>
            </w:r>
            <w:r>
              <w:br/>
            </w:r>
            <w:r>
              <w:rPr>
                <w:rFonts w:ascii="Times New Roman"/>
                <w:b w:val="false"/>
                <w:i w:val="false"/>
                <w:color w:val="000000"/>
                <w:sz w:val="20"/>
              </w:rPr>
              <w:t>костного мозга, донорских</w:t>
            </w:r>
            <w:r>
              <w:br/>
            </w:r>
            <w:r>
              <w:rPr>
                <w:rFonts w:ascii="Times New Roman"/>
                <w:b w:val="false"/>
                <w:i w:val="false"/>
                <w:color w:val="000000"/>
                <w:sz w:val="20"/>
              </w:rPr>
              <w:t>лимфоцитов в целях проведения</w:t>
            </w:r>
            <w:r>
              <w:br/>
            </w:r>
            <w:r>
              <w:rPr>
                <w:rFonts w:ascii="Times New Roman"/>
                <w:b w:val="false"/>
                <w:i w:val="false"/>
                <w:color w:val="000000"/>
                <w:sz w:val="20"/>
              </w:rPr>
              <w:t>неродственной трансплантации,</w:t>
            </w:r>
            <w:r>
              <w:br/>
            </w:r>
            <w:r>
              <w:rPr>
                <w:rFonts w:ascii="Times New Roman"/>
                <w:b w:val="false"/>
                <w:i w:val="false"/>
                <w:color w:val="000000"/>
                <w:sz w:val="20"/>
              </w:rPr>
              <w:t>половых клеток и эмбрионов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 w:id="49"/>
    <w:p>
      <w:pPr>
        <w:spacing w:after="0"/>
        <w:ind w:left="0"/>
        <w:jc w:val="left"/>
      </w:pPr>
      <w:r>
        <w:rPr>
          <w:rFonts w:ascii="Times New Roman"/>
          <w:b/>
          <w:i w:val="false"/>
          <w:color w:val="000000"/>
        </w:rPr>
        <w:t xml:space="preserve"> ЗАКЛЮЧЕНИЕ</w:t>
      </w:r>
      <w:r>
        <w:br/>
      </w:r>
      <w:r>
        <w:rPr>
          <w:rFonts w:ascii="Times New Roman"/>
          <w:b/>
          <w:i w:val="false"/>
          <w:color w:val="000000"/>
        </w:rPr>
        <w:t>(разрешительный документ) на ввоз на территорию Республики Казахстан</w:t>
      </w:r>
      <w:r>
        <w:br/>
      </w:r>
      <w:r>
        <w:rPr>
          <w:rFonts w:ascii="Times New Roman"/>
          <w:b/>
          <w:i w:val="false"/>
          <w:color w:val="000000"/>
        </w:rPr>
        <w:t>из государств, не являющихся членами Евразийского экономического союза, и вывоз</w:t>
      </w:r>
      <w:r>
        <w:br/>
      </w:r>
      <w:r>
        <w:rPr>
          <w:rFonts w:ascii="Times New Roman"/>
          <w:b/>
          <w:i w:val="false"/>
          <w:color w:val="000000"/>
        </w:rPr>
        <w:t>с территории Республики Казахстан в эти государства образцов биологических</w:t>
      </w:r>
      <w:r>
        <w:br/>
      </w:r>
      <w:r>
        <w:rPr>
          <w:rFonts w:ascii="Times New Roman"/>
          <w:b/>
          <w:i w:val="false"/>
          <w:color w:val="000000"/>
        </w:rPr>
        <w:t>материалов человека, гемопоэтических стволовых клеток, костного мозга, донорских</w:t>
      </w:r>
      <w:r>
        <w:br/>
      </w:r>
      <w:r>
        <w:rPr>
          <w:rFonts w:ascii="Times New Roman"/>
          <w:b/>
          <w:i w:val="false"/>
          <w:color w:val="000000"/>
        </w:rPr>
        <w:t>лимфоцитов в целях проведения неродственной трансплантации, половых клеток и эмбрионов</w:t>
      </w:r>
    </w:p>
    <w:bookmarkEnd w:id="49"/>
    <w:p>
      <w:pPr>
        <w:spacing w:after="0"/>
        <w:ind w:left="0"/>
        <w:jc w:val="both"/>
      </w:pPr>
      <w:bookmarkStart w:name="z96" w:id="50"/>
      <w:r>
        <w:rPr>
          <w:rFonts w:ascii="Times New Roman"/>
          <w:b w:val="false"/>
          <w:i w:val="false"/>
          <w:color w:val="000000"/>
          <w:sz w:val="28"/>
        </w:rPr>
        <w:t>
      №____/20/_____/____ год месяц число</w:t>
      </w:r>
    </w:p>
    <w:bookmarkEnd w:id="5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 выдавшего заключение)</w:t>
      </w:r>
    </w:p>
    <w:p>
      <w:pPr>
        <w:spacing w:after="0"/>
        <w:ind w:left="0"/>
        <w:jc w:val="both"/>
      </w:pPr>
      <w:r>
        <w:rPr>
          <w:rFonts w:ascii="Times New Roman"/>
          <w:b w:val="false"/>
          <w:i w:val="false"/>
          <w:color w:val="000000"/>
          <w:sz w:val="28"/>
        </w:rPr>
        <w:t>Выдано ___________________________________________________________</w:t>
      </w:r>
    </w:p>
    <w:p>
      <w:pPr>
        <w:spacing w:after="0"/>
        <w:ind w:left="0"/>
        <w:jc w:val="both"/>
      </w:pPr>
      <w:r>
        <w:rPr>
          <w:rFonts w:ascii="Times New Roman"/>
          <w:b w:val="false"/>
          <w:i w:val="false"/>
          <w:color w:val="000000"/>
          <w:sz w:val="28"/>
        </w:rPr>
        <w:t>(страна, название организации, юридический адрес)</w:t>
      </w:r>
    </w:p>
    <w:p>
      <w:pPr>
        <w:spacing w:after="0"/>
        <w:ind w:left="0"/>
        <w:jc w:val="both"/>
      </w:pPr>
      <w:r>
        <w:rPr>
          <w:rFonts w:ascii="Times New Roman"/>
          <w:b w:val="false"/>
          <w:i w:val="false"/>
          <w:color w:val="000000"/>
          <w:sz w:val="28"/>
        </w:rPr>
        <w:t>Вид перемещения __________________________________________________</w:t>
      </w:r>
    </w:p>
    <w:p>
      <w:pPr>
        <w:spacing w:after="0"/>
        <w:ind w:left="0"/>
        <w:jc w:val="both"/>
      </w:pPr>
      <w:r>
        <w:rPr>
          <w:rFonts w:ascii="Times New Roman"/>
          <w:b w:val="false"/>
          <w:i w:val="false"/>
          <w:color w:val="000000"/>
          <w:sz w:val="28"/>
        </w:rPr>
        <w:t>______________________________/ /_____________________________</w:t>
      </w:r>
    </w:p>
    <w:p>
      <w:pPr>
        <w:spacing w:after="0"/>
        <w:ind w:left="0"/>
        <w:jc w:val="both"/>
      </w:pPr>
      <w:r>
        <w:rPr>
          <w:rFonts w:ascii="Times New Roman"/>
          <w:b w:val="false"/>
          <w:i w:val="false"/>
          <w:color w:val="000000"/>
          <w:sz w:val="28"/>
        </w:rPr>
        <w:t>(раздел Единого перечня товаров) (Код ТН ВЭД 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2892"/>
        <w:gridCol w:w="4705"/>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 w:id="51"/>
      <w:r>
        <w:rPr>
          <w:rFonts w:ascii="Times New Roman"/>
          <w:b w:val="false"/>
          <w:i w:val="false"/>
          <w:color w:val="000000"/>
          <w:sz w:val="28"/>
        </w:rPr>
        <w:t>
      Получатель/отправитель*____________________________________________________</w:t>
      </w:r>
    </w:p>
    <w:bookmarkEnd w:id="51"/>
    <w:p>
      <w:pPr>
        <w:spacing w:after="0"/>
        <w:ind w:left="0"/>
        <w:jc w:val="both"/>
      </w:pPr>
      <w:r>
        <w:rPr>
          <w:rFonts w:ascii="Times New Roman"/>
          <w:b w:val="false"/>
          <w:i w:val="false"/>
          <w:color w:val="000000"/>
          <w:sz w:val="28"/>
        </w:rPr>
        <w:t xml:space="preserve"> (название, юридический адрес, страна)</w:t>
      </w:r>
    </w:p>
    <w:p>
      <w:pPr>
        <w:spacing w:after="0"/>
        <w:ind w:left="0"/>
        <w:jc w:val="both"/>
      </w:pPr>
      <w:r>
        <w:rPr>
          <w:rFonts w:ascii="Times New Roman"/>
          <w:b w:val="false"/>
          <w:i w:val="false"/>
          <w:color w:val="000000"/>
          <w:sz w:val="28"/>
        </w:rPr>
        <w:t>Страна назначения/отправления* _____________________________________________</w:t>
      </w:r>
    </w:p>
    <w:p>
      <w:pPr>
        <w:spacing w:after="0"/>
        <w:ind w:left="0"/>
        <w:jc w:val="both"/>
      </w:pPr>
      <w:r>
        <w:rPr>
          <w:rFonts w:ascii="Times New Roman"/>
          <w:b w:val="false"/>
          <w:i w:val="false"/>
          <w:color w:val="000000"/>
          <w:sz w:val="28"/>
        </w:rPr>
        <w:t>Страна импорта ____________________________________________________________</w:t>
      </w:r>
    </w:p>
    <w:p>
      <w:pPr>
        <w:spacing w:after="0"/>
        <w:ind w:left="0"/>
        <w:jc w:val="both"/>
      </w:pPr>
      <w:r>
        <w:rPr>
          <w:rFonts w:ascii="Times New Roman"/>
          <w:b w:val="false"/>
          <w:i w:val="false"/>
          <w:color w:val="000000"/>
          <w:sz w:val="28"/>
        </w:rPr>
        <w:t>Страна экспорта ___________________________________________________________</w:t>
      </w:r>
    </w:p>
    <w:p>
      <w:pPr>
        <w:spacing w:after="0"/>
        <w:ind w:left="0"/>
        <w:jc w:val="both"/>
      </w:pPr>
      <w:r>
        <w:rPr>
          <w:rFonts w:ascii="Times New Roman"/>
          <w:b w:val="false"/>
          <w:i w:val="false"/>
          <w:color w:val="000000"/>
          <w:sz w:val="28"/>
        </w:rPr>
        <w:t>Цель ввоза/вывоза _________________________________________________________</w:t>
      </w:r>
    </w:p>
    <w:p>
      <w:pPr>
        <w:spacing w:after="0"/>
        <w:ind w:left="0"/>
        <w:jc w:val="both"/>
      </w:pPr>
      <w:r>
        <w:rPr>
          <w:rFonts w:ascii="Times New Roman"/>
          <w:b w:val="false"/>
          <w:i w:val="false"/>
          <w:color w:val="000000"/>
          <w:sz w:val="28"/>
        </w:rPr>
        <w:t>Срок временного ввоза (вывоза) _____________________________________________</w:t>
      </w:r>
    </w:p>
    <w:p>
      <w:pPr>
        <w:spacing w:after="0"/>
        <w:ind w:left="0"/>
        <w:jc w:val="both"/>
      </w:pPr>
      <w:r>
        <w:rPr>
          <w:rFonts w:ascii="Times New Roman"/>
          <w:b w:val="false"/>
          <w:i w:val="false"/>
          <w:color w:val="000000"/>
          <w:sz w:val="28"/>
        </w:rPr>
        <w:t>Основание:_______________________________________________________________</w:t>
      </w:r>
    </w:p>
    <w:p>
      <w:pPr>
        <w:spacing w:after="0"/>
        <w:ind w:left="0"/>
        <w:jc w:val="both"/>
      </w:pPr>
      <w:r>
        <w:rPr>
          <w:rFonts w:ascii="Times New Roman"/>
          <w:b w:val="false"/>
          <w:i w:val="false"/>
          <w:color w:val="000000"/>
          <w:sz w:val="28"/>
        </w:rPr>
        <w:t>Дополнительная информация _______________________________________________</w:t>
      </w:r>
    </w:p>
    <w:p>
      <w:pPr>
        <w:spacing w:after="0"/>
        <w:ind w:left="0"/>
        <w:jc w:val="both"/>
      </w:pPr>
      <w:r>
        <w:rPr>
          <w:rFonts w:ascii="Times New Roman"/>
          <w:b w:val="false"/>
          <w:i w:val="false"/>
          <w:color w:val="000000"/>
          <w:sz w:val="28"/>
        </w:rPr>
        <w:t>Страна транзита __________________________________________________________</w:t>
      </w:r>
    </w:p>
    <w:p>
      <w:pPr>
        <w:spacing w:after="0"/>
        <w:ind w:left="0"/>
        <w:jc w:val="both"/>
      </w:pPr>
      <w:r>
        <w:rPr>
          <w:rFonts w:ascii="Times New Roman"/>
          <w:b w:val="false"/>
          <w:i w:val="false"/>
          <w:color w:val="000000"/>
          <w:sz w:val="28"/>
        </w:rPr>
        <w:t>(транзит по территории)</w:t>
      </w:r>
    </w:p>
    <w:p>
      <w:pPr>
        <w:spacing w:after="0"/>
        <w:ind w:left="0"/>
        <w:jc w:val="both"/>
      </w:pPr>
      <w:r>
        <w:rPr>
          <w:rFonts w:ascii="Times New Roman"/>
          <w:b w:val="false"/>
          <w:i w:val="false"/>
          <w:color w:val="000000"/>
          <w:sz w:val="28"/>
        </w:rPr>
        <w:t>Подпись ______________________________ Дата __________________________</w:t>
      </w:r>
    </w:p>
    <w:p>
      <w:pPr>
        <w:spacing w:after="0"/>
        <w:ind w:left="0"/>
        <w:jc w:val="both"/>
      </w:pPr>
      <w:r>
        <w:rPr>
          <w:rFonts w:ascii="Times New Roman"/>
          <w:b w:val="false"/>
          <w:i w:val="false"/>
          <w:color w:val="000000"/>
          <w:sz w:val="28"/>
        </w:rPr>
        <w:t>Заключение действительно по __________________</w:t>
      </w:r>
    </w:p>
    <w:p>
      <w:pPr>
        <w:spacing w:after="0"/>
        <w:ind w:left="0"/>
        <w:jc w:val="both"/>
      </w:pPr>
      <w:r>
        <w:rPr>
          <w:rFonts w:ascii="Times New Roman"/>
          <w:b w:val="false"/>
          <w:i w:val="false"/>
          <w:color w:val="000000"/>
          <w:sz w:val="28"/>
        </w:rPr>
        <w:t>______________________________________ 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________________ (подпись)</w:t>
      </w:r>
    </w:p>
    <w:p>
      <w:pPr>
        <w:spacing w:after="0"/>
        <w:ind w:left="0"/>
        <w:jc w:val="both"/>
      </w:pPr>
      <w:r>
        <w:rPr>
          <w:rFonts w:ascii="Times New Roman"/>
          <w:b w:val="false"/>
          <w:i w:val="false"/>
          <w:color w:val="000000"/>
          <w:sz w:val="28"/>
        </w:rPr>
        <w:t>&lt;*&gt; заполняются с учетом требований к категориям товаров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