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5d73" w14:textId="2055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22 января 2015 года № 26 "О некоторых вопросах реабилитации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6 декабря 2021 года № 458. Зарегистрирован в Министерстве юстиции Республики Казахстан 9 декабря 2021 года № 25681.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286</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(зарегистрированный в Реестре государственной регистрации нормативных правовых актов за № 10370)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"5. Инвалиды первой группы, имеющие затруднение в передвижении, или их законные представители, либо лица, получившие от инвалида доверенность на право оформления документов для предоставления услуг индивидуального помощника, (далее – заявитель) предоставляют по месту жительства заявление на предоставление услуг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(далее – стандарт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3"/>
    <w:bookmarkStart w:name="z9" w:id="4"/>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4"/>
    <w:bookmarkStart w:name="z10" w:id="5"/>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 социального благосостояния города Aлматы,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bookmarkEnd w:id="5"/>
    <w:bookmarkStart w:name="z11" w:id="6"/>
    <w:p>
      <w:pPr>
        <w:spacing w:after="0"/>
        <w:ind w:left="0"/>
        <w:jc w:val="both"/>
      </w:pPr>
      <w:r>
        <w:rPr>
          <w:rFonts w:ascii="Times New Roman"/>
          <w:b w:val="false"/>
          <w:i w:val="false"/>
          <w:color w:val="000000"/>
          <w:sz w:val="28"/>
        </w:rPr>
        <w:t>
      3) веб-портал "электронного правительства" (далее – портал);</w:t>
      </w:r>
    </w:p>
    <w:bookmarkEnd w:id="6"/>
    <w:bookmarkStart w:name="z12" w:id="7"/>
    <w:p>
      <w:pPr>
        <w:spacing w:after="0"/>
        <w:ind w:left="0"/>
        <w:jc w:val="both"/>
      </w:pPr>
      <w:r>
        <w:rPr>
          <w:rFonts w:ascii="Times New Roman"/>
          <w:b w:val="false"/>
          <w:i w:val="false"/>
          <w:color w:val="000000"/>
          <w:sz w:val="28"/>
        </w:rPr>
        <w:t>
      4) абонентское устройство сотовой связи.</w:t>
      </w:r>
    </w:p>
    <w:bookmarkEnd w:id="7"/>
    <w:bookmarkStart w:name="z13" w:id="8"/>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8"/>
    <w:bookmarkStart w:name="z14" w:id="9"/>
    <w:p>
      <w:pPr>
        <w:spacing w:after="0"/>
        <w:ind w:left="0"/>
        <w:jc w:val="both"/>
      </w:pPr>
      <w:r>
        <w:rPr>
          <w:rFonts w:ascii="Times New Roman"/>
          <w:b w:val="false"/>
          <w:i w:val="false"/>
          <w:color w:val="000000"/>
          <w:sz w:val="28"/>
        </w:rPr>
        <w:t xml:space="preserve">
      Порядок оказания проактивной услуги "Оформление документов на обеспечение услугами индивидуального помощника инвалидов первой группы, имеющих затруднение в передвижении" предусмотрен </w:t>
      </w:r>
      <w:r>
        <w:rPr>
          <w:rFonts w:ascii="Times New Roman"/>
          <w:b w:val="false"/>
          <w:i w:val="false"/>
          <w:color w:val="000000"/>
          <w:sz w:val="28"/>
        </w:rPr>
        <w:t>параграфом 2</w:t>
      </w:r>
      <w:r>
        <w:rPr>
          <w:rFonts w:ascii="Times New Roman"/>
          <w:b w:val="false"/>
          <w:i w:val="false"/>
          <w:color w:val="000000"/>
          <w:sz w:val="28"/>
        </w:rPr>
        <w:t xml:space="preserve"> настоящих Правил.</w:t>
      </w:r>
    </w:p>
    <w:bookmarkEnd w:id="9"/>
    <w:bookmarkStart w:name="z15" w:id="10"/>
    <w:p>
      <w:pPr>
        <w:spacing w:after="0"/>
        <w:ind w:left="0"/>
        <w:jc w:val="both"/>
      </w:pPr>
      <w:r>
        <w:rPr>
          <w:rFonts w:ascii="Times New Roman"/>
          <w:b w:val="false"/>
          <w:i w:val="false"/>
          <w:color w:val="000000"/>
          <w:sz w:val="28"/>
        </w:rPr>
        <w:t>
      Порядок оказания услуги "Оформление документов на обеспечение услугами индивидуального помощника инвалидов первой группы, имеющих затруднение в передвижении" через веб-портал "электронного правительства" предусмотрен параграфом 2-1 настоящих Правил.";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"9. При соответствии пакета документов, указанных в стандарте государственной услуги, заявление принимается на рассмотрение.</w:t>
      </w:r>
    </w:p>
    <w:bookmarkEnd w:id="11"/>
    <w:bookmarkStart w:name="z18" w:id="12"/>
    <w:p>
      <w:pPr>
        <w:spacing w:after="0"/>
        <w:ind w:left="0"/>
        <w:jc w:val="both"/>
      </w:pPr>
      <w:r>
        <w:rPr>
          <w:rFonts w:ascii="Times New Roman"/>
          <w:b w:val="false"/>
          <w:i w:val="false"/>
          <w:color w:val="000000"/>
          <w:sz w:val="28"/>
        </w:rPr>
        <w:t>
      День приема документов Государственной корпорацией "Правительство для граждан" не входит в срок оказания государственной услуги.</w:t>
      </w:r>
    </w:p>
    <w:bookmarkEnd w:id="12"/>
    <w:bookmarkStart w:name="z19" w:id="13"/>
    <w:p>
      <w:pPr>
        <w:spacing w:after="0"/>
        <w:ind w:left="0"/>
        <w:jc w:val="both"/>
      </w:pPr>
      <w:r>
        <w:rPr>
          <w:rFonts w:ascii="Times New Roman"/>
          <w:b w:val="false"/>
          <w:i w:val="false"/>
          <w:color w:val="000000"/>
          <w:sz w:val="28"/>
        </w:rPr>
        <w:t xml:space="preserve">
      При несогласии заявителя с предварительным решением оказания государственной услуги, отделы занятости и отделения Государственной корпорации "Правительство для граждан"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предоставляют заявителю возможность выразить свою позицию к предварительному решению и предварительно уведомляет заявителя о времени и месте (способе) проведения заслушивания.</w:t>
      </w:r>
    </w:p>
    <w:bookmarkEnd w:id="13"/>
    <w:bookmarkStart w:name="z20" w:id="14"/>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14"/>
    <w:bookmarkStart w:name="z21" w:id="15"/>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15"/>
    <w:bookmarkStart w:name="z22" w:id="16"/>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16"/>
    <w:bookmarkStart w:name="z23" w:id="17"/>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"11.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18"/>
    <w:bookmarkStart w:name="z26" w:id="19"/>
    <w:p>
      <w:pPr>
        <w:spacing w:after="0"/>
        <w:ind w:left="0"/>
        <w:jc w:val="both"/>
      </w:pPr>
      <w:r>
        <w:rPr>
          <w:rFonts w:ascii="Times New Roman"/>
          <w:b w:val="false"/>
          <w:i w:val="false"/>
          <w:color w:val="000000"/>
          <w:sz w:val="28"/>
        </w:rPr>
        <w:t>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к настоящим Правилам.</w:t>
      </w:r>
    </w:p>
    <w:bookmarkEnd w:id="19"/>
    <w:bookmarkStart w:name="z27" w:id="2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20"/>
    <w:bookmarkStart w:name="z28" w:id="2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21"/>
    <w:bookmarkStart w:name="z29" w:id="22"/>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3"/>
    <w:bookmarkStart w:name="z31" w:id="2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4"/>
    <w:bookmarkStart w:name="z32" w:id="25"/>
    <w:p>
      <w:pPr>
        <w:spacing w:after="0"/>
        <w:ind w:left="0"/>
        <w:jc w:val="both"/>
      </w:pPr>
      <w:r>
        <w:rPr>
          <w:rFonts w:ascii="Times New Roman"/>
          <w:b w:val="false"/>
          <w:i w:val="false"/>
          <w:color w:val="000000"/>
          <w:sz w:val="28"/>
        </w:rPr>
        <w:t>
      Жалоба заявителя, поступившая в адрес отдела занятости и отделения Государственной корпорации "Правительство для граждан", не позднее трех рабочих дней со дня поступления и административное дело направляется в орган, рассматривающий жалобу.</w:t>
      </w:r>
    </w:p>
    <w:bookmarkEnd w:id="25"/>
    <w:bookmarkStart w:name="z33" w:id="26"/>
    <w:p>
      <w:pPr>
        <w:spacing w:after="0"/>
        <w:ind w:left="0"/>
        <w:jc w:val="both"/>
      </w:pPr>
      <w:r>
        <w:rPr>
          <w:rFonts w:ascii="Times New Roman"/>
          <w:b w:val="false"/>
          <w:i w:val="false"/>
          <w:color w:val="000000"/>
          <w:sz w:val="28"/>
        </w:rPr>
        <w:t>
      При этом отдел занятости и отделения Государственной корпорации "Правительство для граждан"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6"/>
    <w:bookmarkStart w:name="z34" w:id="27"/>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27"/>
    <w:bookmarkStart w:name="z35" w:id="2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8"/>
    <w:bookmarkStart w:name="z36" w:id="2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параграфом 2-1 следующего содержания:</w:t>
      </w:r>
    </w:p>
    <w:bookmarkStart w:name="z38" w:id="30"/>
    <w:p>
      <w:pPr>
        <w:spacing w:after="0"/>
        <w:ind w:left="0"/>
        <w:jc w:val="both"/>
      </w:pPr>
      <w:r>
        <w:rPr>
          <w:rFonts w:ascii="Times New Roman"/>
          <w:b w:val="false"/>
          <w:i w:val="false"/>
          <w:color w:val="000000"/>
          <w:sz w:val="28"/>
        </w:rPr>
        <w:t>
      "Параграф 2-1. Порядок оказания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через веб-портал "электронного правительства"</w:t>
      </w:r>
    </w:p>
    <w:bookmarkEnd w:id="30"/>
    <w:bookmarkStart w:name="z39" w:id="31"/>
    <w:p>
      <w:pPr>
        <w:spacing w:after="0"/>
        <w:ind w:left="0"/>
        <w:jc w:val="both"/>
      </w:pPr>
      <w:r>
        <w:rPr>
          <w:rFonts w:ascii="Times New Roman"/>
          <w:b w:val="false"/>
          <w:i w:val="false"/>
          <w:color w:val="000000"/>
          <w:sz w:val="28"/>
        </w:rPr>
        <w:t xml:space="preserve">
      18-1. Для получения государственной услуги заявитель обращается в отдел занятости по месту жительства с заявлением через веб-портал "электронного правительства" www.egov.kz (далее – портал). </w:t>
      </w:r>
    </w:p>
    <w:bookmarkEnd w:id="31"/>
    <w:bookmarkStart w:name="z40" w:id="32"/>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услугополучателя для автоматического формирования следующих сведений:</w:t>
      </w:r>
    </w:p>
    <w:bookmarkEnd w:id="32"/>
    <w:bookmarkStart w:name="z41" w:id="33"/>
    <w:p>
      <w:pPr>
        <w:spacing w:after="0"/>
        <w:ind w:left="0"/>
        <w:jc w:val="both"/>
      </w:pPr>
      <w:r>
        <w:rPr>
          <w:rFonts w:ascii="Times New Roman"/>
          <w:b w:val="false"/>
          <w:i w:val="false"/>
          <w:color w:val="000000"/>
          <w:sz w:val="28"/>
        </w:rPr>
        <w:t>
      1) о документе, удостоверяющем личность, либо электронный документ из сервиса цифровых документов (для идентификации);</w:t>
      </w:r>
    </w:p>
    <w:bookmarkEnd w:id="33"/>
    <w:bookmarkStart w:name="z42" w:id="34"/>
    <w:p>
      <w:pPr>
        <w:spacing w:after="0"/>
        <w:ind w:left="0"/>
        <w:jc w:val="both"/>
      </w:pPr>
      <w:r>
        <w:rPr>
          <w:rFonts w:ascii="Times New Roman"/>
          <w:b w:val="false"/>
          <w:i w:val="false"/>
          <w:color w:val="000000"/>
          <w:sz w:val="28"/>
        </w:rPr>
        <w:t>
      2) об установлении инвалидности;</w:t>
      </w:r>
    </w:p>
    <w:bookmarkEnd w:id="34"/>
    <w:bookmarkStart w:name="z43" w:id="35"/>
    <w:p>
      <w:pPr>
        <w:spacing w:after="0"/>
        <w:ind w:left="0"/>
        <w:jc w:val="both"/>
      </w:pPr>
      <w:r>
        <w:rPr>
          <w:rFonts w:ascii="Times New Roman"/>
          <w:b w:val="false"/>
          <w:i w:val="false"/>
          <w:color w:val="000000"/>
          <w:sz w:val="28"/>
        </w:rPr>
        <w:t>
      3) о разработанных мероприятиях в ИПР.</w:t>
      </w:r>
    </w:p>
    <w:bookmarkEnd w:id="35"/>
    <w:bookmarkStart w:name="z44" w:id="36"/>
    <w:p>
      <w:pPr>
        <w:spacing w:after="0"/>
        <w:ind w:left="0"/>
        <w:jc w:val="both"/>
      </w:pPr>
      <w:r>
        <w:rPr>
          <w:rFonts w:ascii="Times New Roman"/>
          <w:b w:val="false"/>
          <w:i w:val="false"/>
          <w:color w:val="000000"/>
          <w:sz w:val="28"/>
        </w:rPr>
        <w:t>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6"/>
    <w:bookmarkStart w:name="z45" w:id="37"/>
    <w:p>
      <w:pPr>
        <w:spacing w:after="0"/>
        <w:ind w:left="0"/>
        <w:jc w:val="both"/>
      </w:pPr>
      <w:r>
        <w:rPr>
          <w:rFonts w:ascii="Times New Roman"/>
          <w:b w:val="false"/>
          <w:i w:val="false"/>
          <w:color w:val="000000"/>
          <w:sz w:val="28"/>
        </w:rPr>
        <w:t>
      18-2. В "личный кабинет" заявителя отделом занятости направляется статус о принятии запроса на оказание государственной услуги.</w:t>
      </w:r>
    </w:p>
    <w:bookmarkEnd w:id="37"/>
    <w:bookmarkStart w:name="z46" w:id="38"/>
    <w:p>
      <w:pPr>
        <w:spacing w:after="0"/>
        <w:ind w:left="0"/>
        <w:jc w:val="both"/>
      </w:pPr>
      <w:r>
        <w:rPr>
          <w:rFonts w:ascii="Times New Roman"/>
          <w:b w:val="false"/>
          <w:i w:val="false"/>
          <w:color w:val="000000"/>
          <w:sz w:val="28"/>
        </w:rPr>
        <w:t>
      В случаях представления заявителем неполного пакета документов согласно перечню стандарта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 и (или) документов с истекшим сроком действия в течение 2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электронной цифровой подписью уполномоченного лица.</w:t>
      </w:r>
    </w:p>
    <w:bookmarkEnd w:id="38"/>
    <w:bookmarkStart w:name="z47" w:id="39"/>
    <w:p>
      <w:pPr>
        <w:spacing w:after="0"/>
        <w:ind w:left="0"/>
        <w:jc w:val="both"/>
      </w:pPr>
      <w:r>
        <w:rPr>
          <w:rFonts w:ascii="Times New Roman"/>
          <w:b w:val="false"/>
          <w:i w:val="false"/>
          <w:color w:val="000000"/>
          <w:sz w:val="28"/>
        </w:rPr>
        <w:t>
      18-3.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bookmarkEnd w:id="39"/>
    <w:bookmarkStart w:name="z48" w:id="40"/>
    <w:p>
      <w:pPr>
        <w:spacing w:after="0"/>
        <w:ind w:left="0"/>
        <w:jc w:val="both"/>
      </w:pPr>
      <w:r>
        <w:rPr>
          <w:rFonts w:ascii="Times New Roman"/>
          <w:b w:val="false"/>
          <w:i w:val="false"/>
          <w:color w:val="000000"/>
          <w:sz w:val="28"/>
        </w:rPr>
        <w:t>
      18-4. Отказ в оказании государственной услуги осуществляется в соответствии с пунктом 9 стандарта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w:t>
      </w:r>
    </w:p>
    <w:bookmarkEnd w:id="40"/>
    <w:bookmarkStart w:name="z49" w:id="41"/>
    <w:p>
      <w:pPr>
        <w:spacing w:after="0"/>
        <w:ind w:left="0"/>
        <w:jc w:val="both"/>
      </w:pPr>
      <w:r>
        <w:rPr>
          <w:rFonts w:ascii="Times New Roman"/>
          <w:b w:val="false"/>
          <w:i w:val="false"/>
          <w:color w:val="000000"/>
          <w:sz w:val="28"/>
        </w:rPr>
        <w:t xml:space="preserve">
      18-5.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51" w:id="42"/>
    <w:p>
      <w:pPr>
        <w:spacing w:after="0"/>
        <w:ind w:left="0"/>
        <w:jc w:val="both"/>
      </w:pPr>
      <w:r>
        <w:rPr>
          <w:rFonts w:ascii="Times New Roman"/>
          <w:b w:val="false"/>
          <w:i w:val="false"/>
          <w:color w:val="000000"/>
          <w:sz w:val="28"/>
        </w:rPr>
        <w:t xml:space="preserve">
      "19. Инвалиды по слуху или их законные представители, либо лица, получившие от инвалида доверенность на право оформления документов для предоставления услуг специалиста жестового языка (далее - заявитель) предоставляют по месту жительства заявление на предоставление средств и услуг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 (далее - стандарт государственной услуги)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через:</w:t>
      </w:r>
    </w:p>
    <w:bookmarkEnd w:id="42"/>
    <w:bookmarkStart w:name="z52" w:id="43"/>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43"/>
    <w:bookmarkStart w:name="z53" w:id="44"/>
    <w:p>
      <w:pPr>
        <w:spacing w:after="0"/>
        <w:ind w:left="0"/>
        <w:jc w:val="both"/>
      </w:pPr>
      <w:r>
        <w:rPr>
          <w:rFonts w:ascii="Times New Roman"/>
          <w:b w:val="false"/>
          <w:i w:val="false"/>
          <w:color w:val="000000"/>
          <w:sz w:val="28"/>
        </w:rPr>
        <w:t>
      2) отделы занятости;</w:t>
      </w:r>
    </w:p>
    <w:bookmarkEnd w:id="44"/>
    <w:bookmarkStart w:name="z54" w:id="45"/>
    <w:p>
      <w:pPr>
        <w:spacing w:after="0"/>
        <w:ind w:left="0"/>
        <w:jc w:val="both"/>
      </w:pPr>
      <w:r>
        <w:rPr>
          <w:rFonts w:ascii="Times New Roman"/>
          <w:b w:val="false"/>
          <w:i w:val="false"/>
          <w:color w:val="000000"/>
          <w:sz w:val="28"/>
        </w:rPr>
        <w:t>
      3) веб-портал "электронного правительства" (далее – портал);</w:t>
      </w:r>
    </w:p>
    <w:bookmarkEnd w:id="45"/>
    <w:bookmarkStart w:name="z55" w:id="46"/>
    <w:p>
      <w:pPr>
        <w:spacing w:after="0"/>
        <w:ind w:left="0"/>
        <w:jc w:val="both"/>
      </w:pPr>
      <w:r>
        <w:rPr>
          <w:rFonts w:ascii="Times New Roman"/>
          <w:b w:val="false"/>
          <w:i w:val="false"/>
          <w:color w:val="000000"/>
          <w:sz w:val="28"/>
        </w:rPr>
        <w:t>
      4) абонентское устройство связи.</w:t>
      </w:r>
    </w:p>
    <w:bookmarkEnd w:id="46"/>
    <w:bookmarkStart w:name="z56" w:id="47"/>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47"/>
    <w:bookmarkStart w:name="z57" w:id="48"/>
    <w:p>
      <w:pPr>
        <w:spacing w:after="0"/>
        <w:ind w:left="0"/>
        <w:jc w:val="both"/>
      </w:pPr>
      <w:r>
        <w:rPr>
          <w:rFonts w:ascii="Times New Roman"/>
          <w:b w:val="false"/>
          <w:i w:val="false"/>
          <w:color w:val="000000"/>
          <w:sz w:val="28"/>
        </w:rPr>
        <w:t>
      Порядок оказания проактивной услуги "Оформление документов на обеспечение услугами специалиста жестового языка для инвалидов по слуху - шестьдесят часов в год" предусмотрен параграфом 2 настоящих Правил.</w:t>
      </w:r>
    </w:p>
    <w:bookmarkEnd w:id="48"/>
    <w:bookmarkStart w:name="z58" w:id="49"/>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услугами специалиста жестового языка для инвалидов по слуху - шестьдесят часов в год" через веб-портал "электронного правительства" предусмотрен параграфом 2-1 настоящих Правил.";</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0" w:id="50"/>
    <w:p>
      <w:pPr>
        <w:spacing w:after="0"/>
        <w:ind w:left="0"/>
        <w:jc w:val="both"/>
      </w:pPr>
      <w:r>
        <w:rPr>
          <w:rFonts w:ascii="Times New Roman"/>
          <w:b w:val="false"/>
          <w:i w:val="false"/>
          <w:color w:val="000000"/>
          <w:sz w:val="28"/>
        </w:rPr>
        <w:t>
      "23. При соответствии пакета документов, указанных в стандарте государственной услуги, заявление принимается на рассмотрение.</w:t>
      </w:r>
    </w:p>
    <w:bookmarkEnd w:id="50"/>
    <w:bookmarkStart w:name="z61" w:id="51"/>
    <w:p>
      <w:pPr>
        <w:spacing w:after="0"/>
        <w:ind w:left="0"/>
        <w:jc w:val="both"/>
      </w:pPr>
      <w:r>
        <w:rPr>
          <w:rFonts w:ascii="Times New Roman"/>
          <w:b w:val="false"/>
          <w:i w:val="false"/>
          <w:color w:val="000000"/>
          <w:sz w:val="28"/>
        </w:rPr>
        <w:t>
      День приема документов Государственной корпорацией "Правительство для граждан" не входит в срок оказания государственной услуги.</w:t>
      </w:r>
    </w:p>
    <w:bookmarkEnd w:id="51"/>
    <w:bookmarkStart w:name="z62" w:id="52"/>
    <w:p>
      <w:pPr>
        <w:spacing w:after="0"/>
        <w:ind w:left="0"/>
        <w:jc w:val="both"/>
      </w:pPr>
      <w:r>
        <w:rPr>
          <w:rFonts w:ascii="Times New Roman"/>
          <w:b w:val="false"/>
          <w:i w:val="false"/>
          <w:color w:val="000000"/>
          <w:sz w:val="28"/>
        </w:rPr>
        <w:t xml:space="preserve">
      При несогласии заявителя с предварительным решением оказания государственной услуги, отделы занятости и отделения Государственной корпорации "Правительство для граждан"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предоставляют заявителю возможность выразить свою позицию к предварительному решению и предварительно уведомляет заявителя о времени и месте (способе) проведения заслушивания.</w:t>
      </w:r>
    </w:p>
    <w:bookmarkEnd w:id="52"/>
    <w:bookmarkStart w:name="z63" w:id="53"/>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53"/>
    <w:bookmarkStart w:name="z64" w:id="54"/>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54"/>
    <w:bookmarkStart w:name="z65" w:id="55"/>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55"/>
    <w:bookmarkStart w:name="z66" w:id="56"/>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8" w:id="57"/>
    <w:p>
      <w:pPr>
        <w:spacing w:after="0"/>
        <w:ind w:left="0"/>
        <w:jc w:val="both"/>
      </w:pPr>
      <w:r>
        <w:rPr>
          <w:rFonts w:ascii="Times New Roman"/>
          <w:b w:val="false"/>
          <w:i w:val="false"/>
          <w:color w:val="000000"/>
          <w:sz w:val="28"/>
        </w:rPr>
        <w:t>
      "25.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57"/>
    <w:bookmarkStart w:name="z69" w:id="58"/>
    <w:p>
      <w:pPr>
        <w:spacing w:after="0"/>
        <w:ind w:left="0"/>
        <w:jc w:val="both"/>
      </w:pPr>
      <w:r>
        <w:rPr>
          <w:rFonts w:ascii="Times New Roman"/>
          <w:b w:val="false"/>
          <w:i w:val="false"/>
          <w:color w:val="000000"/>
          <w:sz w:val="28"/>
        </w:rPr>
        <w:t>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7</w:t>
      </w:r>
      <w:r>
        <w:rPr>
          <w:rFonts w:ascii="Times New Roman"/>
          <w:b w:val="false"/>
          <w:i w:val="false"/>
          <w:color w:val="000000"/>
          <w:sz w:val="28"/>
        </w:rPr>
        <w:t> к настоящим Правилам.</w:t>
      </w:r>
    </w:p>
    <w:bookmarkEnd w:id="58"/>
    <w:bookmarkStart w:name="z70" w:id="59"/>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59"/>
    <w:bookmarkStart w:name="z71" w:id="6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60"/>
    <w:bookmarkStart w:name="z72" w:id="61"/>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приложением 7 к настоящим Правилам.</w:t>
      </w:r>
    </w:p>
    <w:bookmarkEnd w:id="61"/>
    <w:bookmarkStart w:name="z73" w:id="62"/>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2"/>
    <w:bookmarkStart w:name="z74" w:id="6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3"/>
    <w:bookmarkStart w:name="z75" w:id="64"/>
    <w:p>
      <w:pPr>
        <w:spacing w:after="0"/>
        <w:ind w:left="0"/>
        <w:jc w:val="both"/>
      </w:pPr>
      <w:r>
        <w:rPr>
          <w:rFonts w:ascii="Times New Roman"/>
          <w:b w:val="false"/>
          <w:i w:val="false"/>
          <w:color w:val="000000"/>
          <w:sz w:val="28"/>
        </w:rPr>
        <w:t>
      Жалоба заявителя, поступившая в адрес отдела занятости и отделения Государственной корпорации "Правительство для граждан", не позднее трех рабочих дней со дня поступления и административное дело направляется в орган, рассматривающий жалобу.</w:t>
      </w:r>
    </w:p>
    <w:bookmarkEnd w:id="64"/>
    <w:bookmarkStart w:name="z76" w:id="65"/>
    <w:p>
      <w:pPr>
        <w:spacing w:after="0"/>
        <w:ind w:left="0"/>
        <w:jc w:val="both"/>
      </w:pPr>
      <w:r>
        <w:rPr>
          <w:rFonts w:ascii="Times New Roman"/>
          <w:b w:val="false"/>
          <w:i w:val="false"/>
          <w:color w:val="000000"/>
          <w:sz w:val="28"/>
        </w:rPr>
        <w:t>
      При этом отдел занятости и отделения Государственной корпорации "Правительство для граждан"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5"/>
    <w:bookmarkStart w:name="z77" w:id="66"/>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66"/>
    <w:bookmarkStart w:name="z78" w:id="67"/>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67"/>
    <w:bookmarkStart w:name="z79" w:id="68"/>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2-1 следующего содержания:</w:t>
      </w:r>
    </w:p>
    <w:bookmarkStart w:name="z81" w:id="69"/>
    <w:p>
      <w:pPr>
        <w:spacing w:after="0"/>
        <w:ind w:left="0"/>
        <w:jc w:val="both"/>
      </w:pPr>
      <w:r>
        <w:rPr>
          <w:rFonts w:ascii="Times New Roman"/>
          <w:b w:val="false"/>
          <w:i w:val="false"/>
          <w:color w:val="000000"/>
          <w:sz w:val="28"/>
        </w:rPr>
        <w:t>
      "Параграф 2-1. Порядок оказания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 через веб-портал "электронного правительства"</w:t>
      </w:r>
    </w:p>
    <w:bookmarkEnd w:id="69"/>
    <w:bookmarkStart w:name="z82" w:id="70"/>
    <w:p>
      <w:pPr>
        <w:spacing w:after="0"/>
        <w:ind w:left="0"/>
        <w:jc w:val="both"/>
      </w:pPr>
      <w:r>
        <w:rPr>
          <w:rFonts w:ascii="Times New Roman"/>
          <w:b w:val="false"/>
          <w:i w:val="false"/>
          <w:color w:val="000000"/>
          <w:sz w:val="28"/>
        </w:rPr>
        <w:t xml:space="preserve">
      32-1. Для получения государственной услуги заявитель обращается в отдел занятости по месту жительства с заявлением через веб-портал "электронного правительства" www.egov.kz (далее – портал). </w:t>
      </w:r>
    </w:p>
    <w:bookmarkEnd w:id="70"/>
    <w:bookmarkStart w:name="z83" w:id="71"/>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услугополучателя для автоматического формирования следующих сведений:</w:t>
      </w:r>
    </w:p>
    <w:bookmarkEnd w:id="71"/>
    <w:bookmarkStart w:name="z84" w:id="72"/>
    <w:p>
      <w:pPr>
        <w:spacing w:after="0"/>
        <w:ind w:left="0"/>
        <w:jc w:val="both"/>
      </w:pPr>
      <w:r>
        <w:rPr>
          <w:rFonts w:ascii="Times New Roman"/>
          <w:b w:val="false"/>
          <w:i w:val="false"/>
          <w:color w:val="000000"/>
          <w:sz w:val="28"/>
        </w:rPr>
        <w:t>
      1) о документе, удостоверяющем личность, либо электронный документ из сервиса цифровых документов (для идентификации);</w:t>
      </w:r>
    </w:p>
    <w:bookmarkEnd w:id="72"/>
    <w:bookmarkStart w:name="z85" w:id="73"/>
    <w:p>
      <w:pPr>
        <w:spacing w:after="0"/>
        <w:ind w:left="0"/>
        <w:jc w:val="both"/>
      </w:pPr>
      <w:r>
        <w:rPr>
          <w:rFonts w:ascii="Times New Roman"/>
          <w:b w:val="false"/>
          <w:i w:val="false"/>
          <w:color w:val="000000"/>
          <w:sz w:val="28"/>
        </w:rPr>
        <w:t>
      2) об установлении инвалидности;</w:t>
      </w:r>
    </w:p>
    <w:bookmarkEnd w:id="73"/>
    <w:bookmarkStart w:name="z86" w:id="74"/>
    <w:p>
      <w:pPr>
        <w:spacing w:after="0"/>
        <w:ind w:left="0"/>
        <w:jc w:val="both"/>
      </w:pPr>
      <w:r>
        <w:rPr>
          <w:rFonts w:ascii="Times New Roman"/>
          <w:b w:val="false"/>
          <w:i w:val="false"/>
          <w:color w:val="000000"/>
          <w:sz w:val="28"/>
        </w:rPr>
        <w:t>
      3) о разработанных мероприятиях в ИПР.</w:t>
      </w:r>
    </w:p>
    <w:bookmarkEnd w:id="74"/>
    <w:bookmarkStart w:name="z87" w:id="75"/>
    <w:p>
      <w:pPr>
        <w:spacing w:after="0"/>
        <w:ind w:left="0"/>
        <w:jc w:val="both"/>
      </w:pPr>
      <w:r>
        <w:rPr>
          <w:rFonts w:ascii="Times New Roman"/>
          <w:b w:val="false"/>
          <w:i w:val="false"/>
          <w:color w:val="000000"/>
          <w:sz w:val="28"/>
        </w:rPr>
        <w:t>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5"/>
    <w:bookmarkStart w:name="z88" w:id="76"/>
    <w:p>
      <w:pPr>
        <w:spacing w:after="0"/>
        <w:ind w:left="0"/>
        <w:jc w:val="both"/>
      </w:pPr>
      <w:r>
        <w:rPr>
          <w:rFonts w:ascii="Times New Roman"/>
          <w:b w:val="false"/>
          <w:i w:val="false"/>
          <w:color w:val="000000"/>
          <w:sz w:val="28"/>
        </w:rPr>
        <w:t>
      32-2. В "личный кабинет" заявителя отделом занятости направляется статус о принятии запроса на оказание государственной услуги.</w:t>
      </w:r>
    </w:p>
    <w:bookmarkEnd w:id="76"/>
    <w:bookmarkStart w:name="z89" w:id="77"/>
    <w:p>
      <w:pPr>
        <w:spacing w:after="0"/>
        <w:ind w:left="0"/>
        <w:jc w:val="both"/>
      </w:pPr>
      <w:r>
        <w:rPr>
          <w:rFonts w:ascii="Times New Roman"/>
          <w:b w:val="false"/>
          <w:i w:val="false"/>
          <w:color w:val="000000"/>
          <w:sz w:val="28"/>
        </w:rPr>
        <w:t>
      В случаях представления заявителем неполного пакета документов согласно перечню стандарта государственной услуги "Оформление документов на обеспечение услугами специалиста жестового языка для инвалидов по слуху - шестьдесят часов в год" и (или) документов с истекшим сроком действия в течение 2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электронной цифровой подписью уполномоченного лица.</w:t>
      </w:r>
    </w:p>
    <w:bookmarkEnd w:id="77"/>
    <w:bookmarkStart w:name="z90" w:id="78"/>
    <w:p>
      <w:pPr>
        <w:spacing w:after="0"/>
        <w:ind w:left="0"/>
        <w:jc w:val="both"/>
      </w:pPr>
      <w:r>
        <w:rPr>
          <w:rFonts w:ascii="Times New Roman"/>
          <w:b w:val="false"/>
          <w:i w:val="false"/>
          <w:color w:val="000000"/>
          <w:sz w:val="28"/>
        </w:rPr>
        <w:t>
      32-3.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bookmarkEnd w:id="78"/>
    <w:bookmarkStart w:name="z91" w:id="79"/>
    <w:p>
      <w:pPr>
        <w:spacing w:after="0"/>
        <w:ind w:left="0"/>
        <w:jc w:val="both"/>
      </w:pPr>
      <w:r>
        <w:rPr>
          <w:rFonts w:ascii="Times New Roman"/>
          <w:b w:val="false"/>
          <w:i w:val="false"/>
          <w:color w:val="000000"/>
          <w:sz w:val="28"/>
        </w:rPr>
        <w:t>
      32-4. Отказ в оказании государственной услуги осуществляется в соответствии с пунктом 9 стандарта государственной услуги "Оформление документов на обеспечение услугами специалиста жестового языка для инвалидов по слуху - шестьдесят часов в год".</w:t>
      </w:r>
    </w:p>
    <w:bookmarkEnd w:id="79"/>
    <w:bookmarkStart w:name="z92" w:id="80"/>
    <w:p>
      <w:pPr>
        <w:spacing w:after="0"/>
        <w:ind w:left="0"/>
        <w:jc w:val="both"/>
      </w:pPr>
      <w:r>
        <w:rPr>
          <w:rFonts w:ascii="Times New Roman"/>
          <w:b w:val="false"/>
          <w:i w:val="false"/>
          <w:color w:val="000000"/>
          <w:sz w:val="28"/>
        </w:rPr>
        <w:t xml:space="preserve">
      32-5.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94" w:id="81"/>
    <w:p>
      <w:pPr>
        <w:spacing w:after="0"/>
        <w:ind w:left="0"/>
        <w:jc w:val="both"/>
      </w:pPr>
      <w:r>
        <w:rPr>
          <w:rFonts w:ascii="Times New Roman"/>
          <w:b w:val="false"/>
          <w:i w:val="false"/>
          <w:color w:val="000000"/>
          <w:sz w:val="28"/>
        </w:rPr>
        <w:t>
      "34. После регистрации заявления данные ИПР инвалида автоматически передаются из AИС "Е-Собес" на Портал. Данные ИПР включают объем предоставляемых услуг из расчета не более восьми часов в день до конца текущего года по услуге индивидуального помощника и шестьдесят часов за календарный год по услуге специалиста жестового языка.</w:t>
      </w:r>
    </w:p>
    <w:bookmarkEnd w:id="81"/>
    <w:bookmarkStart w:name="z95" w:id="82"/>
    <w:p>
      <w:pPr>
        <w:spacing w:after="0"/>
        <w:ind w:left="0"/>
        <w:jc w:val="both"/>
      </w:pPr>
      <w:r>
        <w:rPr>
          <w:rFonts w:ascii="Times New Roman"/>
          <w:b w:val="false"/>
          <w:i w:val="false"/>
          <w:color w:val="000000"/>
          <w:sz w:val="28"/>
        </w:rPr>
        <w:t>
      При наличии сведений об абонентском номере телефона услугополучателя в базе мобильных граждан, услугополучателю на его абонентский номер телефона с AИС "Е-Собес" направляется СМС-уведомление о необходимости авторизации и выбора поставщика услуг индивидуального помощника или специалиста жестового языка на Портале социальных услуг (http://aleumet.egov.kz).</w:t>
      </w:r>
    </w:p>
    <w:bookmarkEnd w:id="82"/>
    <w:bookmarkStart w:name="z96" w:id="83"/>
    <w:p>
      <w:pPr>
        <w:spacing w:after="0"/>
        <w:ind w:left="0"/>
        <w:jc w:val="both"/>
      </w:pPr>
      <w:r>
        <w:rPr>
          <w:rFonts w:ascii="Times New Roman"/>
          <w:b w:val="false"/>
          <w:i w:val="false"/>
          <w:color w:val="000000"/>
          <w:sz w:val="28"/>
        </w:rPr>
        <w:t>
      При отсутствии выбора услугополучателем поставщика в течение месяца со дня передачи данных ИПР на Портал на абонентское устройство сотовой связи услугополучателя с AИС "Е-Собес" отправляется СМС-уведомление о необходимости выбора поставщика на Портале в течение следующего месяца.";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8" w:id="84"/>
    <w:p>
      <w:pPr>
        <w:spacing w:after="0"/>
        <w:ind w:left="0"/>
        <w:jc w:val="both"/>
      </w:pPr>
      <w:r>
        <w:rPr>
          <w:rFonts w:ascii="Times New Roman"/>
          <w:b w:val="false"/>
          <w:i w:val="false"/>
          <w:color w:val="000000"/>
          <w:sz w:val="28"/>
        </w:rPr>
        <w:t xml:space="preserve">
      "42. Поставщик на основании записей в журнале учета оказанных услуг на Портале формирует акт оказанных услуг с приложением листов сопровождения индивидуального помощника или листа оказания услуг специалиста жестового языка для возмещения гарантированной суммы в соответствии с </w:t>
      </w:r>
      <w:r>
        <w:rPr>
          <w:rFonts w:ascii="Times New Roman"/>
          <w:b w:val="false"/>
          <w:i w:val="false"/>
          <w:color w:val="000000"/>
          <w:sz w:val="28"/>
        </w:rPr>
        <w:t>Приказом № 14</w:t>
      </w:r>
      <w:r>
        <w:rPr>
          <w:rFonts w:ascii="Times New Roman"/>
          <w:b w:val="false"/>
          <w:i w:val="false"/>
          <w:color w:val="000000"/>
          <w:sz w:val="28"/>
        </w:rPr>
        <w:t xml:space="preserve"> и направляет для оплаты в отдел занятости через личный кабинет на Портале. В случае повторного освидетельствования (переосвидетельствования) инвалида поставщик осуществляет записи в журнале учета оказанных услуг до даты истечения срока, текущей ИПР. В случае повторной разработки мероприятия ИПР на услуги индивидуального помощника и специалиста жестового языка внесение записей в журнале учета оказанных услуг осуществляется с даты оказания государственной услуги.</w:t>
      </w:r>
    </w:p>
    <w:bookmarkEnd w:id="84"/>
    <w:bookmarkStart w:name="z99" w:id="85"/>
    <w:p>
      <w:pPr>
        <w:spacing w:after="0"/>
        <w:ind w:left="0"/>
        <w:jc w:val="both"/>
      </w:pPr>
      <w:r>
        <w:rPr>
          <w:rFonts w:ascii="Times New Roman"/>
          <w:b w:val="false"/>
          <w:i w:val="false"/>
          <w:color w:val="000000"/>
          <w:sz w:val="28"/>
        </w:rPr>
        <w:t>
      Данные о выполнении мероприятия социальной реабилитации ИПР в AИС "Е-Собес" заполняются автоматически.";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02"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утвержденных указанным приказом: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4" w:id="87"/>
    <w:p>
      <w:pPr>
        <w:spacing w:after="0"/>
        <w:ind w:left="0"/>
        <w:jc w:val="both"/>
      </w:pPr>
      <w:r>
        <w:rPr>
          <w:rFonts w:ascii="Times New Roman"/>
          <w:b w:val="false"/>
          <w:i w:val="false"/>
          <w:color w:val="000000"/>
          <w:sz w:val="28"/>
        </w:rPr>
        <w:t xml:space="preserve">
      "6. Инвалиды или их законные представители, либо лица, получившие от инвалида доверенность на право оформления документов для предоставления санаторно-курортного лечения (далее - заявитель) предоставляют по месту жительства заявление на предоставление санаторно-курортного лечения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и детей-инвалидов санаторно-курортным лечением" (далее - стандарт государственной услуги) в соответствии с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через:</w:t>
      </w:r>
    </w:p>
    <w:bookmarkEnd w:id="87"/>
    <w:bookmarkStart w:name="z105" w:id="88"/>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88"/>
    <w:bookmarkStart w:name="z106" w:id="89"/>
    <w:p>
      <w:pPr>
        <w:spacing w:after="0"/>
        <w:ind w:left="0"/>
        <w:jc w:val="both"/>
      </w:pPr>
      <w:r>
        <w:rPr>
          <w:rFonts w:ascii="Times New Roman"/>
          <w:b w:val="false"/>
          <w:i w:val="false"/>
          <w:color w:val="000000"/>
          <w:sz w:val="28"/>
        </w:rPr>
        <w:t>
      2) отделы занятости;</w:t>
      </w:r>
    </w:p>
    <w:bookmarkEnd w:id="89"/>
    <w:bookmarkStart w:name="z107" w:id="90"/>
    <w:p>
      <w:pPr>
        <w:spacing w:after="0"/>
        <w:ind w:left="0"/>
        <w:jc w:val="both"/>
      </w:pPr>
      <w:r>
        <w:rPr>
          <w:rFonts w:ascii="Times New Roman"/>
          <w:b w:val="false"/>
          <w:i w:val="false"/>
          <w:color w:val="000000"/>
          <w:sz w:val="28"/>
        </w:rPr>
        <w:t>
      3) веб-портал "электронного правительства" (далее – портал);</w:t>
      </w:r>
    </w:p>
    <w:bookmarkEnd w:id="90"/>
    <w:bookmarkStart w:name="z108" w:id="91"/>
    <w:p>
      <w:pPr>
        <w:spacing w:after="0"/>
        <w:ind w:left="0"/>
        <w:jc w:val="both"/>
      </w:pPr>
      <w:r>
        <w:rPr>
          <w:rFonts w:ascii="Times New Roman"/>
          <w:b w:val="false"/>
          <w:i w:val="false"/>
          <w:color w:val="000000"/>
          <w:sz w:val="28"/>
        </w:rPr>
        <w:t>
      4) абонентское устройство сотовой связи.</w:t>
      </w:r>
    </w:p>
    <w:bookmarkEnd w:id="91"/>
    <w:bookmarkStart w:name="z109" w:id="92"/>
    <w:p>
      <w:pPr>
        <w:spacing w:after="0"/>
        <w:ind w:left="0"/>
        <w:jc w:val="both"/>
      </w:pPr>
      <w:r>
        <w:rPr>
          <w:rFonts w:ascii="Times New Roman"/>
          <w:b w:val="false"/>
          <w:i w:val="false"/>
          <w:color w:val="000000"/>
          <w:sz w:val="28"/>
        </w:rPr>
        <w:t xml:space="preserve">
      Заявление не требуется при оформлении через проактивную услугу. Порядок оказания проактивной услуги "Оформление документов на обеспечение инвалидов и детей-инвалидов санаторно-курортным лечением" предусмотрен </w:t>
      </w:r>
      <w:r>
        <w:rPr>
          <w:rFonts w:ascii="Times New Roman"/>
          <w:b w:val="false"/>
          <w:i w:val="false"/>
          <w:color w:val="000000"/>
          <w:sz w:val="28"/>
        </w:rPr>
        <w:t>параграфом 2</w:t>
      </w:r>
      <w:r>
        <w:rPr>
          <w:rFonts w:ascii="Times New Roman"/>
          <w:b w:val="false"/>
          <w:i w:val="false"/>
          <w:color w:val="000000"/>
          <w:sz w:val="28"/>
        </w:rPr>
        <w:t xml:space="preserve"> настоящих Правил. </w:t>
      </w:r>
    </w:p>
    <w:bookmarkEnd w:id="92"/>
    <w:bookmarkStart w:name="z110" w:id="93"/>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инвалидов и детей-инвалидов санаторно-курортным лечением" через веб-портал "электронного правительства" предусмотрен параграфом 2-1 настоящих Правил.";</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12" w:id="94"/>
    <w:p>
      <w:pPr>
        <w:spacing w:after="0"/>
        <w:ind w:left="0"/>
        <w:jc w:val="both"/>
      </w:pPr>
      <w:r>
        <w:rPr>
          <w:rFonts w:ascii="Times New Roman"/>
          <w:b w:val="false"/>
          <w:i w:val="false"/>
          <w:color w:val="000000"/>
          <w:sz w:val="28"/>
        </w:rPr>
        <w:t xml:space="preserve">
      "11. При несогласии заявителя с предварительным решением оказания государственной услуги, отделы занятости и отделения Государственной корпорации "Правительство для граждан"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предоставляют заявителю возможность выразить свою позицию к предварительному решению и предварительно уведомляет заявителя о времени и месте (способе) проведения заслушивания.</w:t>
      </w:r>
    </w:p>
    <w:bookmarkEnd w:id="94"/>
    <w:bookmarkStart w:name="z113" w:id="95"/>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95"/>
    <w:bookmarkStart w:name="z114" w:id="96"/>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96"/>
    <w:bookmarkStart w:name="z115" w:id="97"/>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17" w:id="98"/>
    <w:p>
      <w:pPr>
        <w:spacing w:after="0"/>
        <w:ind w:left="0"/>
        <w:jc w:val="both"/>
      </w:pPr>
      <w:r>
        <w:rPr>
          <w:rFonts w:ascii="Times New Roman"/>
          <w:b w:val="false"/>
          <w:i w:val="false"/>
          <w:color w:val="000000"/>
          <w:sz w:val="28"/>
        </w:rPr>
        <w:t>
      "14.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98"/>
    <w:bookmarkStart w:name="z118" w:id="99"/>
    <w:p>
      <w:pPr>
        <w:spacing w:after="0"/>
        <w:ind w:left="0"/>
        <w:jc w:val="both"/>
      </w:pPr>
      <w:r>
        <w:rPr>
          <w:rFonts w:ascii="Times New Roman"/>
          <w:b w:val="false"/>
          <w:i w:val="false"/>
          <w:color w:val="000000"/>
          <w:sz w:val="28"/>
        </w:rPr>
        <w:t xml:space="preserve">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99"/>
    <w:bookmarkStart w:name="z119" w:id="10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100"/>
    <w:bookmarkStart w:name="z120" w:id="10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101"/>
    <w:bookmarkStart w:name="z121" w:id="102"/>
    <w:p>
      <w:pPr>
        <w:spacing w:after="0"/>
        <w:ind w:left="0"/>
        <w:jc w:val="both"/>
      </w:pPr>
      <w:r>
        <w:rPr>
          <w:rFonts w:ascii="Times New Roman"/>
          <w:b w:val="false"/>
          <w:i w:val="false"/>
          <w:color w:val="000000"/>
          <w:sz w:val="28"/>
        </w:rPr>
        <w:t xml:space="preserve">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102"/>
    <w:bookmarkStart w:name="z122" w:id="103"/>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03"/>
    <w:bookmarkStart w:name="z123" w:id="10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4"/>
    <w:bookmarkStart w:name="z124" w:id="105"/>
    <w:p>
      <w:pPr>
        <w:spacing w:after="0"/>
        <w:ind w:left="0"/>
        <w:jc w:val="both"/>
      </w:pPr>
      <w:r>
        <w:rPr>
          <w:rFonts w:ascii="Times New Roman"/>
          <w:b w:val="false"/>
          <w:i w:val="false"/>
          <w:color w:val="000000"/>
          <w:sz w:val="28"/>
        </w:rPr>
        <w:t>
      Жалоба заявителя, поступившая в адрес отдела занятости и отделения Государственной корпорации "Правительство для граждан", не позднее трех рабочих дней со дня поступления и административное дело направляется в орган, рассматривающий жалобу.</w:t>
      </w:r>
    </w:p>
    <w:bookmarkEnd w:id="105"/>
    <w:bookmarkStart w:name="z125" w:id="106"/>
    <w:p>
      <w:pPr>
        <w:spacing w:after="0"/>
        <w:ind w:left="0"/>
        <w:jc w:val="both"/>
      </w:pPr>
      <w:r>
        <w:rPr>
          <w:rFonts w:ascii="Times New Roman"/>
          <w:b w:val="false"/>
          <w:i w:val="false"/>
          <w:color w:val="000000"/>
          <w:sz w:val="28"/>
        </w:rPr>
        <w:t>
      При этом отдел занятости и отделения Государственной корпорации "Правительство для граждан"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06"/>
    <w:bookmarkStart w:name="z126" w:id="107"/>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107"/>
    <w:bookmarkStart w:name="z127" w:id="10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08"/>
    <w:bookmarkStart w:name="z128" w:id="10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параграфом 2-1 следующего содержания:</w:t>
      </w:r>
    </w:p>
    <w:bookmarkStart w:name="z130" w:id="110"/>
    <w:p>
      <w:pPr>
        <w:spacing w:after="0"/>
        <w:ind w:left="0"/>
        <w:jc w:val="both"/>
      </w:pPr>
      <w:r>
        <w:rPr>
          <w:rFonts w:ascii="Times New Roman"/>
          <w:b w:val="false"/>
          <w:i w:val="false"/>
          <w:color w:val="000000"/>
          <w:sz w:val="28"/>
        </w:rPr>
        <w:t>
      "Параграф 2-1. Порядок оказания государственной услуги "Оформление документов на обеспечение инвалидов и детей-инвалидов санаторно-курортным лечением" через Веб-портал "электронного правительства"</w:t>
      </w:r>
    </w:p>
    <w:bookmarkEnd w:id="110"/>
    <w:bookmarkStart w:name="z131" w:id="111"/>
    <w:p>
      <w:pPr>
        <w:spacing w:after="0"/>
        <w:ind w:left="0"/>
        <w:jc w:val="both"/>
      </w:pPr>
      <w:r>
        <w:rPr>
          <w:rFonts w:ascii="Times New Roman"/>
          <w:b w:val="false"/>
          <w:i w:val="false"/>
          <w:color w:val="000000"/>
          <w:sz w:val="28"/>
        </w:rPr>
        <w:t xml:space="preserve">
      21-1. Для получения государственной услуги заявитель обращается в отдел занятости по месту жительства с заявлением через веб-портал "электронного правительства" www.egov.kz (далее – портал). </w:t>
      </w:r>
    </w:p>
    <w:bookmarkEnd w:id="111"/>
    <w:bookmarkStart w:name="z132" w:id="112"/>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услугополучателя для автоматического формирования следующих сведений:</w:t>
      </w:r>
    </w:p>
    <w:bookmarkEnd w:id="112"/>
    <w:bookmarkStart w:name="z133" w:id="113"/>
    <w:p>
      <w:pPr>
        <w:spacing w:after="0"/>
        <w:ind w:left="0"/>
        <w:jc w:val="both"/>
      </w:pPr>
      <w:r>
        <w:rPr>
          <w:rFonts w:ascii="Times New Roman"/>
          <w:b w:val="false"/>
          <w:i w:val="false"/>
          <w:color w:val="000000"/>
          <w:sz w:val="28"/>
        </w:rPr>
        <w:t>
      1) о документе, удостоверяющем личность, либо электронный документ из сервиса цифровых документов (для идентификации);</w:t>
      </w:r>
    </w:p>
    <w:bookmarkEnd w:id="113"/>
    <w:bookmarkStart w:name="z134" w:id="114"/>
    <w:p>
      <w:pPr>
        <w:spacing w:after="0"/>
        <w:ind w:left="0"/>
        <w:jc w:val="both"/>
      </w:pPr>
      <w:r>
        <w:rPr>
          <w:rFonts w:ascii="Times New Roman"/>
          <w:b w:val="false"/>
          <w:i w:val="false"/>
          <w:color w:val="000000"/>
          <w:sz w:val="28"/>
        </w:rPr>
        <w:t>
      2) об установлении инвалидности;</w:t>
      </w:r>
    </w:p>
    <w:bookmarkEnd w:id="114"/>
    <w:bookmarkStart w:name="z135" w:id="115"/>
    <w:p>
      <w:pPr>
        <w:spacing w:after="0"/>
        <w:ind w:left="0"/>
        <w:jc w:val="both"/>
      </w:pPr>
      <w:r>
        <w:rPr>
          <w:rFonts w:ascii="Times New Roman"/>
          <w:b w:val="false"/>
          <w:i w:val="false"/>
          <w:color w:val="000000"/>
          <w:sz w:val="28"/>
        </w:rPr>
        <w:t>
      3) о разработанных мероприятиях в ИПР.</w:t>
      </w:r>
    </w:p>
    <w:bookmarkEnd w:id="115"/>
    <w:bookmarkStart w:name="z136" w:id="116"/>
    <w:p>
      <w:pPr>
        <w:spacing w:after="0"/>
        <w:ind w:left="0"/>
        <w:jc w:val="both"/>
      </w:pPr>
      <w:r>
        <w:rPr>
          <w:rFonts w:ascii="Times New Roman"/>
          <w:b w:val="false"/>
          <w:i w:val="false"/>
          <w:color w:val="000000"/>
          <w:sz w:val="28"/>
        </w:rPr>
        <w:t>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6"/>
    <w:bookmarkStart w:name="z137" w:id="117"/>
    <w:p>
      <w:pPr>
        <w:spacing w:after="0"/>
        <w:ind w:left="0"/>
        <w:jc w:val="both"/>
      </w:pPr>
      <w:r>
        <w:rPr>
          <w:rFonts w:ascii="Times New Roman"/>
          <w:b w:val="false"/>
          <w:i w:val="false"/>
          <w:color w:val="000000"/>
          <w:sz w:val="28"/>
        </w:rPr>
        <w:t>
      21-2. В "личный кабинет" заявителя отделом занятости направляется статус о принятии запроса на оказание государственной услуги.</w:t>
      </w:r>
    </w:p>
    <w:bookmarkEnd w:id="117"/>
    <w:bookmarkStart w:name="z138" w:id="118"/>
    <w:p>
      <w:pPr>
        <w:spacing w:after="0"/>
        <w:ind w:left="0"/>
        <w:jc w:val="both"/>
      </w:pPr>
      <w:r>
        <w:rPr>
          <w:rFonts w:ascii="Times New Roman"/>
          <w:b w:val="false"/>
          <w:i w:val="false"/>
          <w:color w:val="000000"/>
          <w:sz w:val="28"/>
        </w:rPr>
        <w:t xml:space="preserve">
      В случаях представления заявителем неполного пакета документов согласно перечню стандарта государственной услуги "Оформление документов на обеспечение инвалидов и детей-инвалидов санаторно-курортным лечением" и (или) документов с истекшим сроком действия в течение 2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электронной цифровой подписью уполномоченного лица. </w:t>
      </w:r>
    </w:p>
    <w:bookmarkEnd w:id="118"/>
    <w:bookmarkStart w:name="z139" w:id="119"/>
    <w:p>
      <w:pPr>
        <w:spacing w:after="0"/>
        <w:ind w:left="0"/>
        <w:jc w:val="both"/>
      </w:pPr>
      <w:r>
        <w:rPr>
          <w:rFonts w:ascii="Times New Roman"/>
          <w:b w:val="false"/>
          <w:i w:val="false"/>
          <w:color w:val="000000"/>
          <w:sz w:val="28"/>
        </w:rPr>
        <w:t>
      21-3.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bookmarkEnd w:id="119"/>
    <w:bookmarkStart w:name="z140" w:id="120"/>
    <w:p>
      <w:pPr>
        <w:spacing w:after="0"/>
        <w:ind w:left="0"/>
        <w:jc w:val="both"/>
      </w:pPr>
      <w:r>
        <w:rPr>
          <w:rFonts w:ascii="Times New Roman"/>
          <w:b w:val="false"/>
          <w:i w:val="false"/>
          <w:color w:val="000000"/>
          <w:sz w:val="28"/>
        </w:rPr>
        <w:t>
      21-4. Отказ в оказании государственной услуги осуществляется в соответствии с пунктом 9 стандарта государственной услуги "Оформление документов на обеспечение инвалидов и детей-инвалидов санаторно-курортным лечением".</w:t>
      </w:r>
    </w:p>
    <w:bookmarkEnd w:id="120"/>
    <w:bookmarkStart w:name="z141" w:id="121"/>
    <w:p>
      <w:pPr>
        <w:spacing w:after="0"/>
        <w:ind w:left="0"/>
        <w:jc w:val="both"/>
      </w:pPr>
      <w:r>
        <w:rPr>
          <w:rFonts w:ascii="Times New Roman"/>
          <w:b w:val="false"/>
          <w:i w:val="false"/>
          <w:color w:val="000000"/>
          <w:sz w:val="28"/>
        </w:rPr>
        <w:t xml:space="preserve">
      21-5.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43" w:id="122"/>
    <w:p>
      <w:pPr>
        <w:spacing w:after="0"/>
        <w:ind w:left="0"/>
        <w:jc w:val="both"/>
      </w:pPr>
      <w:r>
        <w:rPr>
          <w:rFonts w:ascii="Times New Roman"/>
          <w:b w:val="false"/>
          <w:i w:val="false"/>
          <w:color w:val="000000"/>
          <w:sz w:val="28"/>
        </w:rPr>
        <w:t>
      "26. Санаторно-курортное лечение предоставляется не более одного раза в календарный год на срок не более 14 суток. Оплата расходов проезда на санаторно-курортное лечение осуществляется за счет средств услугополучателей.";</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45"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указанным приказом: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47" w:id="124"/>
    <w:p>
      <w:pPr>
        <w:spacing w:after="0"/>
        <w:ind w:left="0"/>
        <w:jc w:val="both"/>
      </w:pPr>
      <w:r>
        <w:rPr>
          <w:rFonts w:ascii="Times New Roman"/>
          <w:b w:val="false"/>
          <w:i w:val="false"/>
          <w:color w:val="000000"/>
          <w:sz w:val="28"/>
        </w:rPr>
        <w:t xml:space="preserve">
      "7. Инвалиды или их законные представители, либо лица, получившие от инвалида доверенность на право оформления документов для предоставления протезно-ортопедической помощи(далее - заявитель), предоставляют по месту жительства заявление на предоставление средств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протезно-ортопедической помощью" (далее - стандарт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через:</w:t>
      </w:r>
    </w:p>
    <w:bookmarkEnd w:id="124"/>
    <w:bookmarkStart w:name="z148" w:id="125"/>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125"/>
    <w:bookmarkStart w:name="z149" w:id="126"/>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 социального благосостояния города Aлматы, управление занятости и социальной защиты города Шымкент, городские, районные отделы занятости и социальных программ (далее - отделы занятости);</w:t>
      </w:r>
    </w:p>
    <w:bookmarkEnd w:id="126"/>
    <w:bookmarkStart w:name="z150" w:id="127"/>
    <w:p>
      <w:pPr>
        <w:spacing w:after="0"/>
        <w:ind w:left="0"/>
        <w:jc w:val="both"/>
      </w:pPr>
      <w:r>
        <w:rPr>
          <w:rFonts w:ascii="Times New Roman"/>
          <w:b w:val="false"/>
          <w:i w:val="false"/>
          <w:color w:val="000000"/>
          <w:sz w:val="28"/>
        </w:rPr>
        <w:t>
      3) веб-портал "электронного правительства" (далее – портал);</w:t>
      </w:r>
    </w:p>
    <w:bookmarkEnd w:id="127"/>
    <w:bookmarkStart w:name="z151" w:id="128"/>
    <w:p>
      <w:pPr>
        <w:spacing w:after="0"/>
        <w:ind w:left="0"/>
        <w:jc w:val="both"/>
      </w:pPr>
      <w:r>
        <w:rPr>
          <w:rFonts w:ascii="Times New Roman"/>
          <w:b w:val="false"/>
          <w:i w:val="false"/>
          <w:color w:val="000000"/>
          <w:sz w:val="28"/>
        </w:rPr>
        <w:t>
      4) абонентское устройство сотовой связи.</w:t>
      </w:r>
    </w:p>
    <w:bookmarkEnd w:id="128"/>
    <w:bookmarkStart w:name="z152" w:id="129"/>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 Порядок оказания проактивной услуги "Оформление документов на инвалидов для предоставления им протезно-ортопедической помощи" предусмотрен параграфом 2 настоящих Правил.</w:t>
      </w:r>
    </w:p>
    <w:bookmarkEnd w:id="129"/>
    <w:bookmarkStart w:name="z153" w:id="130"/>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инвалидов для предоставления им протезно-ортопедической помощи" через веб-портал "электронного правительства" предусмотрен параграфом 2-1 настоящих Правил.";</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5" w:id="131"/>
    <w:p>
      <w:pPr>
        <w:spacing w:after="0"/>
        <w:ind w:left="0"/>
        <w:jc w:val="both"/>
      </w:pPr>
      <w:r>
        <w:rPr>
          <w:rFonts w:ascii="Times New Roman"/>
          <w:b w:val="false"/>
          <w:i w:val="false"/>
          <w:color w:val="000000"/>
          <w:sz w:val="28"/>
        </w:rPr>
        <w:t>
      "При соответствии пакета документов, указанных в стандарте государственной услуги, заявление принимается на рассмотрение.</w:t>
      </w:r>
    </w:p>
    <w:bookmarkEnd w:id="131"/>
    <w:bookmarkStart w:name="z156" w:id="132"/>
    <w:p>
      <w:pPr>
        <w:spacing w:after="0"/>
        <w:ind w:left="0"/>
        <w:jc w:val="both"/>
      </w:pPr>
      <w:r>
        <w:rPr>
          <w:rFonts w:ascii="Times New Roman"/>
          <w:b w:val="false"/>
          <w:i w:val="false"/>
          <w:color w:val="000000"/>
          <w:sz w:val="28"/>
        </w:rPr>
        <w:t>
      День приема документов Государственной корпорацией "Правительство для граждан" не входит в срок оказания государственной услуги.</w:t>
      </w:r>
    </w:p>
    <w:bookmarkEnd w:id="132"/>
    <w:bookmarkStart w:name="z157" w:id="133"/>
    <w:p>
      <w:pPr>
        <w:spacing w:after="0"/>
        <w:ind w:left="0"/>
        <w:jc w:val="both"/>
      </w:pPr>
      <w:r>
        <w:rPr>
          <w:rFonts w:ascii="Times New Roman"/>
          <w:b w:val="false"/>
          <w:i w:val="false"/>
          <w:color w:val="000000"/>
          <w:sz w:val="28"/>
        </w:rPr>
        <w:t xml:space="preserve">
      При несогласии заявителя с предварительным решением оказания государственной услуги, отделы занятости и отделения Государственной корпорации "Правительство для граждан"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предоставляют заявителю возможность выразить свою позицию к предварительному решению и предварительно уведомляет заявителя о времени и месте (способе) проведения заслушивания.</w:t>
      </w:r>
    </w:p>
    <w:bookmarkEnd w:id="133"/>
    <w:bookmarkStart w:name="z158" w:id="134"/>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134"/>
    <w:bookmarkStart w:name="z159" w:id="135"/>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135"/>
    <w:bookmarkStart w:name="z160" w:id="136"/>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136"/>
    <w:bookmarkStart w:name="z161" w:id="137"/>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63" w:id="138"/>
    <w:p>
      <w:pPr>
        <w:spacing w:after="0"/>
        <w:ind w:left="0"/>
        <w:jc w:val="both"/>
      </w:pPr>
      <w:r>
        <w:rPr>
          <w:rFonts w:ascii="Times New Roman"/>
          <w:b w:val="false"/>
          <w:i w:val="false"/>
          <w:color w:val="000000"/>
          <w:sz w:val="28"/>
        </w:rPr>
        <w:t>
      "13.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138"/>
    <w:bookmarkStart w:name="z164" w:id="139"/>
    <w:p>
      <w:pPr>
        <w:spacing w:after="0"/>
        <w:ind w:left="0"/>
        <w:jc w:val="both"/>
      </w:pPr>
      <w:r>
        <w:rPr>
          <w:rFonts w:ascii="Times New Roman"/>
          <w:b w:val="false"/>
          <w:i w:val="false"/>
          <w:color w:val="000000"/>
          <w:sz w:val="28"/>
        </w:rPr>
        <w:t>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приложением 3 к настоящим Правилам.</w:t>
      </w:r>
    </w:p>
    <w:bookmarkEnd w:id="139"/>
    <w:bookmarkStart w:name="z165" w:id="140"/>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140"/>
    <w:bookmarkStart w:name="z166" w:id="14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141"/>
    <w:bookmarkStart w:name="z167" w:id="142"/>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3</w:t>
      </w:r>
      <w:r>
        <w:rPr>
          <w:rFonts w:ascii="Times New Roman"/>
          <w:b w:val="false"/>
          <w:i w:val="false"/>
          <w:color w:val="000000"/>
          <w:sz w:val="28"/>
        </w:rPr>
        <w:t> к настоящим Правилам.</w:t>
      </w:r>
    </w:p>
    <w:bookmarkEnd w:id="142"/>
    <w:bookmarkStart w:name="z168" w:id="143"/>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43"/>
    <w:bookmarkStart w:name="z169" w:id="14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4"/>
    <w:bookmarkStart w:name="z170" w:id="145"/>
    <w:p>
      <w:pPr>
        <w:spacing w:after="0"/>
        <w:ind w:left="0"/>
        <w:jc w:val="both"/>
      </w:pPr>
      <w:r>
        <w:rPr>
          <w:rFonts w:ascii="Times New Roman"/>
          <w:b w:val="false"/>
          <w:i w:val="false"/>
          <w:color w:val="000000"/>
          <w:sz w:val="28"/>
        </w:rPr>
        <w:t>
      Жалоба заявителя, поступившая в адрес отдела занятости и отделения Государственной корпорации "Правительство для граждан", не позднее трех рабочих дней со дня поступления и административное дело направляется в орган, рассматривающий жалобу.</w:t>
      </w:r>
    </w:p>
    <w:bookmarkEnd w:id="145"/>
    <w:bookmarkStart w:name="z171" w:id="146"/>
    <w:p>
      <w:pPr>
        <w:spacing w:after="0"/>
        <w:ind w:left="0"/>
        <w:jc w:val="both"/>
      </w:pPr>
      <w:r>
        <w:rPr>
          <w:rFonts w:ascii="Times New Roman"/>
          <w:b w:val="false"/>
          <w:i w:val="false"/>
          <w:color w:val="000000"/>
          <w:sz w:val="28"/>
        </w:rPr>
        <w:t>
      При этом отдел занятости и отделения Государственной корпорации "Правительство для граждан"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46"/>
    <w:bookmarkStart w:name="z172" w:id="147"/>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147"/>
    <w:bookmarkStart w:name="z173" w:id="14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48"/>
    <w:bookmarkStart w:name="z174" w:id="14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параграфом 2-1 следующего содержания:</w:t>
      </w:r>
    </w:p>
    <w:bookmarkStart w:name="z176" w:id="150"/>
    <w:p>
      <w:pPr>
        <w:spacing w:after="0"/>
        <w:ind w:left="0"/>
        <w:jc w:val="both"/>
      </w:pPr>
      <w:r>
        <w:rPr>
          <w:rFonts w:ascii="Times New Roman"/>
          <w:b w:val="false"/>
          <w:i w:val="false"/>
          <w:color w:val="000000"/>
          <w:sz w:val="28"/>
        </w:rPr>
        <w:t>
      "Параграф 2-1. Порядок оказания государственной услуги "Оформление документов на обеспечение инвалидов протезно-ортопедической помощью" через Веб-портал "электронного правительства"</w:t>
      </w:r>
    </w:p>
    <w:bookmarkEnd w:id="150"/>
    <w:bookmarkStart w:name="z177" w:id="151"/>
    <w:p>
      <w:pPr>
        <w:spacing w:after="0"/>
        <w:ind w:left="0"/>
        <w:jc w:val="both"/>
      </w:pPr>
      <w:r>
        <w:rPr>
          <w:rFonts w:ascii="Times New Roman"/>
          <w:b w:val="false"/>
          <w:i w:val="false"/>
          <w:color w:val="000000"/>
          <w:sz w:val="28"/>
        </w:rPr>
        <w:t xml:space="preserve">
      20-1. Для получения государственной услуги заявитель обращается в отдел занятости по месту жительства с заявлением через веб-портал "электронного правительства" www.egov.kz (далее – портал). </w:t>
      </w:r>
    </w:p>
    <w:bookmarkEnd w:id="151"/>
    <w:bookmarkStart w:name="z178" w:id="152"/>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услугополучателя для автоматического формирования следующих сведений:</w:t>
      </w:r>
    </w:p>
    <w:bookmarkEnd w:id="152"/>
    <w:bookmarkStart w:name="z179" w:id="153"/>
    <w:p>
      <w:pPr>
        <w:spacing w:after="0"/>
        <w:ind w:left="0"/>
        <w:jc w:val="both"/>
      </w:pPr>
      <w:r>
        <w:rPr>
          <w:rFonts w:ascii="Times New Roman"/>
          <w:b w:val="false"/>
          <w:i w:val="false"/>
          <w:color w:val="000000"/>
          <w:sz w:val="28"/>
        </w:rPr>
        <w:t>
      1) о документе, удостоверяющем личность, либо электронный документ из сервиса цифровых документов (для идентификации);</w:t>
      </w:r>
    </w:p>
    <w:bookmarkEnd w:id="153"/>
    <w:bookmarkStart w:name="z180" w:id="154"/>
    <w:p>
      <w:pPr>
        <w:spacing w:after="0"/>
        <w:ind w:left="0"/>
        <w:jc w:val="both"/>
      </w:pPr>
      <w:r>
        <w:rPr>
          <w:rFonts w:ascii="Times New Roman"/>
          <w:b w:val="false"/>
          <w:i w:val="false"/>
          <w:color w:val="000000"/>
          <w:sz w:val="28"/>
        </w:rPr>
        <w:t>
      2) об установлении инвалидности;</w:t>
      </w:r>
    </w:p>
    <w:bookmarkEnd w:id="154"/>
    <w:bookmarkStart w:name="z181" w:id="155"/>
    <w:p>
      <w:pPr>
        <w:spacing w:after="0"/>
        <w:ind w:left="0"/>
        <w:jc w:val="both"/>
      </w:pPr>
      <w:r>
        <w:rPr>
          <w:rFonts w:ascii="Times New Roman"/>
          <w:b w:val="false"/>
          <w:i w:val="false"/>
          <w:color w:val="000000"/>
          <w:sz w:val="28"/>
        </w:rPr>
        <w:t>
      3) о разработанных мероприятиях в ИПР.</w:t>
      </w:r>
    </w:p>
    <w:bookmarkEnd w:id="155"/>
    <w:bookmarkStart w:name="z182" w:id="156"/>
    <w:p>
      <w:pPr>
        <w:spacing w:after="0"/>
        <w:ind w:left="0"/>
        <w:jc w:val="both"/>
      </w:pPr>
      <w:r>
        <w:rPr>
          <w:rFonts w:ascii="Times New Roman"/>
          <w:b w:val="false"/>
          <w:i w:val="false"/>
          <w:color w:val="000000"/>
          <w:sz w:val="28"/>
        </w:rPr>
        <w:t>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56"/>
    <w:bookmarkStart w:name="z183" w:id="157"/>
    <w:p>
      <w:pPr>
        <w:spacing w:after="0"/>
        <w:ind w:left="0"/>
        <w:jc w:val="both"/>
      </w:pPr>
      <w:r>
        <w:rPr>
          <w:rFonts w:ascii="Times New Roman"/>
          <w:b w:val="false"/>
          <w:i w:val="false"/>
          <w:color w:val="000000"/>
          <w:sz w:val="28"/>
        </w:rPr>
        <w:t>
      20-2. В "личный кабинет" заявителя отделом занятости направляется статус о принятии запроса на оказание государственной услуги.</w:t>
      </w:r>
    </w:p>
    <w:bookmarkEnd w:id="157"/>
    <w:bookmarkStart w:name="z184" w:id="158"/>
    <w:p>
      <w:pPr>
        <w:spacing w:after="0"/>
        <w:ind w:left="0"/>
        <w:jc w:val="both"/>
      </w:pPr>
      <w:r>
        <w:rPr>
          <w:rFonts w:ascii="Times New Roman"/>
          <w:b w:val="false"/>
          <w:i w:val="false"/>
          <w:color w:val="000000"/>
          <w:sz w:val="28"/>
        </w:rPr>
        <w:t>
      В случаях представления заявителем неполного пакета документов согласно перечню стандарта государственной услуги "Оформление документов на инвалидов для предоставления им протезно-ортопедической помощи" и (или) документов с истекшим сроком действия в течение 2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электронной цифровой подписью уполномоченного лица.</w:t>
      </w:r>
    </w:p>
    <w:bookmarkEnd w:id="158"/>
    <w:bookmarkStart w:name="z185" w:id="159"/>
    <w:p>
      <w:pPr>
        <w:spacing w:after="0"/>
        <w:ind w:left="0"/>
        <w:jc w:val="both"/>
      </w:pPr>
      <w:r>
        <w:rPr>
          <w:rFonts w:ascii="Times New Roman"/>
          <w:b w:val="false"/>
          <w:i w:val="false"/>
          <w:color w:val="000000"/>
          <w:sz w:val="28"/>
        </w:rPr>
        <w:t>
      20-3.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bookmarkEnd w:id="159"/>
    <w:bookmarkStart w:name="z186" w:id="160"/>
    <w:p>
      <w:pPr>
        <w:spacing w:after="0"/>
        <w:ind w:left="0"/>
        <w:jc w:val="both"/>
      </w:pPr>
      <w:r>
        <w:rPr>
          <w:rFonts w:ascii="Times New Roman"/>
          <w:b w:val="false"/>
          <w:i w:val="false"/>
          <w:color w:val="000000"/>
          <w:sz w:val="28"/>
        </w:rPr>
        <w:t>
      20-4. Отказ в оказании государственной услуги осуществляется в соответствии с пунктом 9 стандарта государственной услуги "Оформление документов на инвалидов для предоставления им протезно-ортопедической помощи".</w:t>
      </w:r>
    </w:p>
    <w:bookmarkEnd w:id="160"/>
    <w:bookmarkStart w:name="z187" w:id="161"/>
    <w:p>
      <w:pPr>
        <w:spacing w:after="0"/>
        <w:ind w:left="0"/>
        <w:jc w:val="both"/>
      </w:pPr>
      <w:r>
        <w:rPr>
          <w:rFonts w:ascii="Times New Roman"/>
          <w:b w:val="false"/>
          <w:i w:val="false"/>
          <w:color w:val="000000"/>
          <w:sz w:val="28"/>
        </w:rPr>
        <w:t xml:space="preserve">
      20-5.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89" w:id="162"/>
    <w:p>
      <w:pPr>
        <w:spacing w:after="0"/>
        <w:ind w:left="0"/>
        <w:jc w:val="both"/>
      </w:pPr>
      <w:r>
        <w:rPr>
          <w:rFonts w:ascii="Times New Roman"/>
          <w:b w:val="false"/>
          <w:i w:val="false"/>
          <w:color w:val="000000"/>
          <w:sz w:val="28"/>
        </w:rPr>
        <w:t xml:space="preserve">
      "30. Услугополучатель оформляет и направляет заказ услуги на Портале поставщику, с одновременным подписанием заявления о возмещении поставщику отделом занятости гарантированной суммы за предоставление протезно-ортопедической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(далее - Приказ №14), подписанным ЭЦП услугополучателя. В случае истечения срока ИПР, смерти, выезда услугополучателя до фактического получения услугополучателем услуга подлежит возврату.";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91" w:id="163"/>
    <w:p>
      <w:pPr>
        <w:spacing w:after="0"/>
        <w:ind w:left="0"/>
        <w:jc w:val="both"/>
      </w:pPr>
      <w:r>
        <w:rPr>
          <w:rFonts w:ascii="Times New Roman"/>
          <w:b w:val="false"/>
          <w:i w:val="false"/>
          <w:color w:val="000000"/>
          <w:sz w:val="28"/>
        </w:rPr>
        <w:t>
      "31. Прием заказов от услугополучателей, нуждающихся в протезно-ортопедической помощи, осуществляет поставщик выбранный услугополучателем на Портале (далее - поставщик).</w:t>
      </w:r>
    </w:p>
    <w:bookmarkEnd w:id="163"/>
    <w:bookmarkStart w:name="z192" w:id="164"/>
    <w:p>
      <w:pPr>
        <w:spacing w:after="0"/>
        <w:ind w:left="0"/>
        <w:jc w:val="both"/>
      </w:pPr>
      <w:r>
        <w:rPr>
          <w:rFonts w:ascii="Times New Roman"/>
          <w:b w:val="false"/>
          <w:i w:val="false"/>
          <w:color w:val="000000"/>
          <w:sz w:val="28"/>
        </w:rPr>
        <w:t>
      В зависимости от характера и вида заказа, поставщик принимает решение о необходимости вызова инвалида для стационарного протезирования либо выполнения заказа в его отсутствие. Вызов на стационарное протезирование высылается заблаговременно. Первичное стационарное протезирование осуществляется в срок не более 10 рабочих дней. Вторичное стационарное протезирование осуществляется в срок не более 3 рабочих дней.</w:t>
      </w:r>
    </w:p>
    <w:bookmarkEnd w:id="164"/>
    <w:bookmarkStart w:name="z193" w:id="165"/>
    <w:p>
      <w:pPr>
        <w:spacing w:after="0"/>
        <w:ind w:left="0"/>
        <w:jc w:val="both"/>
      </w:pPr>
      <w:r>
        <w:rPr>
          <w:rFonts w:ascii="Times New Roman"/>
          <w:b w:val="false"/>
          <w:i w:val="false"/>
          <w:color w:val="000000"/>
          <w:sz w:val="28"/>
        </w:rPr>
        <w:t>
      Поставщик в регионах оказания протезно-ортопедической помощи, указанных им на Портале, обеспечивает прием заказов, с проведением замеров, для изготовления протезно-ортопедических изделий.";</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95" w:id="166"/>
    <w:p>
      <w:pPr>
        <w:spacing w:after="0"/>
        <w:ind w:left="0"/>
        <w:jc w:val="both"/>
      </w:pPr>
      <w:r>
        <w:rPr>
          <w:rFonts w:ascii="Times New Roman"/>
          <w:b w:val="false"/>
          <w:i w:val="false"/>
          <w:color w:val="000000"/>
          <w:sz w:val="28"/>
        </w:rPr>
        <w:t xml:space="preserve">
      "34. Поставщик на протезы верхних и нижних конечностей заполняет и прикладывает на Портале карту протезирования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бланк заказа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а также ведомость на протезно-ортопедические средства и оказание протезно-ортопедической помощи,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акта приема-передачи выполненных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на все виды протезно-ортопедических средств. При стационарном протезировании поставщик прикладывает выписку из истории протезирования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автоматически передаются в AИС "Е-Собес".</w:t>
      </w:r>
    </w:p>
    <w:bookmarkEnd w:id="166"/>
    <w:bookmarkStart w:name="z196" w:id="167"/>
    <w:p>
      <w:pPr>
        <w:spacing w:after="0"/>
        <w:ind w:left="0"/>
        <w:jc w:val="both"/>
      </w:pPr>
      <w:r>
        <w:rPr>
          <w:rFonts w:ascii="Times New Roman"/>
          <w:b w:val="false"/>
          <w:i w:val="false"/>
          <w:color w:val="000000"/>
          <w:sz w:val="28"/>
        </w:rPr>
        <w:t xml:space="preserve">
      Карта протезирования хранится постоянно, бланк заказа - 5 лет, при обеспечении через Портал карта протезирования и бланк заказа отражаются в личном кабинете услугополучателя."; </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98" w:id="168"/>
    <w:p>
      <w:pPr>
        <w:spacing w:after="0"/>
        <w:ind w:left="0"/>
        <w:jc w:val="both"/>
      </w:pPr>
      <w:r>
        <w:rPr>
          <w:rFonts w:ascii="Times New Roman"/>
          <w:b w:val="false"/>
          <w:i w:val="false"/>
          <w:color w:val="000000"/>
          <w:sz w:val="28"/>
        </w:rPr>
        <w:t>
      "41. Проезд (до поставщика и обратно) возмещается по железной дороге по тарифу жесткого плацкартного вагона, специализированного вагона для инвалидов и по социально значимым сообщениям с льготой на проезд,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168"/>
    <w:bookmarkStart w:name="z199" w:id="169"/>
    <w:p>
      <w:pPr>
        <w:spacing w:after="0"/>
        <w:ind w:left="0"/>
        <w:jc w:val="both"/>
      </w:pPr>
      <w:r>
        <w:rPr>
          <w:rFonts w:ascii="Times New Roman"/>
          <w:b w:val="false"/>
          <w:i w:val="false"/>
          <w:color w:val="000000"/>
          <w:sz w:val="28"/>
        </w:rPr>
        <w:t>
      Оплата проезда услугополучателей на протезирование производится не более чем за две поездки в год. Сопровождающим инвалидов первой группы и детей-инвалидов на протезирование, а также инвалидам, имеющим право на обеспечение бандажами, возмещаются расходы только за одну поездку.";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201" w:id="170"/>
    <w:p>
      <w:pPr>
        <w:spacing w:after="0"/>
        <w:ind w:left="0"/>
        <w:jc w:val="both"/>
      </w:pPr>
      <w:r>
        <w:rPr>
          <w:rFonts w:ascii="Times New Roman"/>
          <w:b w:val="false"/>
          <w:i w:val="false"/>
          <w:color w:val="000000"/>
          <w:sz w:val="28"/>
        </w:rPr>
        <w:t xml:space="preserve">
      "63. Инвалиды или их законные представители, либо лица, получившие от инвалида доверенность на право оформления документов на обеспечение технических вспомогательных (компенсаторных) средств (далее - заявитель) предоставляют по месту жительства заявление на предоставление средств реабилитации в соответствии с социальной частью индивидуальной программы реабилитации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с приложением документов, указанных в стандарте государственной услуги "Оформление документов на обеспечение инвалидов техническими вспомогательными (компенсаторными) средствами" (далее - стандарт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через:</w:t>
      </w:r>
    </w:p>
    <w:bookmarkEnd w:id="170"/>
    <w:bookmarkStart w:name="z202" w:id="171"/>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171"/>
    <w:bookmarkStart w:name="z203" w:id="172"/>
    <w:p>
      <w:pPr>
        <w:spacing w:after="0"/>
        <w:ind w:left="0"/>
        <w:jc w:val="both"/>
      </w:pPr>
      <w:r>
        <w:rPr>
          <w:rFonts w:ascii="Times New Roman"/>
          <w:b w:val="false"/>
          <w:i w:val="false"/>
          <w:color w:val="000000"/>
          <w:sz w:val="28"/>
        </w:rPr>
        <w:t>
      2) отделы занятости;</w:t>
      </w:r>
    </w:p>
    <w:bookmarkEnd w:id="172"/>
    <w:bookmarkStart w:name="z204" w:id="173"/>
    <w:p>
      <w:pPr>
        <w:spacing w:after="0"/>
        <w:ind w:left="0"/>
        <w:jc w:val="both"/>
      </w:pPr>
      <w:r>
        <w:rPr>
          <w:rFonts w:ascii="Times New Roman"/>
          <w:b w:val="false"/>
          <w:i w:val="false"/>
          <w:color w:val="000000"/>
          <w:sz w:val="28"/>
        </w:rPr>
        <w:t>
      3) веб-портал "электронного правительства" (далее – портал);</w:t>
      </w:r>
    </w:p>
    <w:bookmarkEnd w:id="173"/>
    <w:bookmarkStart w:name="z205" w:id="174"/>
    <w:p>
      <w:pPr>
        <w:spacing w:after="0"/>
        <w:ind w:left="0"/>
        <w:jc w:val="both"/>
      </w:pPr>
      <w:r>
        <w:rPr>
          <w:rFonts w:ascii="Times New Roman"/>
          <w:b w:val="false"/>
          <w:i w:val="false"/>
          <w:color w:val="000000"/>
          <w:sz w:val="28"/>
        </w:rPr>
        <w:t>
      4) абонентское устройство сотовой связи.</w:t>
      </w:r>
    </w:p>
    <w:bookmarkEnd w:id="174"/>
    <w:bookmarkStart w:name="z206" w:id="175"/>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 Порядок оказания проактивной услуги "Оформление документов на обеспечение инвалидов техническими вспомогательными (компенсаторными) средствами" предусмотрен параграфом 2 настоящих Правил.</w:t>
      </w:r>
    </w:p>
    <w:bookmarkEnd w:id="175"/>
    <w:bookmarkStart w:name="z207" w:id="176"/>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инвалидов техническими вспомогательными (компенсаторными) средствами" через веб-портал "электронного правительства". предусмотрен параграфом 2-1 Главы 4 настоящих Правил.";</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209" w:id="177"/>
    <w:p>
      <w:pPr>
        <w:spacing w:after="0"/>
        <w:ind w:left="0"/>
        <w:jc w:val="both"/>
      </w:pPr>
      <w:r>
        <w:rPr>
          <w:rFonts w:ascii="Times New Roman"/>
          <w:b w:val="false"/>
          <w:i w:val="false"/>
          <w:color w:val="000000"/>
          <w:sz w:val="28"/>
        </w:rPr>
        <w:t>
      "67. При соответствии пакета документов, указанных в стандарте государственной услуги, заявление принимается на рассмотрение.</w:t>
      </w:r>
    </w:p>
    <w:bookmarkEnd w:id="177"/>
    <w:bookmarkStart w:name="z210" w:id="178"/>
    <w:p>
      <w:pPr>
        <w:spacing w:after="0"/>
        <w:ind w:left="0"/>
        <w:jc w:val="both"/>
      </w:pPr>
      <w:r>
        <w:rPr>
          <w:rFonts w:ascii="Times New Roman"/>
          <w:b w:val="false"/>
          <w:i w:val="false"/>
          <w:color w:val="000000"/>
          <w:sz w:val="28"/>
        </w:rPr>
        <w:t>
      День приема документов Государственной корпорацией "Правительство для граждан" не входит в срок оказания государственной услуги.</w:t>
      </w:r>
    </w:p>
    <w:bookmarkEnd w:id="178"/>
    <w:bookmarkStart w:name="z211" w:id="179"/>
    <w:p>
      <w:pPr>
        <w:spacing w:after="0"/>
        <w:ind w:left="0"/>
        <w:jc w:val="both"/>
      </w:pPr>
      <w:r>
        <w:rPr>
          <w:rFonts w:ascii="Times New Roman"/>
          <w:b w:val="false"/>
          <w:i w:val="false"/>
          <w:color w:val="000000"/>
          <w:sz w:val="28"/>
        </w:rPr>
        <w:t xml:space="preserve">
      При несогласии заявителя с предварительным решением оказания государственной услуги, отделы занятости и отделения Государственной корпорации "Правительство для граждан"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предоставляют заявителю возможность выразить свою позицию к предварительному решению и предварительно уведомляет заявителя о времени и месте (способе) проведения заслушивания.</w:t>
      </w:r>
    </w:p>
    <w:bookmarkEnd w:id="179"/>
    <w:bookmarkStart w:name="z212" w:id="180"/>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14" w:id="181"/>
    <w:p>
      <w:pPr>
        <w:spacing w:after="0"/>
        <w:ind w:left="0"/>
        <w:jc w:val="both"/>
      </w:pPr>
      <w:r>
        <w:rPr>
          <w:rFonts w:ascii="Times New Roman"/>
          <w:b w:val="false"/>
          <w:i w:val="false"/>
          <w:color w:val="000000"/>
          <w:sz w:val="28"/>
        </w:rPr>
        <w:t>
      "69.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181"/>
    <w:bookmarkStart w:name="z215" w:id="182"/>
    <w:p>
      <w:pPr>
        <w:spacing w:after="0"/>
        <w:ind w:left="0"/>
        <w:jc w:val="both"/>
      </w:pPr>
      <w:r>
        <w:rPr>
          <w:rFonts w:ascii="Times New Roman"/>
          <w:b w:val="false"/>
          <w:i w:val="false"/>
          <w:color w:val="000000"/>
          <w:sz w:val="28"/>
        </w:rPr>
        <w:t>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к настоящим Правилам.</w:t>
      </w:r>
    </w:p>
    <w:bookmarkEnd w:id="182"/>
    <w:bookmarkStart w:name="z216" w:id="183"/>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183"/>
    <w:bookmarkStart w:name="z217" w:id="18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184"/>
    <w:bookmarkStart w:name="z218" w:id="185"/>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к настоящим Правилам.</w:t>
      </w:r>
    </w:p>
    <w:bookmarkEnd w:id="185"/>
    <w:bookmarkStart w:name="z219" w:id="186"/>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86"/>
    <w:bookmarkStart w:name="z220" w:id="18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87"/>
    <w:bookmarkStart w:name="z221" w:id="188"/>
    <w:p>
      <w:pPr>
        <w:spacing w:after="0"/>
        <w:ind w:left="0"/>
        <w:jc w:val="both"/>
      </w:pPr>
      <w:r>
        <w:rPr>
          <w:rFonts w:ascii="Times New Roman"/>
          <w:b w:val="false"/>
          <w:i w:val="false"/>
          <w:color w:val="000000"/>
          <w:sz w:val="28"/>
        </w:rPr>
        <w:t>
      Жалоба заявителя, поступившая в адрес отдела занятости и отделения Государственной корпорации "Правительство для граждан", не позднее трех рабочих дней со дня поступления и административное дело направляется в орган, рассматривающий жалобу.</w:t>
      </w:r>
    </w:p>
    <w:bookmarkEnd w:id="188"/>
    <w:bookmarkStart w:name="z222" w:id="189"/>
    <w:p>
      <w:pPr>
        <w:spacing w:after="0"/>
        <w:ind w:left="0"/>
        <w:jc w:val="both"/>
      </w:pPr>
      <w:r>
        <w:rPr>
          <w:rFonts w:ascii="Times New Roman"/>
          <w:b w:val="false"/>
          <w:i w:val="false"/>
          <w:color w:val="000000"/>
          <w:sz w:val="28"/>
        </w:rPr>
        <w:t>
      При этом отдел занятости и отделения Государственной корпорации "Правительство для граждан"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89"/>
    <w:bookmarkStart w:name="z223" w:id="190"/>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190"/>
    <w:bookmarkStart w:name="z224" w:id="191"/>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91"/>
    <w:bookmarkStart w:name="z225" w:id="192"/>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дополнить параграфом 2-1 следующего содержания:</w:t>
      </w:r>
    </w:p>
    <w:bookmarkStart w:name="z227" w:id="193"/>
    <w:p>
      <w:pPr>
        <w:spacing w:after="0"/>
        <w:ind w:left="0"/>
        <w:jc w:val="both"/>
      </w:pPr>
      <w:r>
        <w:rPr>
          <w:rFonts w:ascii="Times New Roman"/>
          <w:b w:val="false"/>
          <w:i w:val="false"/>
          <w:color w:val="000000"/>
          <w:sz w:val="28"/>
        </w:rPr>
        <w:t>
      "Параграф 2-1. Порядок оказания государственной услуги "Оформление документов на обеспечение инвалидов техническими вспомогательными (компенсаторными) средствами" через Веб-портал "электронного правительства"</w:t>
      </w:r>
    </w:p>
    <w:bookmarkEnd w:id="193"/>
    <w:bookmarkStart w:name="z228" w:id="194"/>
    <w:p>
      <w:pPr>
        <w:spacing w:after="0"/>
        <w:ind w:left="0"/>
        <w:jc w:val="both"/>
      </w:pPr>
      <w:r>
        <w:rPr>
          <w:rFonts w:ascii="Times New Roman"/>
          <w:b w:val="false"/>
          <w:i w:val="false"/>
          <w:color w:val="000000"/>
          <w:sz w:val="28"/>
        </w:rPr>
        <w:t xml:space="preserve">
      76-1. Для получения государственной услуги заявитель обращается в отдел занятости по месту жительства с заявлением через веб-портал "электронного правительства" www.egov.kz (далее – портал). </w:t>
      </w:r>
    </w:p>
    <w:bookmarkEnd w:id="194"/>
    <w:bookmarkStart w:name="z229" w:id="195"/>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услугополучателя для автоматического формирования следующих сведений:</w:t>
      </w:r>
    </w:p>
    <w:bookmarkEnd w:id="195"/>
    <w:bookmarkStart w:name="z230" w:id="196"/>
    <w:p>
      <w:pPr>
        <w:spacing w:after="0"/>
        <w:ind w:left="0"/>
        <w:jc w:val="both"/>
      </w:pPr>
      <w:r>
        <w:rPr>
          <w:rFonts w:ascii="Times New Roman"/>
          <w:b w:val="false"/>
          <w:i w:val="false"/>
          <w:color w:val="000000"/>
          <w:sz w:val="28"/>
        </w:rPr>
        <w:t>
      1) о документе, удостоверяющем личность, либо электронный документ из сервиса цифровых документов (для идентификации);</w:t>
      </w:r>
    </w:p>
    <w:bookmarkEnd w:id="196"/>
    <w:bookmarkStart w:name="z231" w:id="197"/>
    <w:p>
      <w:pPr>
        <w:spacing w:after="0"/>
        <w:ind w:left="0"/>
        <w:jc w:val="both"/>
      </w:pPr>
      <w:r>
        <w:rPr>
          <w:rFonts w:ascii="Times New Roman"/>
          <w:b w:val="false"/>
          <w:i w:val="false"/>
          <w:color w:val="000000"/>
          <w:sz w:val="28"/>
        </w:rPr>
        <w:t>
      2) об установлении инвалидности;</w:t>
      </w:r>
    </w:p>
    <w:bookmarkEnd w:id="197"/>
    <w:bookmarkStart w:name="z232" w:id="198"/>
    <w:p>
      <w:pPr>
        <w:spacing w:after="0"/>
        <w:ind w:left="0"/>
        <w:jc w:val="both"/>
      </w:pPr>
      <w:r>
        <w:rPr>
          <w:rFonts w:ascii="Times New Roman"/>
          <w:b w:val="false"/>
          <w:i w:val="false"/>
          <w:color w:val="000000"/>
          <w:sz w:val="28"/>
        </w:rPr>
        <w:t>
      3) о разработанных мероприятиях в ИПР.</w:t>
      </w:r>
    </w:p>
    <w:bookmarkEnd w:id="198"/>
    <w:bookmarkStart w:name="z233" w:id="199"/>
    <w:p>
      <w:pPr>
        <w:spacing w:after="0"/>
        <w:ind w:left="0"/>
        <w:jc w:val="both"/>
      </w:pPr>
      <w:r>
        <w:rPr>
          <w:rFonts w:ascii="Times New Roman"/>
          <w:b w:val="false"/>
          <w:i w:val="false"/>
          <w:color w:val="000000"/>
          <w:sz w:val="28"/>
        </w:rPr>
        <w:t>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99"/>
    <w:bookmarkStart w:name="z234" w:id="200"/>
    <w:p>
      <w:pPr>
        <w:spacing w:after="0"/>
        <w:ind w:left="0"/>
        <w:jc w:val="both"/>
      </w:pPr>
      <w:r>
        <w:rPr>
          <w:rFonts w:ascii="Times New Roman"/>
          <w:b w:val="false"/>
          <w:i w:val="false"/>
          <w:color w:val="000000"/>
          <w:sz w:val="28"/>
        </w:rPr>
        <w:t>
      76-2. В "личный кабинет" заявителя отделом занятости направляется статус о принятии запроса на оказание государственной услуги.</w:t>
      </w:r>
    </w:p>
    <w:bookmarkEnd w:id="200"/>
    <w:bookmarkStart w:name="z235" w:id="201"/>
    <w:p>
      <w:pPr>
        <w:spacing w:after="0"/>
        <w:ind w:left="0"/>
        <w:jc w:val="both"/>
      </w:pPr>
      <w:r>
        <w:rPr>
          <w:rFonts w:ascii="Times New Roman"/>
          <w:b w:val="false"/>
          <w:i w:val="false"/>
          <w:color w:val="000000"/>
          <w:sz w:val="28"/>
        </w:rPr>
        <w:t>
      В случаях представления заявителем неполного пакета документов согласно перечню стандарта государственной услуги "Оформление документов на обеспечение инвалидов техническими вспомогательными (компенсаторными) средствами" и (или) документов с истекшим сроком действия в течение 2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электронной цифровой подписью уполномоченного лица.</w:t>
      </w:r>
    </w:p>
    <w:bookmarkEnd w:id="201"/>
    <w:bookmarkStart w:name="z236" w:id="202"/>
    <w:p>
      <w:pPr>
        <w:spacing w:after="0"/>
        <w:ind w:left="0"/>
        <w:jc w:val="both"/>
      </w:pPr>
      <w:r>
        <w:rPr>
          <w:rFonts w:ascii="Times New Roman"/>
          <w:b w:val="false"/>
          <w:i w:val="false"/>
          <w:color w:val="000000"/>
          <w:sz w:val="28"/>
        </w:rPr>
        <w:t>
      76-3.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bookmarkEnd w:id="202"/>
    <w:bookmarkStart w:name="z237" w:id="203"/>
    <w:p>
      <w:pPr>
        <w:spacing w:after="0"/>
        <w:ind w:left="0"/>
        <w:jc w:val="both"/>
      </w:pPr>
      <w:r>
        <w:rPr>
          <w:rFonts w:ascii="Times New Roman"/>
          <w:b w:val="false"/>
          <w:i w:val="false"/>
          <w:color w:val="000000"/>
          <w:sz w:val="28"/>
        </w:rPr>
        <w:t>
      76-4. Отказ в оказании государственной услуги осуществляется в соответствии с пунктом 9 стандарта государственной услуги "Оформление документов на обеспечение инвалидов техническими вспомогательными (компенсаторными) средствами".</w:t>
      </w:r>
    </w:p>
    <w:bookmarkEnd w:id="203"/>
    <w:bookmarkStart w:name="z238" w:id="204"/>
    <w:p>
      <w:pPr>
        <w:spacing w:after="0"/>
        <w:ind w:left="0"/>
        <w:jc w:val="both"/>
      </w:pPr>
      <w:r>
        <w:rPr>
          <w:rFonts w:ascii="Times New Roman"/>
          <w:b w:val="false"/>
          <w:i w:val="false"/>
          <w:color w:val="000000"/>
          <w:sz w:val="28"/>
        </w:rPr>
        <w:t xml:space="preserve">
      76-5.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240" w:id="205"/>
    <w:p>
      <w:pPr>
        <w:spacing w:after="0"/>
        <w:ind w:left="0"/>
        <w:jc w:val="both"/>
      </w:pPr>
      <w:r>
        <w:rPr>
          <w:rFonts w:ascii="Times New Roman"/>
          <w:b w:val="false"/>
          <w:i w:val="false"/>
          <w:color w:val="000000"/>
          <w:sz w:val="28"/>
        </w:rPr>
        <w:t xml:space="preserve">
      "83. Услугополучатель оформляет и направляет заказ ТСР на Портале поставщику, с одновременным подписанием заявления о возмещении поставщику отделом занятости гарантированной суммы за ТСР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(далее - Приказ №14), подписанным ЭЦП услугополучателя.</w:t>
      </w:r>
    </w:p>
    <w:bookmarkEnd w:id="205"/>
    <w:bookmarkStart w:name="z241" w:id="206"/>
    <w:p>
      <w:pPr>
        <w:spacing w:after="0"/>
        <w:ind w:left="0"/>
        <w:jc w:val="both"/>
      </w:pPr>
      <w:r>
        <w:rPr>
          <w:rFonts w:ascii="Times New Roman"/>
          <w:b w:val="false"/>
          <w:i w:val="false"/>
          <w:color w:val="000000"/>
          <w:sz w:val="28"/>
        </w:rPr>
        <w:t>
      Услугополучатель при выборе на Портале поставщика ТСР выбирает способ получения средств: доставка или самовывоз.</w:t>
      </w:r>
    </w:p>
    <w:bookmarkEnd w:id="206"/>
    <w:bookmarkStart w:name="z242" w:id="207"/>
    <w:p>
      <w:pPr>
        <w:spacing w:after="0"/>
        <w:ind w:left="0"/>
        <w:jc w:val="both"/>
      </w:pPr>
      <w:r>
        <w:rPr>
          <w:rFonts w:ascii="Times New Roman"/>
          <w:b w:val="false"/>
          <w:i w:val="false"/>
          <w:color w:val="000000"/>
          <w:sz w:val="28"/>
        </w:rPr>
        <w:t>
      Поставщик в течение пяти рабочих дней со дня поступления заказа на Портале рассматривает и направляет в личный кабинет услугополучателя уведомление о принятии заказа или отказе в связи с отсутствием товара на складе, подписанное ЭЦП поставщика. Поставщик в соответствии со сроками, указанными в договоре, заключаемом на Портале, обеспечивает выдачу ТСР услугополучателю (доставка или самовывоз).</w:t>
      </w:r>
    </w:p>
    <w:bookmarkEnd w:id="207"/>
    <w:bookmarkStart w:name="z243" w:id="208"/>
    <w:p>
      <w:pPr>
        <w:spacing w:after="0"/>
        <w:ind w:left="0"/>
        <w:jc w:val="both"/>
      </w:pPr>
      <w:r>
        <w:rPr>
          <w:rFonts w:ascii="Times New Roman"/>
          <w:b w:val="false"/>
          <w:i w:val="false"/>
          <w:color w:val="000000"/>
          <w:sz w:val="28"/>
        </w:rPr>
        <w:t>
      В случае истечения срока ИПР, смерти, выезда услугополучателя до фактического получения услугополучателем ТСР подлежит возврату.";</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246"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инвалидов специальными средствами передвижения, утвержденных указанным приказом:</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8" w:id="210"/>
    <w:p>
      <w:pPr>
        <w:spacing w:after="0"/>
        <w:ind w:left="0"/>
        <w:jc w:val="both"/>
      </w:pPr>
      <w:r>
        <w:rPr>
          <w:rFonts w:ascii="Times New Roman"/>
          <w:b w:val="false"/>
          <w:i w:val="false"/>
          <w:color w:val="000000"/>
          <w:sz w:val="28"/>
        </w:rPr>
        <w:t>
      "7. Инвалиды или их законные представители, либо лица, получившие от инвалида доверенность на право оформления документов для предоставления кресла-колясок (далее - заявитель) предоставляют по месту жительства заявление с приложением документов, указанных в стандарте государственной услуги "Оформление документов на обеспечение инвалидов специальными средствами передвижения" (далее - стандарт государственной услуги) в соответствии с приложением 4 к настоящим Правилам через:</w:t>
      </w:r>
    </w:p>
    <w:bookmarkEnd w:id="210"/>
    <w:bookmarkStart w:name="z249" w:id="211"/>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211"/>
    <w:bookmarkStart w:name="z250" w:id="212"/>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управлением социального благосостояния города Aлматы, управление занятости и социальной защиты города Шымкент, городские, районные отделы занятости и социальных программ (далее - отделы занятости);</w:t>
      </w:r>
    </w:p>
    <w:bookmarkEnd w:id="212"/>
    <w:bookmarkStart w:name="z251" w:id="213"/>
    <w:p>
      <w:pPr>
        <w:spacing w:after="0"/>
        <w:ind w:left="0"/>
        <w:jc w:val="both"/>
      </w:pPr>
      <w:r>
        <w:rPr>
          <w:rFonts w:ascii="Times New Roman"/>
          <w:b w:val="false"/>
          <w:i w:val="false"/>
          <w:color w:val="000000"/>
          <w:sz w:val="28"/>
        </w:rPr>
        <w:t>
      3) веб-портал "электронного правительства" (далее – портал);</w:t>
      </w:r>
    </w:p>
    <w:bookmarkEnd w:id="213"/>
    <w:bookmarkStart w:name="z252" w:id="214"/>
    <w:p>
      <w:pPr>
        <w:spacing w:after="0"/>
        <w:ind w:left="0"/>
        <w:jc w:val="both"/>
      </w:pPr>
      <w:r>
        <w:rPr>
          <w:rFonts w:ascii="Times New Roman"/>
          <w:b w:val="false"/>
          <w:i w:val="false"/>
          <w:color w:val="000000"/>
          <w:sz w:val="28"/>
        </w:rPr>
        <w:t>
      4) абонентское устройство сотовой связи.</w:t>
      </w:r>
    </w:p>
    <w:bookmarkEnd w:id="214"/>
    <w:bookmarkStart w:name="z253" w:id="215"/>
    <w:p>
      <w:pPr>
        <w:spacing w:after="0"/>
        <w:ind w:left="0"/>
        <w:jc w:val="both"/>
      </w:pPr>
      <w:r>
        <w:rPr>
          <w:rFonts w:ascii="Times New Roman"/>
          <w:b w:val="false"/>
          <w:i w:val="false"/>
          <w:color w:val="000000"/>
          <w:sz w:val="28"/>
        </w:rPr>
        <w:t>
      Заявление не требуется при оформлении через проактивную услугу. Порядок оказания проактивной услуги "Оформление документов на обеспечение инвалидов специальными средствами передвижения" предусмотрен параграфом 2 настоящих Правил.</w:t>
      </w:r>
    </w:p>
    <w:bookmarkEnd w:id="215"/>
    <w:bookmarkStart w:name="z254" w:id="216"/>
    <w:p>
      <w:pPr>
        <w:spacing w:after="0"/>
        <w:ind w:left="0"/>
        <w:jc w:val="both"/>
      </w:pPr>
      <w:r>
        <w:rPr>
          <w:rFonts w:ascii="Times New Roman"/>
          <w:b w:val="false"/>
          <w:i w:val="false"/>
          <w:color w:val="000000"/>
          <w:sz w:val="28"/>
        </w:rPr>
        <w:t>
      Порядок оказания государственной услуги "Оформление документов на обеспечение инвалидов специальными средствами передвижения" через веб-портал "электронного правительства" предусмотрен параграфом 2-1 настоящих Правил.";</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6" w:id="217"/>
    <w:p>
      <w:pPr>
        <w:spacing w:after="0"/>
        <w:ind w:left="0"/>
        <w:jc w:val="both"/>
      </w:pPr>
      <w:r>
        <w:rPr>
          <w:rFonts w:ascii="Times New Roman"/>
          <w:b w:val="false"/>
          <w:i w:val="false"/>
          <w:color w:val="000000"/>
          <w:sz w:val="28"/>
        </w:rPr>
        <w:t>
      "11. При соответствии пакета документов, указанных в стандарте государственной услуги, заявление принимается на рассмотрение.</w:t>
      </w:r>
    </w:p>
    <w:bookmarkEnd w:id="217"/>
    <w:bookmarkStart w:name="z257" w:id="218"/>
    <w:p>
      <w:pPr>
        <w:spacing w:after="0"/>
        <w:ind w:left="0"/>
        <w:jc w:val="both"/>
      </w:pPr>
      <w:r>
        <w:rPr>
          <w:rFonts w:ascii="Times New Roman"/>
          <w:b w:val="false"/>
          <w:i w:val="false"/>
          <w:color w:val="000000"/>
          <w:sz w:val="28"/>
        </w:rPr>
        <w:t>
      День приема документов Государственной корпорацией "Правительство для граждан" не входит в срок оказания государственной услуги.</w:t>
      </w:r>
    </w:p>
    <w:bookmarkEnd w:id="218"/>
    <w:bookmarkStart w:name="z258" w:id="219"/>
    <w:p>
      <w:pPr>
        <w:spacing w:after="0"/>
        <w:ind w:left="0"/>
        <w:jc w:val="both"/>
      </w:pPr>
      <w:r>
        <w:rPr>
          <w:rFonts w:ascii="Times New Roman"/>
          <w:b w:val="false"/>
          <w:i w:val="false"/>
          <w:color w:val="000000"/>
          <w:sz w:val="28"/>
        </w:rPr>
        <w:t xml:space="preserve">
      При несогласии заявителя с предварительным решением оказания государственной услуги, отделы занятости и отделения Государственной корпорации "Правительство для граждан"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предоставляют заявителю возможность выразить свою позицию к предварительному решению и предварительно уведомляет заявителя о времени и месте (способе) проведения заслушивания.</w:t>
      </w:r>
    </w:p>
    <w:bookmarkEnd w:id="219"/>
    <w:bookmarkStart w:name="z259" w:id="220"/>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220"/>
    <w:bookmarkStart w:name="z260" w:id="221"/>
    <w:p>
      <w:pPr>
        <w:spacing w:after="0"/>
        <w:ind w:left="0"/>
        <w:jc w:val="both"/>
      </w:pPr>
      <w:r>
        <w:rPr>
          <w:rFonts w:ascii="Times New Roman"/>
          <w:b w:val="false"/>
          <w:i w:val="false"/>
          <w:color w:val="000000"/>
          <w:sz w:val="28"/>
        </w:rPr>
        <w:t>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221"/>
    <w:bookmarkStart w:name="z261" w:id="222"/>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результатах оказания государственной услуги посредством передачи СМС-уведомления на зарегистрированный на веб-портале "электронного правительства" телефонный номер абонентского устройства сотовой связи (далее - абонентское устройство сотовой связи) заявителя.</w:t>
      </w:r>
    </w:p>
    <w:bookmarkEnd w:id="222"/>
    <w:bookmarkStart w:name="z262" w:id="223"/>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64" w:id="224"/>
    <w:p>
      <w:pPr>
        <w:spacing w:after="0"/>
        <w:ind w:left="0"/>
        <w:jc w:val="both"/>
      </w:pPr>
      <w:r>
        <w:rPr>
          <w:rFonts w:ascii="Times New Roman"/>
          <w:b w:val="false"/>
          <w:i w:val="false"/>
          <w:color w:val="000000"/>
          <w:sz w:val="28"/>
        </w:rPr>
        <w:t>
      "13.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224"/>
    <w:bookmarkStart w:name="z265" w:id="225"/>
    <w:p>
      <w:pPr>
        <w:spacing w:after="0"/>
        <w:ind w:left="0"/>
        <w:jc w:val="both"/>
      </w:pPr>
      <w:r>
        <w:rPr>
          <w:rFonts w:ascii="Times New Roman"/>
          <w:b w:val="false"/>
          <w:i w:val="false"/>
          <w:color w:val="000000"/>
          <w:sz w:val="28"/>
        </w:rPr>
        <w:t>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приложением 4 к настоящим Правилам.</w:t>
      </w:r>
    </w:p>
    <w:bookmarkEnd w:id="225"/>
    <w:bookmarkStart w:name="z266" w:id="226"/>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226"/>
    <w:bookmarkStart w:name="z267" w:id="22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227"/>
    <w:bookmarkStart w:name="z268" w:id="228"/>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приложением 4 к настоящим Правилам.</w:t>
      </w:r>
    </w:p>
    <w:bookmarkEnd w:id="228"/>
    <w:bookmarkStart w:name="z269" w:id="229"/>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29"/>
    <w:bookmarkStart w:name="z270" w:id="23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30"/>
    <w:bookmarkStart w:name="z271" w:id="231"/>
    <w:p>
      <w:pPr>
        <w:spacing w:after="0"/>
        <w:ind w:left="0"/>
        <w:jc w:val="both"/>
      </w:pPr>
      <w:r>
        <w:rPr>
          <w:rFonts w:ascii="Times New Roman"/>
          <w:b w:val="false"/>
          <w:i w:val="false"/>
          <w:color w:val="000000"/>
          <w:sz w:val="28"/>
        </w:rPr>
        <w:t>
      Жалоба заявителя, поступившая в адрес отдела занятости и отделения Государственной корпорации "Правительство для граждан", не позднее трех рабочих дней со дня поступления и административное дело направляется в орган, рассматривающий жалобу.</w:t>
      </w:r>
    </w:p>
    <w:bookmarkEnd w:id="231"/>
    <w:bookmarkStart w:name="z272" w:id="232"/>
    <w:p>
      <w:pPr>
        <w:spacing w:after="0"/>
        <w:ind w:left="0"/>
        <w:jc w:val="both"/>
      </w:pPr>
      <w:r>
        <w:rPr>
          <w:rFonts w:ascii="Times New Roman"/>
          <w:b w:val="false"/>
          <w:i w:val="false"/>
          <w:color w:val="000000"/>
          <w:sz w:val="28"/>
        </w:rPr>
        <w:t>
      При этом отдел занятости и отделения Государственной корпорации "Правительство для граждан"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32"/>
    <w:bookmarkStart w:name="z273" w:id="233"/>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233"/>
    <w:bookmarkStart w:name="z274" w:id="23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34"/>
    <w:bookmarkStart w:name="z275" w:id="235"/>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параграфом 2-1 следующего содержания:</w:t>
      </w:r>
    </w:p>
    <w:bookmarkStart w:name="z277" w:id="236"/>
    <w:p>
      <w:pPr>
        <w:spacing w:after="0"/>
        <w:ind w:left="0"/>
        <w:jc w:val="both"/>
      </w:pPr>
      <w:r>
        <w:rPr>
          <w:rFonts w:ascii="Times New Roman"/>
          <w:b w:val="false"/>
          <w:i w:val="false"/>
          <w:color w:val="000000"/>
          <w:sz w:val="28"/>
        </w:rPr>
        <w:t>
      "Параграф 2-1. Порядок оказания государственной услуги "Оформление документов на обеспечение инвалидов специальными средствами передвижения" через Веб-портал "электронного правительства"</w:t>
      </w:r>
    </w:p>
    <w:bookmarkEnd w:id="236"/>
    <w:bookmarkStart w:name="z278" w:id="237"/>
    <w:p>
      <w:pPr>
        <w:spacing w:after="0"/>
        <w:ind w:left="0"/>
        <w:jc w:val="both"/>
      </w:pPr>
      <w:r>
        <w:rPr>
          <w:rFonts w:ascii="Times New Roman"/>
          <w:b w:val="false"/>
          <w:i w:val="false"/>
          <w:color w:val="000000"/>
          <w:sz w:val="28"/>
        </w:rPr>
        <w:t xml:space="preserve">
      20-1. Для получения государственной услуги заявитель обращается в отдел занятости по месту жительства с заявлением через веб-портал "электронного правительства" www.egov.kz (далее – портал). </w:t>
      </w:r>
    </w:p>
    <w:bookmarkEnd w:id="237"/>
    <w:bookmarkStart w:name="z279" w:id="238"/>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индивидуальный идентификационный номер услугополучателя для автоматического формирования следующих сведений:</w:t>
      </w:r>
    </w:p>
    <w:bookmarkEnd w:id="238"/>
    <w:bookmarkStart w:name="z280" w:id="239"/>
    <w:p>
      <w:pPr>
        <w:spacing w:after="0"/>
        <w:ind w:left="0"/>
        <w:jc w:val="both"/>
      </w:pPr>
      <w:r>
        <w:rPr>
          <w:rFonts w:ascii="Times New Roman"/>
          <w:b w:val="false"/>
          <w:i w:val="false"/>
          <w:color w:val="000000"/>
          <w:sz w:val="28"/>
        </w:rPr>
        <w:t>
      1) о документе, удостоверяющем личность, либо электронный документ из сервиса цифровых документов (для идентификации);</w:t>
      </w:r>
    </w:p>
    <w:bookmarkEnd w:id="239"/>
    <w:bookmarkStart w:name="z281" w:id="240"/>
    <w:p>
      <w:pPr>
        <w:spacing w:after="0"/>
        <w:ind w:left="0"/>
        <w:jc w:val="both"/>
      </w:pPr>
      <w:r>
        <w:rPr>
          <w:rFonts w:ascii="Times New Roman"/>
          <w:b w:val="false"/>
          <w:i w:val="false"/>
          <w:color w:val="000000"/>
          <w:sz w:val="28"/>
        </w:rPr>
        <w:t>
      2) об установлении инвалидности;</w:t>
      </w:r>
    </w:p>
    <w:bookmarkEnd w:id="240"/>
    <w:bookmarkStart w:name="z282" w:id="241"/>
    <w:p>
      <w:pPr>
        <w:spacing w:after="0"/>
        <w:ind w:left="0"/>
        <w:jc w:val="both"/>
      </w:pPr>
      <w:r>
        <w:rPr>
          <w:rFonts w:ascii="Times New Roman"/>
          <w:b w:val="false"/>
          <w:i w:val="false"/>
          <w:color w:val="000000"/>
          <w:sz w:val="28"/>
        </w:rPr>
        <w:t>
      3) о разработанных мероприятиях в ИПР.</w:t>
      </w:r>
    </w:p>
    <w:bookmarkEnd w:id="241"/>
    <w:bookmarkStart w:name="z283" w:id="242"/>
    <w:p>
      <w:pPr>
        <w:spacing w:after="0"/>
        <w:ind w:left="0"/>
        <w:jc w:val="both"/>
      </w:pPr>
      <w:r>
        <w:rPr>
          <w:rFonts w:ascii="Times New Roman"/>
          <w:b w:val="false"/>
          <w:i w:val="false"/>
          <w:color w:val="000000"/>
          <w:sz w:val="28"/>
        </w:rPr>
        <w:t>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42"/>
    <w:bookmarkStart w:name="z284" w:id="243"/>
    <w:p>
      <w:pPr>
        <w:spacing w:after="0"/>
        <w:ind w:left="0"/>
        <w:jc w:val="both"/>
      </w:pPr>
      <w:r>
        <w:rPr>
          <w:rFonts w:ascii="Times New Roman"/>
          <w:b w:val="false"/>
          <w:i w:val="false"/>
          <w:color w:val="000000"/>
          <w:sz w:val="28"/>
        </w:rPr>
        <w:t>
      20-2. В "личный кабинет" заявителя отделом занятости направляется статус о принятии запроса на оказание государственной услуги. В случаях представления заявителем неполного пакета документов согласно перечню стандарта государственной услуги "Оформление документов на обеспечение инвалидов специальными средствами передвижения" и (или) документов с истекшим сроком действия в течение 2 (двух) рабочих дней со дня приема заявления в его "личный кабинет" отделом занятости направляется статус об отказе в приеме заявления с приложением электронного документа, подписанного электронной цифровой подписью уполномоченного лица.</w:t>
      </w:r>
    </w:p>
    <w:bookmarkEnd w:id="243"/>
    <w:bookmarkStart w:name="z285" w:id="244"/>
    <w:p>
      <w:pPr>
        <w:spacing w:after="0"/>
        <w:ind w:left="0"/>
        <w:jc w:val="both"/>
      </w:pPr>
      <w:r>
        <w:rPr>
          <w:rFonts w:ascii="Times New Roman"/>
          <w:b w:val="false"/>
          <w:i w:val="false"/>
          <w:color w:val="000000"/>
          <w:sz w:val="28"/>
        </w:rPr>
        <w:t>
      20-3.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bookmarkEnd w:id="244"/>
    <w:bookmarkStart w:name="z286" w:id="245"/>
    <w:p>
      <w:pPr>
        <w:spacing w:after="0"/>
        <w:ind w:left="0"/>
        <w:jc w:val="both"/>
      </w:pPr>
      <w:r>
        <w:rPr>
          <w:rFonts w:ascii="Times New Roman"/>
          <w:b w:val="false"/>
          <w:i w:val="false"/>
          <w:color w:val="000000"/>
          <w:sz w:val="28"/>
        </w:rPr>
        <w:t>
      20-4. Отказ в оказании государственной услуги осуществляется в соответствии с пунктом 9 стандарта государственной услуги "Оформление документов на обеспечение инвалидов специальными средствами передвижения".</w:t>
      </w:r>
    </w:p>
    <w:bookmarkEnd w:id="245"/>
    <w:bookmarkStart w:name="z287" w:id="246"/>
    <w:p>
      <w:pPr>
        <w:spacing w:after="0"/>
        <w:ind w:left="0"/>
        <w:jc w:val="both"/>
      </w:pPr>
      <w:r>
        <w:rPr>
          <w:rFonts w:ascii="Times New Roman"/>
          <w:b w:val="false"/>
          <w:i w:val="false"/>
          <w:color w:val="000000"/>
          <w:sz w:val="28"/>
        </w:rPr>
        <w:t xml:space="preserve">
      20-5.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89" w:id="247"/>
    <w:p>
      <w:pPr>
        <w:spacing w:after="0"/>
        <w:ind w:left="0"/>
        <w:jc w:val="both"/>
      </w:pPr>
      <w:r>
        <w:rPr>
          <w:rFonts w:ascii="Times New Roman"/>
          <w:b w:val="false"/>
          <w:i w:val="false"/>
          <w:color w:val="000000"/>
          <w:sz w:val="28"/>
        </w:rPr>
        <w:t xml:space="preserve">
      "28. Услугополучатель оформляет и направляет заказ на Портале поставщику, с одновременным подписанием заявления о возмещении поставщику отделом занятости гарантированной суммы за предоставление кресло-коляски,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января 2020 года № 14 "Об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 (зарегистрирован в Реестре государственной регистрации нормативных правовых актов под № 19902), подписанным ЭЦП услугополучателя.</w:t>
      </w:r>
    </w:p>
    <w:bookmarkEnd w:id="247"/>
    <w:bookmarkStart w:name="z290" w:id="248"/>
    <w:p>
      <w:pPr>
        <w:spacing w:after="0"/>
        <w:ind w:left="0"/>
        <w:jc w:val="both"/>
      </w:pPr>
      <w:r>
        <w:rPr>
          <w:rFonts w:ascii="Times New Roman"/>
          <w:b w:val="false"/>
          <w:i w:val="false"/>
          <w:color w:val="000000"/>
          <w:sz w:val="28"/>
        </w:rPr>
        <w:t>
      Услугополучатель при выборе на Портале поставщика кресло-коляски выбирает способ получения: доставка или самовывоз.</w:t>
      </w:r>
    </w:p>
    <w:bookmarkEnd w:id="248"/>
    <w:bookmarkStart w:name="z291" w:id="249"/>
    <w:p>
      <w:pPr>
        <w:spacing w:after="0"/>
        <w:ind w:left="0"/>
        <w:jc w:val="both"/>
      </w:pPr>
      <w:r>
        <w:rPr>
          <w:rFonts w:ascii="Times New Roman"/>
          <w:b w:val="false"/>
          <w:i w:val="false"/>
          <w:color w:val="000000"/>
          <w:sz w:val="28"/>
        </w:rPr>
        <w:t>
      Поставщик в течение пяти рабочих дней со дня поступления заказа на Портале рассматривает и направляет в личный кабинет услугополучателя уведомление о принятии заказа или отказе в связи с отсутствием товара на складе, подписанное ЭЦП поставщика. Поставщик в соответствии со сроками, указанными в договоре, заключаемом на Портале, обеспечивает выдачу кресло-коляски услугополучателю (доставка или самовывоз).</w:t>
      </w:r>
    </w:p>
    <w:bookmarkEnd w:id="249"/>
    <w:bookmarkStart w:name="z292" w:id="250"/>
    <w:p>
      <w:pPr>
        <w:spacing w:after="0"/>
        <w:ind w:left="0"/>
        <w:jc w:val="both"/>
      </w:pPr>
      <w:r>
        <w:rPr>
          <w:rFonts w:ascii="Times New Roman"/>
          <w:b w:val="false"/>
          <w:i w:val="false"/>
          <w:color w:val="000000"/>
          <w:sz w:val="28"/>
        </w:rPr>
        <w:t>
      В случае истечения срока ИПР, смерти, выезда услугополучателя до фактического получения услугополучателем кресло-коляска подлежит возврату.";</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295" w:id="251"/>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251"/>
    <w:bookmarkStart w:name="z296" w:id="2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2"/>
    <w:bookmarkStart w:name="z297" w:id="25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53"/>
    <w:bookmarkStart w:name="z298" w:id="2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54"/>
    <w:bookmarkStart w:name="z299" w:id="25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Сакеева Р.К.</w:t>
      </w:r>
    </w:p>
    <w:bookmarkEnd w:id="255"/>
    <w:bookmarkStart w:name="z300" w:id="2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302" w:id="257"/>
      <w:r>
        <w:rPr>
          <w:rFonts w:ascii="Times New Roman"/>
          <w:b w:val="false"/>
          <w:i w:val="false"/>
          <w:color w:val="000000"/>
          <w:sz w:val="28"/>
        </w:rPr>
        <w:t>
      СОГЛАСОВАНО</w:t>
      </w:r>
    </w:p>
    <w:bookmarkEnd w:id="25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3" w:id="258"/>
      <w:r>
        <w:rPr>
          <w:rFonts w:ascii="Times New Roman"/>
          <w:b w:val="false"/>
          <w:i w:val="false"/>
          <w:color w:val="000000"/>
          <w:sz w:val="28"/>
        </w:rPr>
        <w:t>
      СОГЛАСОВАНО</w:t>
      </w:r>
    </w:p>
    <w:bookmarkEnd w:id="25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4" w:id="259"/>
      <w:r>
        <w:rPr>
          <w:rFonts w:ascii="Times New Roman"/>
          <w:b w:val="false"/>
          <w:i w:val="false"/>
          <w:color w:val="000000"/>
          <w:sz w:val="28"/>
        </w:rPr>
        <w:t>
      СОГЛАСОВАНО</w:t>
      </w:r>
    </w:p>
    <w:bookmarkEnd w:id="25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5" w:id="260"/>
      <w:r>
        <w:rPr>
          <w:rFonts w:ascii="Times New Roman"/>
          <w:b w:val="false"/>
          <w:i w:val="false"/>
          <w:color w:val="000000"/>
          <w:sz w:val="28"/>
        </w:rPr>
        <w:t>
      СОГЛАСОВАНО</w:t>
      </w:r>
    </w:p>
    <w:bookmarkEnd w:id="26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услугами индивидуального помощника инвалидов первой группы, имеющих затруднение в передвижении"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1"/>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w:t>
            </w:r>
          </w:p>
          <w:p>
            <w:pPr>
              <w:spacing w:after="20"/>
              <w:ind w:left="20"/>
              <w:jc w:val="both"/>
            </w:pPr>
            <w:r>
              <w:rPr>
                <w:rFonts w:ascii="Times New Roman"/>
                <w:b w:val="false"/>
                <w:i w:val="false"/>
                <w:color w:val="000000"/>
                <w:sz w:val="20"/>
              </w:rPr>
              <w:t>
4)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2"/>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3"/>
          <w:p>
            <w:pPr>
              <w:spacing w:after="20"/>
              <w:ind w:left="20"/>
              <w:jc w:val="both"/>
            </w:pPr>
            <w:r>
              <w:rPr>
                <w:rFonts w:ascii="Times New Roman"/>
                <w:b w:val="false"/>
                <w:i w:val="false"/>
                <w:color w:val="000000"/>
                <w:sz w:val="20"/>
              </w:rPr>
              <w:t>
Уведомление об оформлении документов на предоставление услуг индивидуального помощника для инвалидов первой группы, имеющих затруднение в передвижении.</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4"/>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65"/>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На портал: 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6"/>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66"/>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7"/>
          <w:p>
            <w:pPr>
              <w:spacing w:after="20"/>
              <w:ind w:left="20"/>
              <w:jc w:val="both"/>
            </w:pPr>
            <w:r>
              <w:rPr>
                <w:rFonts w:ascii="Times New Roman"/>
                <w:b w:val="false"/>
                <w:i w:val="false"/>
                <w:color w:val="000000"/>
                <w:sz w:val="20"/>
              </w:rPr>
              <w:t>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отделов занятости.</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шестьдесят часов в год</w:t>
            </w:r>
            <w:r>
              <w:br/>
            </w:r>
            <w:r>
              <w:rPr>
                <w:rFonts w:ascii="Times New Roman"/>
                <w:b w:val="false"/>
                <w:i w:val="false"/>
                <w:color w:val="000000"/>
                <w:sz w:val="20"/>
              </w:rPr>
              <w:t>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услугами специалиста жестового языка для инвалидов по слуху - шестьдесят часов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8"/>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Aлматы,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w:t>
            </w:r>
          </w:p>
          <w:p>
            <w:pPr>
              <w:spacing w:after="20"/>
              <w:ind w:left="20"/>
              <w:jc w:val="both"/>
            </w:pPr>
            <w:r>
              <w:rPr>
                <w:rFonts w:ascii="Times New Roman"/>
                <w:b w:val="false"/>
                <w:i w:val="false"/>
                <w:color w:val="000000"/>
                <w:sz w:val="20"/>
              </w:rPr>
              <w:t>
4)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9"/>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0"/>
          <w:p>
            <w:pPr>
              <w:spacing w:after="20"/>
              <w:ind w:left="20"/>
              <w:jc w:val="both"/>
            </w:pPr>
            <w:r>
              <w:rPr>
                <w:rFonts w:ascii="Times New Roman"/>
                <w:b w:val="false"/>
                <w:i w:val="false"/>
                <w:color w:val="000000"/>
                <w:sz w:val="20"/>
              </w:rPr>
              <w:t>
Уведомление об оформлении документов на предоставление услуг специалиста жестового языка для инвалидов по слуху.</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p>
            <w:pPr>
              <w:spacing w:after="20"/>
              <w:ind w:left="20"/>
              <w:jc w:val="both"/>
            </w:pPr>
            <w:r>
              <w:rPr>
                <w:rFonts w:ascii="Times New Roman"/>
                <w:b w:val="false"/>
                <w:i w:val="false"/>
                <w:color w:val="000000"/>
                <w:sz w:val="20"/>
              </w:rPr>
              <w:t>
При обращении через портал электронного правительства,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1"/>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2"/>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на портал: 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73"/>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4"/>
          <w:p>
            <w:pPr>
              <w:spacing w:after="20"/>
              <w:ind w:left="20"/>
              <w:jc w:val="both"/>
            </w:pPr>
            <w:r>
              <w:rPr>
                <w:rFonts w:ascii="Times New Roman"/>
                <w:b w:val="false"/>
                <w:i w:val="false"/>
                <w:color w:val="000000"/>
                <w:sz w:val="20"/>
              </w:rPr>
              <w:t>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отделов занятости.</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bookmarkStart w:name="z362" w:id="275"/>
    <w:p>
      <w:pPr>
        <w:spacing w:after="0"/>
        <w:ind w:left="0"/>
        <w:jc w:val="left"/>
      </w:pPr>
      <w:r>
        <w:rPr>
          <w:rFonts w:ascii="Times New Roman"/>
          <w:b/>
          <w:i w:val="false"/>
          <w:color w:val="000000"/>
        </w:rPr>
        <w:t xml:space="preserve"> Aкт оказанных услуг с "_____" по "___" ____________ 20__ г. (месяц)</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Оказано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 w:id="276"/>
      <w:r>
        <w:rPr>
          <w:rFonts w:ascii="Times New Roman"/>
          <w:b w:val="false"/>
          <w:i w:val="false"/>
          <w:color w:val="000000"/>
          <w:sz w:val="28"/>
        </w:rPr>
        <w:t>
      Вышеперечисленные услуги выполнены полностью и в срок.</w:t>
      </w:r>
    </w:p>
    <w:bookmarkEnd w:id="276"/>
    <w:p>
      <w:pPr>
        <w:spacing w:after="0"/>
        <w:ind w:left="0"/>
        <w:jc w:val="both"/>
      </w:pPr>
      <w:r>
        <w:rPr>
          <w:rFonts w:ascii="Times New Roman"/>
          <w:b w:val="false"/>
          <w:i w:val="false"/>
          <w:color w:val="000000"/>
          <w:sz w:val="28"/>
        </w:rPr>
        <w:t>Заказчик претензий по объему, качеству и срокам оказания услуг не имеет.</w:t>
      </w:r>
    </w:p>
    <w:p>
      <w:pPr>
        <w:spacing w:after="0"/>
        <w:ind w:left="0"/>
        <w:jc w:val="both"/>
      </w:pPr>
      <w:r>
        <w:rPr>
          <w:rFonts w:ascii="Times New Roman"/>
          <w:b w:val="false"/>
          <w:i w:val="false"/>
          <w:color w:val="000000"/>
          <w:sz w:val="28"/>
        </w:rPr>
        <w:t>Реквизиты поставщика для оплаты:</w:t>
      </w:r>
    </w:p>
    <w:p>
      <w:pPr>
        <w:spacing w:after="0"/>
        <w:ind w:left="0"/>
        <w:jc w:val="both"/>
      </w:pPr>
      <w:r>
        <w:rPr>
          <w:rFonts w:ascii="Times New Roman"/>
          <w:b w:val="false"/>
          <w:i w:val="false"/>
          <w:color w:val="000000"/>
          <w:sz w:val="28"/>
        </w:rPr>
        <w:t>Настоящий Aкт составлен в двух экземплярах, по одному для Поставщика и Заказчика.</w:t>
      </w:r>
    </w:p>
    <w:p>
      <w:pPr>
        <w:spacing w:after="0"/>
        <w:ind w:left="0"/>
        <w:jc w:val="both"/>
      </w:pPr>
      <w:r>
        <w:rPr>
          <w:rFonts w:ascii="Times New Roman"/>
          <w:b w:val="false"/>
          <w:i w:val="false"/>
          <w:color w:val="000000"/>
          <w:sz w:val="28"/>
        </w:rPr>
        <w:t>Приложение: Лист сопровождения индивидуального помощника/оказания услуг</w:t>
      </w:r>
    </w:p>
    <w:p>
      <w:pPr>
        <w:spacing w:after="0"/>
        <w:ind w:left="0"/>
        <w:jc w:val="both"/>
      </w:pPr>
      <w:r>
        <w:rPr>
          <w:rFonts w:ascii="Times New Roman"/>
          <w:b w:val="false"/>
          <w:i w:val="false"/>
          <w:color w:val="000000"/>
          <w:sz w:val="28"/>
        </w:rPr>
        <w:t>специалиста жестового языка на ______страницах.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7"/>
          <w:p>
            <w:pPr>
              <w:spacing w:after="20"/>
              <w:ind w:left="20"/>
              <w:jc w:val="both"/>
            </w:pPr>
            <w:r>
              <w:rPr>
                <w:rFonts w:ascii="Times New Roman"/>
                <w:b w:val="false"/>
                <w:i w:val="false"/>
                <w:color w:val="000000"/>
                <w:sz w:val="20"/>
              </w:rPr>
              <w:t>
Заказчик/услугополучатель</w:t>
            </w:r>
          </w:p>
          <w:bookmarkEnd w:id="277"/>
          <w:p>
            <w:pPr>
              <w:spacing w:after="20"/>
              <w:ind w:left="20"/>
              <w:jc w:val="both"/>
            </w:pPr>
            <w:r>
              <w:rPr>
                <w:rFonts w:ascii="Times New Roman"/>
                <w:b w:val="false"/>
                <w:i w:val="false"/>
                <w:color w:val="000000"/>
                <w:sz w:val="20"/>
              </w:rPr>
              <w:t>
(при предоставлении услуги через Портал)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8"/>
          <w:p>
            <w:pPr>
              <w:spacing w:after="20"/>
              <w:ind w:left="20"/>
              <w:jc w:val="both"/>
            </w:pPr>
            <w:r>
              <w:rPr>
                <w:rFonts w:ascii="Times New Roman"/>
                <w:b w:val="false"/>
                <w:i w:val="false"/>
                <w:color w:val="000000"/>
                <w:sz w:val="20"/>
              </w:rPr>
              <w:t>
_______/__________</w:t>
            </w:r>
          </w:p>
          <w:bookmarkEnd w:id="278"/>
          <w:p>
            <w:pPr>
              <w:spacing w:after="20"/>
              <w:ind w:left="20"/>
              <w:jc w:val="both"/>
            </w:pPr>
            <w:r>
              <w:rPr>
                <w:rFonts w:ascii="Times New Roman"/>
                <w:b w:val="false"/>
                <w:i w:val="false"/>
                <w:color w:val="000000"/>
                <w:sz w:val="20"/>
              </w:rPr>
              <w:t>
подпись расшифровка подписи/ЭЦП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9"/>
          <w:p>
            <w:pPr>
              <w:spacing w:after="20"/>
              <w:ind w:left="20"/>
              <w:jc w:val="both"/>
            </w:pPr>
            <w:r>
              <w:rPr>
                <w:rFonts w:ascii="Times New Roman"/>
                <w:b w:val="false"/>
                <w:i w:val="false"/>
                <w:color w:val="000000"/>
                <w:sz w:val="20"/>
              </w:rPr>
              <w:t>
________/_______/___________</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расшифровка подписи/ЭЦП</w:t>
            </w:r>
          </w:p>
          <w:p>
            <w:pPr>
              <w:spacing w:after="20"/>
              <w:ind w:left="20"/>
              <w:jc w:val="both"/>
            </w:pPr>
            <w:r>
              <w:rPr>
                <w:rFonts w:ascii="Times New Roman"/>
                <w:b w:val="false"/>
                <w:i w:val="false"/>
                <w:color w:val="000000"/>
                <w:sz w:val="20"/>
              </w:rPr>
              <w:t>
(не требуется в случае смерти)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bookmarkStart w:name="z371" w:id="280"/>
    <w:p>
      <w:pPr>
        <w:spacing w:after="0"/>
        <w:ind w:left="0"/>
        <w:jc w:val="left"/>
      </w:pPr>
      <w:r>
        <w:rPr>
          <w:rFonts w:ascii="Times New Roman"/>
          <w:b/>
          <w:i w:val="false"/>
          <w:color w:val="000000"/>
        </w:rPr>
        <w:t xml:space="preserve"> Лист сопровождения индивидуальным помощником</w:t>
      </w:r>
      <w:r>
        <w:br/>
      </w:r>
      <w:r>
        <w:rPr>
          <w:rFonts w:ascii="Times New Roman"/>
          <w:b/>
          <w:i w:val="false"/>
          <w:color w:val="000000"/>
        </w:rPr>
        <w:t>____________________________________________________________________</w:t>
      </w:r>
      <w:r>
        <w:br/>
      </w:r>
      <w:r>
        <w:rPr>
          <w:rFonts w:ascii="Times New Roman"/>
          <w:b/>
          <w:i w:val="false"/>
          <w:color w:val="000000"/>
        </w:rPr>
        <w:t>(Ф.И.О. (при его наличии), телефон) услугополучателя</w:t>
      </w:r>
      <w:r>
        <w:br/>
      </w:r>
      <w:r>
        <w:rPr>
          <w:rFonts w:ascii="Times New Roman"/>
          <w:b/>
          <w:i w:val="false"/>
          <w:color w:val="000000"/>
        </w:rPr>
        <w:t>проживающего по адресу ____________________________________</w:t>
      </w:r>
      <w:r>
        <w:br/>
      </w:r>
      <w:r>
        <w:rPr>
          <w:rFonts w:ascii="Times New Roman"/>
          <w:b/>
          <w:i w:val="false"/>
          <w:color w:val="000000"/>
        </w:rPr>
        <w:t>за ____________ месяц 20___ года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посещенных инвалидом в сопровождении индивидуального помощника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281"/>
      <w:r>
        <w:rPr>
          <w:rFonts w:ascii="Times New Roman"/>
          <w:b w:val="false"/>
          <w:i w:val="false"/>
          <w:color w:val="000000"/>
          <w:sz w:val="28"/>
        </w:rPr>
        <w:t>
      ____________________________________________________________</w:t>
      </w:r>
    </w:p>
    <w:bookmarkEnd w:id="281"/>
    <w:p>
      <w:pPr>
        <w:spacing w:after="0"/>
        <w:ind w:left="0"/>
        <w:jc w:val="both"/>
      </w:pPr>
      <w:r>
        <w:rPr>
          <w:rFonts w:ascii="Times New Roman"/>
          <w:b w:val="false"/>
          <w:i w:val="false"/>
          <w:color w:val="000000"/>
          <w:sz w:val="28"/>
        </w:rPr>
        <w:t>ФИО (при его наличии), подпись индивидуального помощника/ЭЦП</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услугополучателя/ЭЦП (не требуется в случае смерти)</w:t>
      </w:r>
    </w:p>
    <w:p>
      <w:pPr>
        <w:spacing w:after="0"/>
        <w:ind w:left="0"/>
        <w:jc w:val="both"/>
      </w:pPr>
      <w:r>
        <w:rPr>
          <w:rFonts w:ascii="Times New Roman"/>
          <w:b w:val="false"/>
          <w:i w:val="false"/>
          <w:color w:val="000000"/>
          <w:sz w:val="28"/>
        </w:rPr>
        <w:t>Дата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w:t>
            </w:r>
            <w:r>
              <w:br/>
            </w:r>
            <w:r>
              <w:rPr>
                <w:rFonts w:ascii="Times New Roman"/>
                <w:b w:val="false"/>
                <w:i w:val="false"/>
                <w:color w:val="000000"/>
                <w:sz w:val="20"/>
              </w:rPr>
              <w:t>в 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w:t>
            </w:r>
            <w:r>
              <w:br/>
            </w:r>
            <w:r>
              <w:rPr>
                <w:rFonts w:ascii="Times New Roman"/>
                <w:b w:val="false"/>
                <w:i w:val="false"/>
                <w:color w:val="000000"/>
                <w:sz w:val="20"/>
              </w:rPr>
              <w:t>в год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реабилитации</w:t>
            </w:r>
          </w:p>
        </w:tc>
      </w:tr>
    </w:tbl>
    <w:bookmarkStart w:name="z375" w:id="282"/>
    <w:p>
      <w:pPr>
        <w:spacing w:after="0"/>
        <w:ind w:left="0"/>
        <w:jc w:val="left"/>
      </w:pPr>
      <w:r>
        <w:rPr>
          <w:rFonts w:ascii="Times New Roman"/>
          <w:b/>
          <w:i w:val="false"/>
          <w:color w:val="000000"/>
        </w:rPr>
        <w:t xml:space="preserve"> Лист оказания услуги специалиста жестового языка</w:t>
      </w:r>
      <w:r>
        <w:br/>
      </w:r>
      <w:r>
        <w:rPr>
          <w:rFonts w:ascii="Times New Roman"/>
          <w:b/>
          <w:i w:val="false"/>
          <w:color w:val="000000"/>
        </w:rPr>
        <w:t>___________________________________________________________</w:t>
      </w:r>
      <w:r>
        <w:br/>
      </w:r>
      <w:r>
        <w:rPr>
          <w:rFonts w:ascii="Times New Roman"/>
          <w:b/>
          <w:i w:val="false"/>
          <w:color w:val="000000"/>
        </w:rPr>
        <w:t>(Ф.И.О. (при его наличии), телефон) услугополучателя</w:t>
      </w:r>
      <w:r>
        <w:br/>
      </w:r>
      <w:r>
        <w:rPr>
          <w:rFonts w:ascii="Times New Roman"/>
          <w:b/>
          <w:i w:val="false"/>
          <w:color w:val="000000"/>
        </w:rPr>
        <w:t>проживающего по адресу _____________________________________</w:t>
      </w:r>
      <w:r>
        <w:br/>
      </w:r>
      <w:r>
        <w:rPr>
          <w:rFonts w:ascii="Times New Roman"/>
          <w:b/>
          <w:i w:val="false"/>
          <w:color w:val="000000"/>
        </w:rPr>
        <w:t>за ____________ месяц 20___ год</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(онлайн/офлайн)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 w:id="283"/>
      <w:r>
        <w:rPr>
          <w:rFonts w:ascii="Times New Roman"/>
          <w:b w:val="false"/>
          <w:i w:val="false"/>
          <w:color w:val="000000"/>
          <w:sz w:val="28"/>
        </w:rPr>
        <w:t>
      ____________________________________________________________</w:t>
      </w:r>
    </w:p>
    <w:bookmarkEnd w:id="283"/>
    <w:p>
      <w:pPr>
        <w:spacing w:after="0"/>
        <w:ind w:left="0"/>
        <w:jc w:val="both"/>
      </w:pPr>
      <w:r>
        <w:rPr>
          <w:rFonts w:ascii="Times New Roman"/>
          <w:b w:val="false"/>
          <w:i w:val="false"/>
          <w:color w:val="000000"/>
          <w:sz w:val="28"/>
        </w:rPr>
        <w:t>ФИО (при его наличии), подпись специалиста жестового языка/ЭЦП</w:t>
      </w:r>
    </w:p>
    <w:p>
      <w:pPr>
        <w:spacing w:after="0"/>
        <w:ind w:left="0"/>
        <w:jc w:val="both"/>
      </w:pPr>
      <w:r>
        <w:rPr>
          <w:rFonts w:ascii="Times New Roman"/>
          <w:b w:val="false"/>
          <w:i w:val="false"/>
          <w:color w:val="000000"/>
          <w:sz w:val="28"/>
        </w:rPr>
        <w:t>Подпись услугополучателя/ЭЦП (не требуется в случае смерти)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и детей-инвалидов санаторно-курортным лечением"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84"/>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w:t>
            </w:r>
          </w:p>
          <w:p>
            <w:pPr>
              <w:spacing w:after="20"/>
              <w:ind w:left="20"/>
              <w:jc w:val="both"/>
            </w:pPr>
            <w:r>
              <w:rPr>
                <w:rFonts w:ascii="Times New Roman"/>
                <w:b w:val="false"/>
                <w:i w:val="false"/>
                <w:color w:val="000000"/>
                <w:sz w:val="20"/>
              </w:rPr>
              <w:t>
4)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85"/>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86"/>
          <w:p>
            <w:pPr>
              <w:spacing w:after="20"/>
              <w:ind w:left="20"/>
              <w:jc w:val="both"/>
            </w:pPr>
            <w:r>
              <w:rPr>
                <w:rFonts w:ascii="Times New Roman"/>
                <w:b w:val="false"/>
                <w:i w:val="false"/>
                <w:color w:val="000000"/>
                <w:sz w:val="20"/>
              </w:rPr>
              <w:t>
Уведомление об оформлении документов на предоставление санаторно-курортного лечения.</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7"/>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8"/>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На портал: 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89"/>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0"/>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протезно-ортопедической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1"/>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2"/>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3"/>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протезно-ортопедической помощи.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bookmarkEnd w:id="293"/>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4"/>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5"/>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p>
            <w:pPr>
              <w:spacing w:after="20"/>
              <w:ind w:left="20"/>
              <w:jc w:val="both"/>
            </w:pPr>
            <w:r>
              <w:rPr>
                <w:rFonts w:ascii="Times New Roman"/>
                <w:b w:val="false"/>
                <w:i w:val="false"/>
                <w:color w:val="000000"/>
                <w:sz w:val="20"/>
              </w:rPr>
              <w:t>
На портал: 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6"/>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96"/>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7"/>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протезно-ортопедической</w:t>
            </w:r>
            <w:r>
              <w:br/>
            </w:r>
            <w:r>
              <w:rPr>
                <w:rFonts w:ascii="Times New Roman"/>
                <w:b w:val="false"/>
                <w:i w:val="false"/>
                <w:color w:val="000000"/>
                <w:sz w:val="20"/>
              </w:rPr>
              <w:t>помощью и техническими</w:t>
            </w:r>
            <w:r>
              <w:br/>
            </w:r>
            <w:r>
              <w:rPr>
                <w:rFonts w:ascii="Times New Roman"/>
                <w:b w:val="false"/>
                <w:i w:val="false"/>
                <w:color w:val="000000"/>
                <w:sz w:val="20"/>
              </w:rPr>
              <w:t>вспомогательными</w:t>
            </w:r>
            <w:r>
              <w:br/>
            </w:r>
            <w:r>
              <w:rPr>
                <w:rFonts w:ascii="Times New Roman"/>
                <w:b w:val="false"/>
                <w:i w:val="false"/>
                <w:color w:val="000000"/>
                <w:sz w:val="20"/>
              </w:rPr>
              <w:t>(компенсаторными) средствами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техническими-вспомогательными (компенсаторными)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8"/>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w:t>
            </w:r>
          </w:p>
          <w:p>
            <w:pPr>
              <w:spacing w:after="20"/>
              <w:ind w:left="20"/>
              <w:jc w:val="both"/>
            </w:pPr>
            <w:r>
              <w:rPr>
                <w:rFonts w:ascii="Times New Roman"/>
                <w:b w:val="false"/>
                <w:i w:val="false"/>
                <w:color w:val="000000"/>
                <w:sz w:val="20"/>
              </w:rPr>
              <w:t>
4)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9"/>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0"/>
          <w:p>
            <w:pPr>
              <w:spacing w:after="20"/>
              <w:ind w:left="20"/>
              <w:jc w:val="both"/>
            </w:pPr>
            <w:r>
              <w:rPr>
                <w:rFonts w:ascii="Times New Roman"/>
                <w:b w:val="false"/>
                <w:i w:val="false"/>
                <w:color w:val="000000"/>
                <w:sz w:val="20"/>
              </w:rPr>
              <w:t>
Уведомление об оформлении документов на обеспечение техническими-вспомогательными (компенсаторными) средствами.</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1"/>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2"/>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инвалидами от трудового увечья или профессионального заболевания технических-вспомогательных (компенсаторных) средств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p>
            <w:pPr>
              <w:spacing w:after="20"/>
              <w:ind w:left="20"/>
              <w:jc w:val="both"/>
            </w:pPr>
            <w:r>
              <w:rPr>
                <w:rFonts w:ascii="Times New Roman"/>
                <w:b w:val="false"/>
                <w:i w:val="false"/>
                <w:color w:val="000000"/>
                <w:sz w:val="20"/>
              </w:rPr>
              <w:t>
На Портал: 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303"/>
          <w:p>
            <w:pPr>
              <w:spacing w:after="20"/>
              <w:ind w:left="20"/>
              <w:jc w:val="both"/>
            </w:pPr>
            <w:r>
              <w:rPr>
                <w:rFonts w:ascii="Times New Roman"/>
                <w:b w:val="false"/>
                <w:i w:val="false"/>
                <w:color w:val="000000"/>
                <w:sz w:val="20"/>
              </w:rPr>
              <w:t>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4"/>
          <w:p>
            <w:pPr>
              <w:spacing w:after="20"/>
              <w:ind w:left="20"/>
              <w:jc w:val="both"/>
            </w:pPr>
            <w:r>
              <w:rPr>
                <w:rFonts w:ascii="Times New Roman"/>
                <w:b w:val="false"/>
                <w:i w:val="false"/>
                <w:color w:val="000000"/>
                <w:sz w:val="20"/>
              </w:rPr>
              <w:t xml:space="preserve">
Инвалидам первой и второй групп, являющимся получателями специальных социальных услуг оформление документов для обеспечения их техническими-вспомогательными (компенсаторными) средствами осуществляется при содействии социального работника услугодателя.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bl>
    <w:bookmarkStart w:name="z466" w:id="305"/>
    <w:p>
      <w:pPr>
        <w:spacing w:after="0"/>
        <w:ind w:left="0"/>
        <w:jc w:val="left"/>
      </w:pPr>
      <w:r>
        <w:rPr>
          <w:rFonts w:ascii="Times New Roman"/>
          <w:b/>
          <w:i w:val="false"/>
          <w:color w:val="000000"/>
        </w:rPr>
        <w:t xml:space="preserve"> Медико-социальные показания и противопоказания к предоставлению специальных средств передвижения</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комнатная/прогулочная с ручным приводом базовая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6"/>
          <w:p>
            <w:pPr>
              <w:spacing w:after="20"/>
              <w:ind w:left="20"/>
              <w:jc w:val="both"/>
            </w:pPr>
            <w:r>
              <w:rPr>
                <w:rFonts w:ascii="Times New Roman"/>
                <w:b w:val="false"/>
                <w:i w:val="false"/>
                <w:color w:val="000000"/>
                <w:sz w:val="20"/>
              </w:rPr>
              <w:t>
Наличие тяжелых или абсолютных нарушений способности к ходьбе:</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хроническая недостаточность кровообращения III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легочно-сердечная недостаточность III степени (только комнатная кресло-каляска);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гемиплегия, значительно или резко выраженный гемипарез;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параплегия; выраженный нижний парапарез;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триплегия, выраженный трипарез;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тетраплегия, выраженный тетрапарез;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резко выраженная атаксия, гиперкинетический амиостатический 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культи обеих голеней или более высокие уровни ампутаций;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нарушение функции суставов нижних конечностей IV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врожденные аномалии развития нижних конечностей с резко выраженным нарушением передвижения;</w:t>
            </w:r>
          </w:p>
          <w:p>
            <w:pPr>
              <w:spacing w:after="20"/>
              <w:ind w:left="20"/>
              <w:jc w:val="both"/>
            </w:pPr>
            <w:r>
              <w:rPr>
                <w:rFonts w:ascii="Times New Roman"/>
                <w:b w:val="false"/>
                <w:i w:val="false"/>
                <w:color w:val="000000"/>
                <w:sz w:val="20"/>
              </w:rPr>
              <w:t>
11) паркинсонизм, акинетико-регидная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7"/>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функций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Тяжелые или абсолютные нарушения функции использования обеих кистей рук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тяжелых или абсолютных нарушений способности к ходьбе при наличии сохранной функции обеих верхних конечностей и успешного опыта в области пользования креслом-коляской с рычажным приводом.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8"/>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функций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Aбсолютные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кресло-коляскаn активного типа универсальная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"активном" образе жизни (в соответствии с возрастом и его функциональными возможностями) в главных сферах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9"/>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функций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Aбсолютные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тухоухость,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Aбсолютные нарушения функции органа зрения;</w:t>
            </w:r>
          </w:p>
          <w:p>
            <w:pPr>
              <w:spacing w:after="20"/>
              <w:ind w:left="20"/>
              <w:jc w:val="both"/>
            </w:pPr>
            <w:r>
              <w:rPr>
                <w:rFonts w:ascii="Times New Roman"/>
                <w:b w:val="false"/>
                <w:i w:val="false"/>
                <w:color w:val="000000"/>
                <w:sz w:val="20"/>
              </w:rPr>
              <w:t>
Эпилептические (судорожные) припадки с нарушением сознания.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с электроприводом (универсальная)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0"/>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выраженными нарушениями функций верхних конечностей вследствие заболеваний, деформаций, аномалий развития и парезов верхних конечностей (амплитуда активных движений в плечевом и локтевом суставах не превышает 13-20 градусов, лучезапястном - 9-14 градусов, ограничено противопоставление первого пальца (первый палец достигает ладонной поверхности на уровне основания второго пальца); при кулачном схвате пальцы отстают от ладони на 3 - 4 см; невозможность схвата мелких и удерживания крупных предметов; снижение мышечной силы верхней конечности до 2 баллов включительно).</w:t>
            </w:r>
          </w:p>
          <w:bookmarkEnd w:id="310"/>
          <w:p>
            <w:pPr>
              <w:spacing w:after="20"/>
              <w:ind w:left="20"/>
              <w:jc w:val="both"/>
            </w:pPr>
            <w:r>
              <w:rPr>
                <w:rFonts w:ascii="Times New Roman"/>
                <w:b w:val="false"/>
                <w:i w:val="false"/>
                <w:color w:val="000000"/>
                <w:sz w:val="20"/>
              </w:rPr>
              <w:t>
"Aктивный", образ жизни пациента (в соответствии с возрастом и его функциональными возможностями) в главных сферах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1"/>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абсолютных нарушений функций сознания, ориентированности, интеллектуальных функций или функции мотивации;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Aбсолютные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непротезируемая тухоухость, глухота,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Aбсолютные нарушения функции органа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Эпилептические (судорожные) припадки с нарушением сознания;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менее 6 лет (с учетом формирования навыков и умений в соответствии с биологическим возрастом).</w:t>
            </w:r>
          </w:p>
          <w:p>
            <w:pPr>
              <w:spacing w:after="20"/>
              <w:ind w:left="20"/>
              <w:jc w:val="both"/>
            </w:pPr>
            <w:r>
              <w:rPr>
                <w:rFonts w:ascii="Times New Roman"/>
                <w:b w:val="false"/>
                <w:i w:val="false"/>
                <w:color w:val="000000"/>
                <w:sz w:val="20"/>
              </w:rPr>
              <w:t>
Aбсолютные или тяжелые барьеры, связанные с дизайном, характером проектирования, строительства и обустройства зданий для общественного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многофункциональная (универсальная детская)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абсолютными или тяжелыми нарушениями функции мышечного тонуса верхних конечностей, контроля за позой сидя или равновесия, произвольных и непроизвольных двигательных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2021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инвалидов специальными</w:t>
            </w:r>
            <w:r>
              <w:br/>
            </w:r>
            <w:r>
              <w:rPr>
                <w:rFonts w:ascii="Times New Roman"/>
                <w:b w:val="false"/>
                <w:i w:val="false"/>
                <w:color w:val="000000"/>
                <w:sz w:val="20"/>
              </w:rPr>
              <w:t>средствами передвижения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обеспечение инвалидов специальными средствами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12"/>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w:t>
            </w:r>
          </w:p>
          <w:p>
            <w:pPr>
              <w:spacing w:after="20"/>
              <w:ind w:left="20"/>
              <w:jc w:val="both"/>
            </w:pPr>
            <w:r>
              <w:rPr>
                <w:rFonts w:ascii="Times New Roman"/>
                <w:b w:val="false"/>
                <w:i w:val="false"/>
                <w:color w:val="000000"/>
                <w:sz w:val="20"/>
              </w:rPr>
              <w:t>
4)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3"/>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 при оказании проактивной услуги - с даты поступления согласия – 10 (десять рабочих дней);</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14"/>
          <w:p>
            <w:pPr>
              <w:spacing w:after="20"/>
              <w:ind w:left="20"/>
              <w:jc w:val="both"/>
            </w:pPr>
            <w:r>
              <w:rPr>
                <w:rFonts w:ascii="Times New Roman"/>
                <w:b w:val="false"/>
                <w:i w:val="false"/>
                <w:color w:val="000000"/>
                <w:sz w:val="20"/>
              </w:rPr>
              <w:t>
Уведомление об оформлении инвалидам кресло-коляски. Государственная корпорация "Правительство для граждан" информирует заявителя о принятом решении посредством передачи СМС-уведомления на абонентское устройство сотовой связи заявителя.</w:t>
            </w:r>
          </w:p>
          <w:bookmarkEnd w:id="314"/>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15"/>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16"/>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ИПР,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p>
            <w:pPr>
              <w:spacing w:after="20"/>
              <w:ind w:left="20"/>
              <w:jc w:val="both"/>
            </w:pPr>
            <w:r>
              <w:rPr>
                <w:rFonts w:ascii="Times New Roman"/>
                <w:b w:val="false"/>
                <w:i w:val="false"/>
                <w:color w:val="000000"/>
                <w:sz w:val="20"/>
              </w:rPr>
              <w:t>
На Портал: электронный запрос, удостоверенный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1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317"/>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18"/>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кресло-коляски осуществляется при содействии социального работника услугодателя.</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