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5bea" w14:textId="4a35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16 ноября 2021 года № 470. Зарегистрирован в Министерстве юстиции Республики Казахстан 18 ноября 2021 года № 25210.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388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2018 года № 539 "Об утверждении Правил компенсации производителям социально значимых продовольственных товаров расходов, связанных с внесением платы за организацию сбора, транспортировки, переработки, обезвреживания, использования и (или) утилизации отходов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товаров" (зарегистрирован в Реестре государственной регистрации нормативных правовых актов за № 18121).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470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388 Экологического кодекса Республики Казахстан (далее – Кодекс) и определяет порядок компенсации производителям социально значимых продовольственных товаров расходов, связанных с внесением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материалов, применяемых для упаковывания социально значимых продовольственных товаров.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 расширенных обязательств производителей (импортеров) (далее – оператор) компенсирует производителям социально значимых продовольственных товаров (далее – производители),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за № 32474), денежные средства, внесенные в виде утилизационного платежа производителями (импортерами) полимерной, стеклянной, бумажной, картонной и (или) металлической упаковок, упаковки из комбинированных материалов (далее – упаковка), применяемых для упаковывания социально значимых продовольственных товаров (далее – производители (импортеры) упаковки).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экологии и природных ресурсов РК от 06.09.2024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осуществляет учет документов, подтверждающих внесение утилизационного платежа производителями (импортерами) упаковки, а также получение компенсации производителями, использовавшими данную упаковку для упаковывания социально значимых продовольственных товаров.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для получения компенсации предоставляют оператору не позднее 15 (пятнадцатого) числа месяца, следующего за отчетным кварталом, следующие документы: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компенсации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 о внесении утилизационного платежа за производство (импорт) упаковки, выданный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2021 года № 763 "Об утверждении Правил реализации расширенных обязательств производителей (импортеров)";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приобретение упаковки, за которую внесен утилизационный платеж ее производителями (импортерами) упаковки: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накладные на приобретение упаковки от производителей (импортеров) продукции (товаров), на которую (которые) распространяются расширенные обязательства производителей (импортеров), и по которым предоставлено сертификат о внесении утилизационного платежа;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списания упаковки в производство;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оприходование упакованных социально значимых продовольственных товаров на складе (складах) готовой продукции.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расходов, связанных с внесением утилизационного платежа производителями (импортерами) упаковки, выплачивается производителям на основании документов, представленных в соответствии с пунктом 4 настоящих Правил.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Отчетным периодом в целях получения компенсации производителями от оператора является квартал, в котором были произведены социально значимые продовольственные товары.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5 (пяти) рабочих дней со дня предоставления документов, указанных в пункте 4 настоящих Правил, оператор осуществляет их проверку.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документов, оператор в указанные в части первой настоящего пункта сроки дает письменный мотивированный отказ в рассмотрении с возвратом представленных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 оператора, производители в течение 30 (тридцати) календарных дней повторно обращаются с заявлением на получение компенсации.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недостоверных сведений в документах, оператор отказывает в выплате компенсации.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в течение 10 (десяти) рабочих дней со дня принятия решения уведомляет в письменной (электронной) форме производителей о принятом положительном решении по предоставлению компенсации либо о мотивированном отказе в ее предоставлении.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компенсации осуществляется на банковские счета производителей не позднее квартала, следующего за отчетным кварталом.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расходов,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внесением утилизационного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 производителями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(импортерами) полимерной,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стеклянной, бумажной,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металлической упаковок,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 из комбинированных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упаковывания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 расширенных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банковского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"/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Прошу выдать компенсацию расходов, связанных с внесением платы за производство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(импорт) упаковки, в связи с их применением для упаковывания социально значимых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для представления интересов заявителя__________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Ф.И.О (при его наличии) 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 "___" ____________ 20____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