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2bb1" w14:textId="e382b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реализации пилотного проекта по упрощенному возврату суммы превышения налога на добавленную стоимость участникам зернового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ноября 2021 года № 1188. Зарегистрирован в Министерстве юстиции Республики Казахстан 18 ноября 2021 года № 25209.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реализации пилотного проекта по упрощенному возврату суммы превышения налога на добавленную стоимость участникам зернового рынка.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реализации пилотного проекта по упрощенному возврату суммы превышения налога на добавленную стоимость участникам зернового рынка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реализации пилотного проекта по упрощенному возврату суммы превышения налога на добавленную стоимость участникам зернового рынка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 других обязательных платежах в бюджет" (Налоговый кодекс) (далее – Налоговый кодекс) и устанавливают порядок и сроки реализации пилотного проекта по упрощенному возврату суммы превышения налога на добавленную стоимость (далее – НДС) участникам зернового рынка (далее – Пилотный проект).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Пилотный проект реализуется на территории Республики Казахстан с 1 декабря 2021 года по 30 июня 2024 года в отношении участников зернового рынка.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превышения НДС в рамках Пилотного проекта осуществляется по суммам, возникшим в налоговых периодах с третьего квартала 2021 года по четвертый квартал 2023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финансов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сокращения: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зерно – плоды злаковых, зернобобовых и масличных культур, используемые для пищевых, семенных, кормовых и технических целей;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Меморандум в сфере обращения зерна (далее – Меморандум) – размещенное на интернет-ресурсе Национальной палаты предпринимателей Республики Казахстан "Атамекен" (далее – НПП) письменное соглашение, заключаемое между участниками зернового рынка о проведении совместной политики по противодействию незаконным действиям и развитию добросовестной конкуренции в сфере обращения зерна;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участники зернового рынка – физические и юридические лица, участвующие в производстве, хранении, транспортировке, переработке и реализации зерна;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регистраторская информационная система на веб-портале Qoldau.kz (далее – ИС "Qoldau") – информационная система, предназначенная для учета производства, хранения, реализации, переработки, экспорта и импорта зерна;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информационный сервис "Виртуальный зерновой склад "AstyqQoyma" (далее – ИС "AstyqQoyma") – реализованный на ИС "Qoldau.kz" модуль, посредством которого ведется учет операций по обороту зерна (импорт, сев, вегетация, уборка, транспортировка, хранение, купля-продажа, переработка, экспорт);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модуль "Виртуальный склад" – модуль информационной системы электронных счетов-фактур, предназначенный для обеспечения в автоматическом режиме функционирования механизма прослеживаемости товаров в соответствии с международным договором, ратифицированным Республикой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органы государственных доходов – Комитет государственных доходов Министерства финансов Республики Казахстан, а также территориальные органы государственных доходов, на территории которых зарегистрированы по месту нахождения участники зернового рынка, являющиеся участниками Пилотного проекта;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уполномоченные банки – созданные в Республике Казахстан банки и организации, осуществляющие отдельные виды банковских операций (за исключением уполномоченных организаций), а также осуществляющие деятельность в Республике Казахстан филиалы иностранных банков, которые проводят валютные операции, в том числе по поручениям клиентов;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экспортер – индивидуальный предприниматель или юридическое лицо, осуществляющий вывоз зерна с таможенной территории Евразийского экономического союза (далее – ЕАЭС) в соответствии с таможенным законодательством ЕАЭС и (или) таможенным законодательством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электронный счет-фактура (далее – ЭСФ) – документ, зарегистрированный в информационной системе электронных счетов-фактур и соответствующий требованиям налогового законодательства;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электронных счетов-фактур (далее – ИС ЭСФ) – информационная система органа государственных доходов, посредством которой осуществляются прием, обработка, регистрация, передача и хранение счетов-фактур, выписанных в электронной форме.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и.о. Министра финансов РК от 17.07.2023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Участниками Пилотного проекта являются: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зернового рынка, заключившие Меморандум (далее – участники Меморандума), в том числе экспортеры, которые: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письменное разрешение органам государственных доходов на раскрытие и распространение, в том числе в информационно-телекоммуникационной сети Интернет, а также на передачу третьим лицам сведений об участнике Меморандума, являющихся налоговой тайной;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выбирают срок возврата суммы превышения НДС, в случаях, предусмотренных настоящими Правилами;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органам государственных доходов согласие на раскрытие уполномоченными банками банковской тайны в части сведений о поступлении валютной выручки на банковские счета экспортера в уполномоченных банках в случаях, предусмотренных настоящими Правилами;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 в течение 10 (десяти) рабочих дней, с даты заключения Меморандума, сведения о наличии остатков зерна в ИС "AstyqQoyma", которые выгружаются из ИС "Qoldau.kz" в модуль "Виртуальный склад" ИС ЭСФ (с использованием API-сервиса);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отражают операции с зерном, включая производство, импорт, приобретение, экспорт и реализацию зерна в ИС "AstyqQoyma", сведения о которых выгружаются из ИС "Qoldau.kz" в модуль "Виртуальный склад" ИС ЭСФ (с использованием API-сервиса);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заключают с участниками Меморандума договоры, предусматривающие механизмы возмещения суммы превышения НДС, неподтвержденной к возврату по результатам камерального контроля;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 принимают меры по устранению нарушений налогового законодательства;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государственных доходов: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камеральный контроль по подтверждению достоверности суммы превышения НДС, предъявленной к возврату (далее – камеральный контроль);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от уполномоченных банков сведения о поступлении валютной выручки по месту присвоения учетного номера контракта или оформления паспорта сделки в отношении контрактов, по которым получены учетные номера контрактов по экспорту или оформлены паспорта сделок, по месту открытия банковского счета филиала или представительства в отношении нерезидентов, осуществляющих деятельность в Республике Казахстан через филиалы и представительства;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в НПП списки участников Меморандума, в отношении которых выявлены нарушения налогового законодательства.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настоящих Правил нарушениями налогового законодательства являются нарушения и (или) расхождения, выявленные органами государственных доходов на основе изучения и анализа информационных систем и представленной участниками Меморандума налоговой отчетности, а также других документов и сведений о деятельности участников Меморандума (далее – налоговые нарушения);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заключение по результатам камерального контроля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заключение);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возврат суммы превышения НДС, в сроки, предусмотренные настоящими Правилами;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 уплаты в бюджет суммы превышения НДС, ранее возвращенной из бюджета по требованию экспортера о возврате НДС, но неподтвержденной по результатам камерального контроля;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НПП своевременно размещает на интернет-ресурсе списки: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участников зернового рынка, заключивших Меморандум;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участников Меморандума, в отношении которых выявлены налоговые нарушения;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участников Меморандума, не устранивших налоговые нарушения.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возврата суммы превышения НДС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Возврат суммы превышения НДС осуществляется органом государственных доходов по выбору экспортера в следующие сроки: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15 (пятнадцати) рабочих дней с последующим проведением камерального контроля при условии предоставления банковской гарантии на сумму не ниже суммы превышения НДС, предъявленной к возврату и сроком не менее 115 (ста пятнадцати) календарных дней со дня начала срока возврата суммы превышения НДС.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100 (ста) календарных дней после проведения камерального контроля в случае отсутствия банковской гарантии.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течение срока возврата суммы превышения НДС начинается после истечения тридцати календарных дней со срока, установленного Налоговым кодексом для представления декларации по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424 Налогового кодекса.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Превышение НДС подлежит возврату в порядке, предусмотренном настоящими Правилами, если одновременно выполняются следующие условия: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постоянной реализации товаров на экспорт, облагаемых нулевой ставкой.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данного подпункта к постоянной реализации товаров относится реализация товаров, облагаемых по нулевой ставке (не менее 70 (семидесяти) процентов в общем облагаемом обороте по реализации), осуществляемых не реже одного раза в каждом квартале в течение 2 (двух) последовательных налоговых периодов, предшествующих налоговому периоду, по которому представлена декларация по НДС с указанием требования о возврате суммы превышения НДС;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правильность отражения исчисленных сумм налогов и других обязательных платежей в бюджет на лицевом счете экспортера;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налогового обязательства по представлению налоговой отчетности на дату представления декларации по НДС.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Заместителя Премьер-Министра - Министра финансов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возврата суммы превышения НДС экспортер подает в орган государственных доходов требование о возврате суммы превышения НДС, указанное в декларации по НДС за налоговый период (далее – требование) в котором экспортер и/или его поставщик/поставщики первого и последующих уровней являлись участниками пилотного проекта по упрощенному возврату суммы превышения налога на добавленную стоимость участникам зернового рынка.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требованием экспортер посредством ИС "AstyqQoyma" представляет в орган государственных доходов: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возврате суммы превышения НДС в порядке и сроки, предусмотренные настоящими Правилами, с указанием адреса местонахождения, абонентского номера сотовой связи, электронного адреса и согласия на раскрытие банковской тайны в части сведений о поступлении валютной выручки на банковские счета экспортера в уполномоченных банках;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банковскую гарантию, при сроке возврата суммы превышения НДС, установленном подпунктом 1) пункта 5 настоящих Правил.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отражается в очередной декларации по НДС (форма 300.00) с разделением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по суммам НДС, предъявленным к возврату" к декларации по НДС, утвержденной приказом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19897), (далее – приложение № 9) налоговых периодов, по которым применяются упрощенный порядок возврата НДС, предусмотренный настоящими Правилами, и (или) порядок,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приложении № 9 указываются раздельно: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300.09.01 I – превышение НДС, сложившееся на начало отчетного периода, возврат которого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300.09.01 IV – превышение НДС, образовавшееся в отчетном налоговом периоде, возврат которого осуществляется в упрощенном порядке, установленном настоящими Правилами.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Заместителя Премьер-Министра - Министра финансов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 государственных доходов, если:</w:t>
      </w:r>
    </w:p>
    <w:bookmarkEnd w:id="63"/>
    <w:bookmarkStart w:name="z1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экспортер не является участником Меморандума и (или) не соответствует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уведомление об отсутствии права на применение упрощенного порядка возврата суммы превышения НДС в рамках Пилотного проекта,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уведомление), и о праве применения экспортером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4"/>
    <w:bookmarkStart w:name="z1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установлено отсутствие на лицевом счете экспортера суммы превышения НДС и (или) нарушены порядок и сроки представления налоговой отчетности по НДС,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208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 течение 10 (десяти) рабочих дней с даты представления декларации по НДС сообщает экспортеру об отказе в рассмотрении требования.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финансов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течение 3 (трех) рабочих дней после получения уведомления, экспортер письменно уведомляет орган государственных доходов об отказе или согласии применения порядка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соответствующего ответа от экспортера по истечении срока, указанного в части первой настоящего пункта, является фактом отказа от возврата превышения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соответствии условиям,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орган государственных доходов формирует список налогоплательщиков, по которым необходимо составить сведения об отсутствии (наличии) задолженности экспортера в следующие сроки: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банковской гарантии, не позднее 2 (двух) рабочих дней до истечения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банковской гарантии – в течение 1 (одного) рабочего дня со дня подписания заключения.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финансов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Экспортер представляет в орган государственных доходов заявление на проведение зачета и (или) возврата налогов, других обязательных платежей, таможенных платежей, пеней и штрафов (далее – налоговое заявление на зачет):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2 (двух) рабочих дней со дня подписания заключения при отсутствии банковской гарантии;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1 (одного) рабочего дня до истечения срока, предусмотренного подпунктом 1) пункта 5 настоящих Правил.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налогового заявления на зачет и сведений об отсутствии (наличии) задолженности экспортера органом государственных доходов составляется распоряжение на возврат в 2 (двух) экземплярах.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 об отсутствии (наличии) задолженности экспортера формируются на дату составления распоряжения.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Заместителя Премьер-Министра - Министра финансов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Возврат превышения НДС производится по месту нахождения экспортера на основании представленного налогового заявления на зачет, путем проведения зачета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(или) перечисления на банковский счет экспортера при отсутствии налоговой задолженности.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задолженности орган государственных доходов производит зачет превышения НДС в счет погашения имеющейся налоговой задолженности, в том числе налоговой задолженности структурных подразделений, без представления налогового заявления на зачет.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Возврату на банковский счет и (или) зачету в счет предстоящих платежей по видам налогов и (или) других платежей в бюджет, подлежит остаток суммы превышения НДС после проведения зачета, предусмотренного пунктом 13 настоящих Правил.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Сумма превышения НДС, подлежащая к возврату, не превышает сумму превышения НДС, предъявленную к возврату в порядке, предусмотренном настоящими Правилами, и (или) суммы превышения НДС, имеющегося на лицевом счете экспортера на дату составления органом государственных доходов платежного документа на возврат суммы превышения НДС.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Сумма превышения НДС, подлежащая подтверждению, определяется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риска, утвержденных приказом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 (зарегистрирован в Реестре государственной регистрации нормативных правовых актов под № 16669).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Заместителя Премьер-Министра - Министра финансов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определении суммы превышения НДС, подлежащей к возврату, учитываются: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экспорт товаров, по которому поступила валютная выручка на банковские счета налогоплательщика в уполномоченных банках на территории Республики Казахстан, открытые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вывоза товаров с таможенной территории ЕАЭС, в таможенной процедуре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экспорте товаров с территории Республики Казахстан на территорию государства-члена ЕАЭС при определении суммы НДС, подлежащей возврату в соответствии с настоящими Правилами, учитываются сведения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447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и движение зерна в ИС "AstyqQoyma";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зерна от производителя до экспортера согласно сопроводительной накладной на товары в модуле "Виртуальный склад" ИС ЭСФ (оформленные посредством ИС "AstyqQoyma").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Заместителя Премьер-Министра - Министра финансов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 государственных доходов после получения требования о возврате суммы превышения НДС проводит камеральный контроль в следующие сроки: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15 (пятнадцати) рабочих дней после истечения 30 (тридцати) календарных дней со срока, установленного Налоговым кодексом для представления декларации по НДС,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424 Налогового кодекса;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27 (двадцати семи) рабочих дней по истечении срока, предусмотренного пунктом 26 настоящих Правил.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соблюдения сроков возврата НДС из бюджета орган государственных доходов в течение 5 (пяти) рабочих дней с даты начала камерального контроля, предусмотренного подпунктом 1) пункта 18 настоящих Правил, направляет запрос о представлении сведений о поступлении валютной выручки (далее – запрос) в уполномоченные банки по месту присвоения учетного номера контракта или оформления паспорта сделки в отношении контрактов, по которым получены учетные номера контрактов по экспорту или оформлены паспорта сделок, по месту открытия банковского счета филиала или представительства в отношении нерезидентов, осуществляющих деятельность в Республике Казахстан через филиалы и представительства.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 запросу прилагается письменное согласие экспортера на раскрытие банковской тайны.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 государственных доходов при проведении камерального контроля осуществляет анализ сведений о деятельности экспортера на предмет наличия налоговых нарушений на основе изучения данных, имеющихся в информационных системах, в том числе аналитического отчета "Пирамида" по поставщикам (далее – отчет "Пирамида").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невозможности формирования отчета "Пирамида" по причине технических сбоев срок проведения камерального контроля приостанавливается на период, составляющий период устранения технических неполадок и восстановления работоспособности информационных систем. 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 возврата суммы превышения НДС осуществляется с учетом периода приостановления срока проведения камерального контроля.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на момент проведения камерального контроля участник Меморандума прекратил деятельность в связи с ликвидацией, и в отношении такого участника Меморандума ликвидационная налоговая проверка проведена, то сумма НДС, указанная в счете-фактуре, выписанном таким участником Меморандума, учитывается по сведениям, имеющимся в информационных системах органов государственных доходов, в том числе реестра счетов-фактур по реализованным товарам, выполненным работам и оказанным услугам и (или) выписанных ЭСФ.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 государственных доходов прекращает дальнейшее формирование аналитического отчета "Пирамида" по поставщикам товаров, работ, услуг экспортера, если установлено, что поставщик является участником Меморандума: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состоящим на налоговом мониторинге;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реализовавшим продукцию собственного производства, в том числе налогоплательщиком – сельхозтоваропроизводителем (за исключением производителей муки);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осуществляющим поставку электрической и тепловой энергии, воды и (или) газа, услуг связи;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осуществляющим поставку услуг по техническим испытаниям, анализу и сертификации продукции на основании аккредитации в международной ассоциации торговли зерном и кормами на рынке агропромышленной продукции (GAFTА) и (или) федерации ассоциаций торговли масличными культурами, семенами и жирами (FOSFA);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осуществляющим поставку транспортных услуг;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осуществляющим поставку услуг по хранению и переработке зерновых культур на лицензированных хлебоприемных предприятиях, которые ведут оформление движения зерна в ИС "Qoldau". 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Основанием определения налоговых нарушений у участников Меморандума является наличие следующих фактов: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занижение начисленного НДС по реализации в ФНО 300.00 по данным ИС ЭСФ;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завышение сумм НДС, отнесенного в зачет в ФНО 300.00 по данным ИС ЭСФ;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отнесение в зачет сумм НДС по сделке, признанной недействительной на основании вступившего в законную силу решения суда;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недоимки по НДС (105101) на дату представления требования о возврате суммы превышения НДС;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отнесение в зачет сумм НДС по взаиморасчетам с непосредственным поставщиком товаров, работ, услуг, по деятельности которого в отношении руководителя (учредителя) имеется уголовное дело по правонарушениям,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зарегистрированное в Едином реестре досудебного расследования, либо административное дело, по правонарушению,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статьей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отнесение в зачет сумм НДС по взаиморасчетам с поставщиками товаров, работ, услуг, в отношении которых применены ограничения доступа к ИС ЭСФ;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отнесение в зачет сумм НДС по взаиморасчетам с поставщиками товаров, работ, услуг, чья регистрация (перерегистрация) судом признана недействительной;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расхождений в объемах зерна при сопоставлении данных участников Меморандума в модуле "Виртуальный склад" ИС ЭСФ с данными в ИС "AstyqQoyma".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выявления налоговых нарушений, орган государственных доходов в течение 1 (одного) рабочего дня по истечении срока, установленного подпунктом 1) пункта 18 настоящих Правил, направляет в НПП список участников Меморандума, в отношении которых выявлены налоговые нарушения,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экспортеру направляется список участников Меморандума, участвовавших во взаиморасчетах при обороте зерна,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Список участников Меморандума, в отношении которых выявлены налоговые нарушения, размещается НПП в открытом доступе на интернет-ресурсе НПП в течение 1 (одного) рабочего дня со дня его получения.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Участники Меморандума, допустившие налоговые нарушения, в течение 22 (двадцати двух) рабочих дней со дня опубликования списка участников Меморандума на интернет-ресурсе НПП самостоятельно принимают меры по устранению налоговых нарушений. 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Орган государственных доходов по истечении срока, установленного пунктом 26 настоящих Правил, формирует отчет "Пирамида". 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 производится возврат суммы превышения НДС в пределах сумм, по которым на дату завершения камерального контроля: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 устранены участниками Меморандума налоговые нарушения, выявленные по результатам анализа отчета "Пирамида", предусмотренного пунктом 20 настоящих Правил;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выявлены налоговые нарушения у участников Меморандума по результатам анализа отчета "Пирамида", предусмотренного пунктом 27 настоящих Правил;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осуществлены взаиморасчеты с поставщиками товаров, работ, услуг, не заключившими Меморандум;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экспортер не является участником Меморандума.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невозврата суммы превышения НДС указываются в заключении.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 позднее 1 (одного) рабочего дня до истечения срока, предусмотренного подпунктом 2) пункта 18 настоящих Правил, составляется заключение в количестве не менее двух экземпляров и подписывается должностными лицами органа государственных доходов. Один экземпляр заключения вручается экспортеру не позднее 1 (одного) рабочего дня после его составления, который ставит отметку на другом экземпляре о получении заключения.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экспортера один экземпляр заключения направляется экспортеру по почте заказным письмом с уведомлением.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Заключение, предусмотренное настоящими Правилами, не подлежит обжалованию.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Сумма превышения НДС, возвращенная экспортеру из бюджета при условии предоставления банковской гарантии, но не подтвержденная по результатам камерального контроля, подлежит уплате в бюджет экспортером на основании требования органа государственных доходов об уплате в бюджет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требование об уплате).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об уплате формируется в течение 1 (одного) рабочего дня после составления заключения и направляется экспортеру вместе с заключением.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превышения НДС, предусмотренная в настоящем пункте, подлежит уплате экспортером с начислением пени за каждый день с даты возврата экспортеру из бюджета в размере,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неисполнения экспортером требования об уплате в порядке, предусмотренном в пункте 31 настоящих Правил, в течение 3 (трех) рабочих дней с даты его получения, орган государственных доходов не позднее 1 (одного) рабочего дня со дня истечения срока его исполнения посредством ИС "Qoldau" направляет в банк требование об уплате по банковской гарантии, подлежащей исполнению в течение 2 (двух) рабочих дней со дня его получения.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Орган государственных доходов, в течение 3 (трех) рабочих дней после истечения срока проведения камерального контроля, предусмотренного подпунктом 2) пункта 18 настоящих Правил, направляет в адрес НПП список участников Меморандума, не устранивших налоговые нарушения. 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участников Меморандума, не устранивших налоговые нарушения, в течение 2 (двух) рабочих дней со дня его получения НПП размещаются на интернет-ресурсе НПП.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Неподтвержденная по результатам камерального контроля сумма превышения НДС по взаиморасчетам между участниками Меморандума, подлежит возврату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по мере устранения поставщиками товаров, работ, услуг налоговых нарушений, путем включения экспортером в требование о возврате НДС в последующие налоговые периоды в пределах сроков исковой давности,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суммы превышения НДС по взаиморасчетам с поставщиками товаров, работ, услуг, не заключившими Меморандум, производится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изменением, внесенным приказом Заместителя Премьер-Министра - Министра финансов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Сумма превышения НДС, возвращенная из бюджета, в рамках настоящих Правил, но не подтвержденная в последующем по истечении сроков, предусмотренных настоящими Правилами, по результатам налогового контроля подлежит уплате в бюджет экспортером, в пределах срока исковой давности,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НДС, указанные в настоящем пункте, подлежат уплате в бюджет с начислением пени за каждый день с даты возврата из бюджета в размере,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Налогового кодекса.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если в отношении экспортера, получившего возврат суммы превышения НДС в упрощенном порядке, предусмотренном настоящими Правилами, не проводились тематические проверки по подтверждению достоверности суммы превышения НДС, при проведении комплексной проверки, в том числе в связи с ликвидацией, включаются вопросы подтверждения достоверности суммы превышения НДС.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проверяемый период включаются налоговые периоды, за которые произведен возврат суммы превышения НДС, в рамках Пилотного проекта.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 производится возврат суммы превышения НДС участнику Меморандума: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осуществляющему расчеты с бюджетом в специальных налоговых режимах, установленных для: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субъектов малого бизнеса; 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крестьянских или фермерских хозяйств;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производителей сельскохозяйственной продукции и сельскохозяйственных кооперативов;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налоговые периоды, по которым он применял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411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зернового рынка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 результатам камерального контроля по подтверждению достоверности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суммы превышения налога на добавленную стоимость, предъявленных 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возврату в рамках Пилотного проекта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 20 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Республики Казахстан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пилотного проекта по возврату суммы превышения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участникам зернового рынка, утвержденными приказом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17 ноября 2021 года № 1188 "Об утверждении Правил и сроков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пилотного проекта по возврату суммы превышения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участникам зернового рынка"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25209) (далее – Пилотный проект)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органа государственных доходов (далее – ОГД))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 камеральный контроль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полное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налогоплательщика)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(ИИН/БИН))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подтверждения достоверности сумм превышения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(далее – НДС),  предъявленных к возврату в рамках Пилотного проекта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налоговый период: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"_____" ___________ 20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об экспортере:______________________________________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 государственной регистрации/перерегистрации (для юридических лиц):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организационно-правовая форма: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вид собственности: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состоит на учете: ___________________ код ОГД: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свидетельство налогоплательщика: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состоит на учете по НДС: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свидетельство о постановке на учет по НДС: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дата постановки на учет по НДС: "_____" ______________ 20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сведения о регистрации индивидуального предпринимателя: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10) сведения о переходе на международные стандарты финансовой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(МСФО):__________________________________________________________________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определение объектов налогообложения и (или) объектов, связанных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налогообложением косвенным методом: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12) уставный капитал (тенге):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13) адрес налогоплательщика (юридический):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14) основной (фактический) вид деятельности согласно Общему классификатору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экономической деятельности (ОКЭД):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15) сведения о банковских счетах: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16) сведения о структурных подразделениях: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17) коэффициент налоговой нагрузки (КНН):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. Настоящим камеральным контролем установлено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предъявлено требование о возврате суммы превышения НДС, относимого в зачет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 суммой начисленного налога, образовавшегося в связи с приобретением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работ, услуг, используемых в целях оборотов, облагаемых по нулевой ставке,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указанное в декларации по НДС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сумма, предъявленная к возврату, составляет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согласно данных лицевого счета налогоплательщика по состоянию на начало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проверки превышение по НДС составляет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требование предъявлено за период: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___________ 20 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"_____" __________ 20 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метод отнесения в зачет НДС: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доля облагаемого оборота по нулевой ставке в общем облагаемом обороте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составляет:________________________________________________________________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превышение НДС образовано в связи с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Сумма НДС, указанная в (требовании) заявлении на возврат суммы превышения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____________________________________________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Превышение НДС за отчетный налоговый период согласно декларации по НДС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Превышение НДС образовано в связи с приобретением товаров (работ) и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по реализации зерна на экспорт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Отражение движения зерна за период, охваченный камеральным контролем: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(сальдо на начало, приход, расход, сальдо на конец).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 Подтверждение факта вывоза товаров с таможенной территории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 (или) Республики Казахстан в таможенной процедуре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экспорта по сведениям органов государственного дохода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Заключение о поступлении валютной выручки: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Сведения о происхождении и перемещении зерна от производителя до экспортера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ЭСФ (электронный счет-фактура) и СНТ (сопроводительная накладная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товары) в модуле "Виртуальный склад"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Сведения о происхождении и движении зерна в информационной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"Qoldau"____________________________________________________________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Сведения по анализу аналитического отчета Пирамида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Сумма превышения НДС, не подтвержденная к возврату: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По результатам камерального контроля установлено: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       __________            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(подпись)      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(Заместитель руководителя)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Заключение получил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наименование участника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Меморандума, подпись, печать, (за исключением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относящихся к субъектам частного 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вручено налогоплательщику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наименование участника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Меморандума, подпись, печать, (за исключением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относящихся к субъектам частного 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отправлено налогоплательщику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зернового рынка</w:t>
            </w:r>
          </w:p>
        </w:tc>
      </w:tr>
    </w:tbl>
    <w:bookmarkStart w:name="z18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bookmarkStart w:name="z18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об отсутствии права на применение упрощенного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порядка возврата суммы превышения налога на добавленную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стоимость в рамках Пилотного проекта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 20 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уведомляет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экспортера)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 – идентификационный номер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 отсутствии права на применение упрощенного порядка возврата суммы превышения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налога на добавленную стоимость (далее – НДС),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пилотного проекта по возврату суммы превышения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участникам зернового рынка, утвержденными приказом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ноября 2021 года № 1188 "Об утверждении Правил и сроков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пилотного проекта по возврату суммы превышения налога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участникам зернового рынка"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под № 25209) (далее – Правила),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X в соответствующей ячейке)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тем, что экспортер не является участником Меморандума в сфере обращения зерна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невыполнением условий, предусмотренных пунктом 7 Правил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уведомляет о том,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 вправе применить порядок возврата суммы превышения НДС,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статьей431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(Налоговый кодекс).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принятом решении – об отказе либо согласии применения порядка возврата НДС,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Вы должны уведомить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ответа является фактом отказа в возврате НДС,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            ____________      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(подпись)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(Заместитель руководителя)                                    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вручено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наименование участника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Меморандума, подпись, печать, (за исключением юридических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относящихся к субъектам частного предпринимательства),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получено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имя, отчество (при его наличии) или наименование участника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Меморандума, подпись, печать, (за исключением юридических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относящихся к субъектам частного предпринимательства),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зернового рынка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Меморандума, в отношении которых выявлены налоговые нарушения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 20 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</w:t>
            </w:r>
          </w:p>
        </w:tc>
      </w:tr>
    </w:tbl>
    <w:p>
      <w:pPr>
        <w:spacing w:after="0"/>
        <w:ind w:left="0"/>
        <w:jc w:val="both"/>
      </w:pPr>
      <w:bookmarkStart w:name="z165" w:id="14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сообщает, что на основании анализа данных,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в отношении представленных деклараций по налогу на добавленную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(далее – НДС) за "____________________" выявлены обстоятельства,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свидетельствующие о наличии (налоговый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налоговых нарушений для возврата суммы превышения НДС следующими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участниками Меморандума: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экспортера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или бизнес-идентификационный номер экспортера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Меморандума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или бизнес-идентификационный номер участника Меморандума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участника Меморандума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определения налогового нарушения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167" w:id="143"/>
      <w:r>
        <w:rPr>
          <w:rFonts w:ascii="Times New Roman"/>
          <w:b w:val="false"/>
          <w:i w:val="false"/>
          <w:color w:val="000000"/>
          <w:sz w:val="28"/>
        </w:rPr>
        <w:t>
      Одновременно сообщаем, что вышеуказанные участники Меморандума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самостоятельно принимают меры по устранению налоговых нарушений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 (двадцати двух) рабочих дней со дня, следующего за днем опубликования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интернет-ресурсе Национальной палаты предпринимателей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"Атамекен" данного списка участников Меморандума.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зернового рынка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участников Меморандума, участвовавших во взаиморасчетах при обороте по реализации зерна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 20 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№__________</w:t>
            </w:r>
          </w:p>
        </w:tc>
      </w:tr>
    </w:tbl>
    <w:p>
      <w:pPr>
        <w:spacing w:after="0"/>
        <w:ind w:left="0"/>
        <w:jc w:val="both"/>
      </w:pPr>
      <w:bookmarkStart w:name="z171" w:id="1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 список участников Меморандума, участвовавших во взаиморасчетах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обороте по реализации зерна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или бизнес-идентификационный номер участника Меморандума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Меморандума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участника Меморандума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определения налогового нарушения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налогового нарушения (при наличии)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173" w:id="147"/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органа государственных доходов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подпись,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возврату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превышения налога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добавленную стоимость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зернового рынка</w:t>
            </w:r>
          </w:p>
        </w:tc>
      </w:tr>
    </w:tbl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8"/>
    <w:bookmarkStart w:name="z18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Требование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об уплате в бюджет неподтвержденной суммы превышения налога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добавленную стоимость по результатам камерального контроля в рамках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Пилотного проекта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Заместителя Премьер-Министра - Министра финансов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"______" ____________ 20 _____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реализации пилотного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по упрощенному возврату суммы превышения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участникам зернового рынка, утвержденных приказом 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17 ноября 2021 года № 1188 "Об утверждении Правил и сроков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пилотного проекта по возврату суммы превышения налога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участникам зернового рынка" (зарегистрирован в Реестре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под № 25209).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экспортера)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номер/ 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необходимо в течение 3 (трех) рабочих дней со дня вручения (получения)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уплатить в бюджет неподтвержденную по результатам камерального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сумму превышения налога на добавленную стоимость в размере________________________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на счет № __________________ в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(Управление казначейства, банковский идентификационный код (БИК)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      __________       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            (подпись)             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(Заместитель руководителя)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вручено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наименование участника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Меморандума, подпись, печать, (за исключением юридических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относящихся к субъектам частного предпринимательства),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Уведомление получено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или наименование участника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Меморандума, подпись, печать, (за исключением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относящихся к субъектам частного предпринимательства), 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