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8182" w14:textId="8358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ведомственного статистического наблюдения и инструкции по ее заполнению, разработанных Министерством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ноября 2021 года № 30. Зарегистрирован в Министерстве юстиции Республики Казахстан 17 ноября 2021 года № 25183. Утратил силу приказом и.о. Руководителя Бюро национальной статистики Агентства по стратегическому планированию и реформам Республики Казахстан от 19 октября 2023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Бюро национальной статистики Агентства по стратегическому планированию и реформам РК от 19.10.2023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дошкольном образовании" (индекс ДО, периодичность один раз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 дошкольном образовании" (индекс ДО, периодичность один раз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образовании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получателями информации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статистикалық байқаудың статистикалық нысаны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министрлігіне ұсынылады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Министерство образования и науки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дошкольном образовании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ұйымдар, облыстар, республикалық маңызы бар қалалар және астана әкімдіктерінің аудандық және қалалық білім бөлімдері, басқармалары, республикалық білім беру ұйымдары ұсынады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дошкольные организации, районные и городские отделы образования, Управления образования акиматов областей, городов республиканского значения и столицы, республиканские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кезеңнің 31 қазанына (қоса алғанда) дейін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5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ЖСН коды</w:t>
                  </w:r>
                </w:p>
                <w:bookmarkEnd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ИИН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1.Мектепке дейінгі ұйымдардың желісі және балалардың контингенті туралы мәліметтер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детей дошкольных организаций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стро-ки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 коды(бұдан әрі - ӘАОЖ)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(далее - КАТО)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саны, бірлік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орындар, бірлік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толық күн болумен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саны, бірлік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саны, бірлік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8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1-6 (7) жастағы барлық балалар, адам (қамтуға жататын)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1-6(7) лет, человек (подлежащие охвату)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берумен қамтылған 1-6(7) жастағы балалар, адам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от1-6 (7) лет охваченных дошкольным воспитанием и обучением,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(7) жастағы барлық балалар, адам (қамтуға жататын)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2-6(7) лет, человек (подлежащие охвату)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берумен қамтылған 2-6(7) жастағы балалар, адам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от2-6 (7) лет охваченных дошкольным воспитанием и обучением,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(7) жастағы барлық балалар, адам (қамтуға жататын)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3-6(7) лет, человек (подлежащие охвату)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берумен қамтылған 3-6 (7) жастағы балалар, адам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3-6(7) лет охваченных дошкольным воспитанием и обучением,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2.Шағын орталықтарды қоспағанда басқа мектепке дейінгі ұйымдар желісі және ондағы балалардың контингенті туралы мәліметтер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детей в дошкольных организациях за исключением мини-центров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стро-ки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 атауы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санаториялық балабақшалар (1- бағаннан), бірлік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санаторных детских садов (из графы 1),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саны, бірлік количество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орындар, бірлік мест,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дың саны, адам численность детей,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саны, бірлік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саны, бірлік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топтар, бірлік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единиц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3.Ағымдағы жылдың 1 қыркүйегіне 1, 2, 3, 4, және 5, 6, 7 жасқа толған 0 жастан 7 жасқа дейінгі балалардың жас құрамы туралы мәліметтер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возрастном составе детей от 0 до 7 лет, которым на 1 сентября текущего года полных 1, 2, 3, 4 года и 5, 6, 7 лет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стро-ки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ұйымдардағы балалардың саны, адам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дошкольных организациях,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Одан, адам (1-бағаннан)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 жас) туған жастан бастап балалар саны, адам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от рождения (0 лет),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жастағы балалар, адам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 1 год,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жастағы балалар, адам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жастағы балалар, адам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жастағы балалар, адам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балабақшаларда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ауылдық жерде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шағын орталықтарда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мектептердегі мектепалды сыныптарда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98" w:id="92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жастағы барлық балалар, адам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5-7 летних детей,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қыздар, адам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жастағы балалар, адам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жастағы балалар, адам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жастағы балалар, адам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қыздар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балабақшаларда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орталықтарда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мектепалды сыныптарында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ауылдық жерде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Оқыту тілі бойынша мектепке дейінгі ұйымдар (топтар) туралы мәліметтер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дошкольных организациях (группах) по языкам обучения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 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тілде білім және тәрбие беретін мектепке дейінгі барлық ұйымдар, бірлік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одном языке воспитания и обучения, единиц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және одан көп тілде білім және тәрбие беретін мектепке дейінгі ұйымдардың барлығы, бірлік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двух и более языках воспитания и обучения,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бірлік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 тілінде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корейском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тілінде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7-12 - бағандарда көрсетілмеген тілдер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7-12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топтар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Балалардың ұлттық құрамы туралы мәліметтер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национальном составе детей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 балалар саны, адам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дошкольных организациях,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Одан, адам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ұлтынан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ұлтынан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русской национальности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бағандарда көрсетілмегендер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40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адам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немістер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украиндар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татарлар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белорустар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өзбектер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ұйғырлар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кәрістер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шешендер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әзірбайжандар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еврейлер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түріктер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сығандар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қырғыздар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тәжіктер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2" w:id="156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адам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литвалықтар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грузиндер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дүңгендер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башқұрттар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молдавандар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удмурттар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мордвалықтар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мордвинцы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гагауздар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чуваштар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поляктар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эстондар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эстонец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марийлер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болгарлар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7" w:id="171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адам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аварлар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ингуштар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армяндар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гректер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5-35 бағандарда ұлты көрсетілмегендер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5-35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көрсетілмеген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Мектепке дейінгі ұйымдардың педагог кадрларының сапалық </w:t>
      </w:r>
      <w:r>
        <w:rPr>
          <w:rFonts w:ascii="Times New Roman"/>
          <w:b/>
          <w:i w:val="false"/>
          <w:color w:val="000000"/>
          <w:sz w:val="28"/>
        </w:rPr>
        <w:t>құрамы туралы мәліметтер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качественном составе педагогических кадров дошкольных организаций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Көрсеткіштердің атауы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 саны, адам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бойынша, адам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білім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білімі бар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мектепке дейінгі жоғары білімі бар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білімі бар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мектепке дейінгі техникалық және кәсіби білімі бар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орта білімі бар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педсыныпты аяқтағандар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ауылдық жерде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әйелдер (1-жолдан)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бақшаларда (1-жолдан)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(из строки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әйелдер (1.3-жолдан)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шағын орталықтарда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мини-центрах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ауылдық жерде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әйелдер (1.4 -жолдан)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меншікте (1.4-жолдан)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(из строки 1.4)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әйелдер (1.5-жолдан)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7" w:id="201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тілін меңгерген педагогикалық кадрлардың саны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кадров владеющих английским языком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Меңгерушілер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Әдіскерлер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адам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педагог-шебер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педагог-зертеуші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педагог-сарапшы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" w:id="215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 бар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жас мамандардың барлығы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мерзімі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бойынша, адам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зейнеткерлік жас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жасқа дейін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бейіндік білімі бар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жастан 39 жасқа дейін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бейіндік білімі бар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жастан 49 жасқа дейін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бейіндік білімімен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жастан 59 жасқа дейін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бейіндік білімі бар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59-дан жоғары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бейіндік білімі бар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9" w:id="233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өтілі, адам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Кадрларға қажеттілік, адам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жыл және одан төмен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мерзімі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жылдан 10 жылға дейін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мерзімі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11-ден 15 жылға дейін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мерзімі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жыл және одан да көп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шарт мерзімі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белгіленбеген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Меншіктің мемлекеттік емес нысанындағы мектепке дейінгі ұйымдардың желісі мен контингенті туралы мәліметтер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дошкольных организаций негосударственной формы собственности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барлығы, бірлік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мектепке дейінгі ұйымдардар бірлік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 дошкольных организаций,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орындар, бірлік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мектепке дейінгі ұйымдар және ондағы балалар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 дошкольных организаций и в них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жеке балабақшалар, бірлік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жеке шағын орталықтар, бірлік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мини-центров,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саны, адам 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6(7) жасқа дейін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6(7) жасқа дейін от 3-х до 6(7)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6(7) жасқа дейін от 3-х до 6(7) лет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Мектепке дейінгі ұйымдардың материалдық базасы туралы мәліметтер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материальной базе дошкольных организаций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барлығы, бірлік Всего дошкольных, едниц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орналасқан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расположенных 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 жағдайындағы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сусыз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горячей воды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тасып әкелу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жылытумен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индивидуальным отоплением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кәрізсіз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канализации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жылу есептегіші бар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установленным тепло счетчиком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өлшеуіші бар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водомерами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жылытуы бар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автономным отоплением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кедергісіз қол жетімдлік бар мектепке дейінгі ұйымдардың саны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имеющих безбарьерный доступ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городу республиканского значения, столице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жерде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2" w:id="286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Бейнебақылаудың бар болуы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видеонаблюдения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Дәретханалардың бар болуы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туалетов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технологиялармен (жеке компьютерлер, мультимедиялық проекторлар, сенсорлы интерактивті тақталар және компьютерлық дамыту ойындары) жарақтандырылған мектепке дейінгі ұйымдардың саны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оснащенных информационно-коммуникационными технологиями, мультимедийные проекторы, сенсорные интерактивные доски и развивающие компьютерные игры)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порталы арқылы мемлекеттік көрсетілетін қызметтермен қамтылған мектепке дейінгі ұйымдардың саны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охваченных государственными услугами через Портал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және сыртқы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и наружное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қана жылы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теплые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қана ауладағы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надворные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және ауладағы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теплые и надворные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Арнаулы мектепке дейінгі ұйымдар туралы мәліметтер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специальных дошкольных организациях.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қабілеті бұзылған балаларға арналған мектепке дейінгі ұйымдардың барлығы, бірлік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речи,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мектепке дейінгі ұйымдардың барлығы, бірлік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слуха,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мектепке дейінгі ұйымдардың барлығы, бірлік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зрения,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Тірек-қозғалыс аппаратының функциялары бұзылған балаларға арналған мектепке дейінгі ұйымдардың барлығы, бірлік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нарушениями функции опорно-двигательного аппарата,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Ақыл-ойы кенжелеп қалған балаларға арналған мектепке дейінгі ұйымдардың барлығы, бірлік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умственной отсталостью,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дамуы тежелген балаларға арналған мектепке дейінгі ұйымдардың барлығы, бірлік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задержкой психического развития,единиц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Эмоциялық-еркі жағынан және мінез-құлқы бұзылған балаларға арналған мектепке дейінгі ұйымдардың барлығы, бірлік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расстройством эмоционально-волевой сферы и поведения,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бұзылыстары бар, оның ішінде соқыр-саңырау болып қалған балаларға арналған мектепке дейінгі ұйымдардың барлығы, бірлік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со сложными нарушениями, в том числе со слепоглухотой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естімейтін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 саңырау болған 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слабослышащие (позднооглохши)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нашар көретін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мектепке дейінгі ұйымдар саны, бірлік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дошкольные организации,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0" w:id="314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қабілеті бұзылған балаларға арналған мектепке дейінгі ұйымдардың барлығы, бірлік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речи,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балаларға арналған мектепке дейінгі ұйымдардың барлығы, бірлік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слуха,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балаларға арналған мектепке дейінгі ұйымдардың барлығы, бірлік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зрения,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Тірек-қозғалыс аппаратының функциялары бұзылған балаларға арналған мектепке дейінгі ұйымдардың барлығы, бірлік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нарушениями функции опорно-двигательного аппарата,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Ақыл-ойы кенжелеп қалған балаларға арналған мектепке дейінгі ұйымдардың барлығы, бірлік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умственной отсталостью,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дамуы тежелген балаларға арналған мектепке дейінгі ұйымдардың барлығы, бірлік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задержкой психического развития,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Эмоциялық-еркі жағынан және мінез-құлқы бұзылған балаларға арналған мектепке дейінгі ұйымдардың барлығы, бірлік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расстройством эмоционально-волевой сферы и поведения, единиц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бұзылыстары бар, оның ішінде соқыр-саңырау болып қалған балаларға арналған мектепке дейінгі ұйымдардың барлығы, бірлік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со сложными нарушениями, в том числе со слепоглухотой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естімейтін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 саңырау болған 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слабослышащие (позднооглохши)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көрмейтін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нашар көретін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топтар саны, бірлік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групп, единиц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балалардың саны, адам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детей,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білім беру қажеттіліктері бар балаларға жағдай жасаған, мектепке дейінгі тәрбие және оқытумен қамтылған балалардың саны, адам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охваченных дошкольным воспитанием и обучением, создавших условия для детей с особыми образовательными потребностями,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 Педагогикалық құрам туралы мәліметтер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педагогическом составе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Көрсеткіштердің атауы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қызметкерлер, адам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педагогтар, адам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педагоги,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Мамандар, адам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дефектологиялық білімі бар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дефектологическим образованием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қоса атқару бойынша жұмыс істейтіндер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педагог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қоса атқару бойынша жұмыс істейтіндер из них совместителей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мектепке дейінгі ұйымдарда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дошкольных организациях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білім беру қажеттіліктері бар балаларға тәрбиелеу және оқыту үшін жағдай жасаған мектепке дейінгі ұйымдарда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6" w:id="350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Кадрларға қажеттілік, адам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педагог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қызметкерлер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Міндетті мектепалды даярлықпен балаларды қамту туралы мәліметтер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охвате детей обязательной предшкольной подготовкой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топтары бар балабақшалардың саны, бірлік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 с предшкольными группами,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мектепке дейінгі топтар, бірлік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Мектепалды топтары бар шағын орталықтар саны, бірлік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мини-центров с предшкольными группами,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мектепке дейінгі топтар, бірлік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сыныптары бар мектептер саны, бірлік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с предшкольными классами,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Ондағы мектепке дейінгі сыныптар, бірлік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классов, единиц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по городу республиканского значения, столице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ондағы, балалардың саны адам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детей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тәрбиешілер саны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воспитателей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Балабақшаларды қоспағанда мектепке дейінгі ұйымдар желісі және ондағы контингент туралы мәліметтер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в дошкольных организациях за исключением детских садов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барлығы, бірлік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мектепке дейінгі шағын орталықтардың саны, бірлік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дошкольных мини-центров,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шағын орталықтар, бірлік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мини-центров,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в школах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ұйымдардың жанында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других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по городу республиканского значения, столице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жерде, бірлік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жерде, бірлік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шағын орталықтар, бірлік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жерде, бірлік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жерде, бірлік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саны, адам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Балалардың мектепке дейінгі ұйымдарға кезектілігі туралы мәліметтер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очередности детей в дошкольные организации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кезекте тұрған 0-6 жастағы балалардың саны, адам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0-6 лет, состоящих на очереди в дошкольные организации,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1-6жастағы балалар саны, адам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детей в возрасте 1-6 лет,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2-6жастағы балалар саны, адам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 в возрасте 2-6 лет,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3-6 жастағы балалар саны, адам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 в возрасте 3-6 лет,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республикалық маңызы бар қала, астана бойынша барлығы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области, по городу республиканского значения, столице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жерде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Мектепке дейінгі ұйымдардың ашылуын және жабылуын мониторингілеу туралы мәліметтер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мониторинге открытия и закрытия дошкольных организаций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 Наименование показателей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салынғандар, бірлік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республиканского бюджета,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салынғандар, бірлік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местного бюджета,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- жеке әріптестік, бірлік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партнерство, единиц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Жекешелендірілгендерден, бірлік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приватизированных,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меншік, бірлік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алынған, жеке тұрған коммуналдық меншіктегі босатылған ғимараттар, бірлік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Высвобожденных отдельно стоящих зданий коммунальной собственности, находящихся в аренде,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шағын орталықтар, бірлік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жанындағы шағын орталықтар, бірлік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детских садах,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 , бірлік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бірлік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единиц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Ашылған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орындар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жабылған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ондағы орындар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7" w:id="421"/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бірлік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1 қабаттарындағы мектепке дейінгі ұйымдар, Бірлік дошкольные организации на 1 этажах жилых домов,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 ашу үшін жарамды жаңа берілген ғимараттар мен үй- жайлар, бірлік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новых зданий и помещений, пригодных для открытия дошкольных организаций,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жеке, бірлік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мектепке дейінгі ұйымдардағы қосымша орындар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в действующих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4" w:id="4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14.Статистикалық нысанды толтыруға жұмсалған уақытты көрсетіңіз, сағатпен (қажеттiсiн қоршаңыз)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435" w:id="4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Мекенжайы (респонденттің)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Адрес(респондента)____________________________________________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Телефоны (респонденттің) Электрондық </w:t>
      </w:r>
      <w:r>
        <w:rPr>
          <w:rFonts w:ascii="Times New Roman"/>
          <w:b/>
          <w:i w:val="false"/>
          <w:color w:val="000000"/>
          <w:sz w:val="28"/>
        </w:rPr>
        <w:t>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стационарлық ұялы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отчество(при его наличии) подпись, телефон(исполнителя)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 неме</w:t>
      </w:r>
      <w:r>
        <w:rPr>
          <w:rFonts w:ascii="Times New Roman"/>
          <w:b/>
          <w:i w:val="false"/>
          <w:color w:val="000000"/>
          <w:sz w:val="28"/>
        </w:rPr>
        <w:t>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 неме</w:t>
      </w:r>
      <w:r>
        <w:rPr>
          <w:rFonts w:ascii="Times New Roman"/>
          <w:b/>
          <w:i w:val="false"/>
          <w:color w:val="000000"/>
          <w:sz w:val="28"/>
        </w:rPr>
        <w:t>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статистиканың тиісті органдарына анық емес бастапқы статистикалық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деректерді ұсыну және бастапқы статистикалық деректерді белгіленген мерзімде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ұсынбау 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недостоверных и непредставление первичных статистических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соответствующие органы государственной статистики в установленный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30</w:t>
            </w:r>
          </w:p>
        </w:tc>
      </w:tr>
    </w:tbl>
    <w:bookmarkStart w:name="z43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дошкольном образовании"</w:t>
      </w:r>
      <w:r>
        <w:br/>
      </w:r>
      <w:r>
        <w:rPr>
          <w:rFonts w:ascii="Times New Roman"/>
          <w:b/>
          <w:i w:val="false"/>
          <w:color w:val="000000"/>
        </w:rPr>
        <w:t>(индекс ДО, периодичность один раз в год)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дошкольном образовании" (индекс ДО, периодичность один раз в год)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дошкольном образовании" (индекс ДО, периодичность один раз в год) (далее – статистическая форма).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 в значениях, определенных в Законе, а также следующие понятия в целях заполнения статистической формы: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дошкольные организации с неполным пребыванием детей – дошкольные организации с пребыванием детей не более четырех часов без организации питания и сна;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дошкольная организация – организация образования, реализующая общеобразовательные, специальные учебные программы дошкольного воспитания и обучения, индивидуально развивающие программы.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заполняют и предоставляют дошкольные организации, районные и городские отделы образования, Управления образования акиматов областей, городов республиканского значения и столицы, республиканские организации образования.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1 приводятся сведения о сети и контингенте детей дошкольных организаций.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приводятся сведения о сети и контингенте детей в дошкольных организациях за исключением мини-центров.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приводятся сведения о возрастном составе детей от 0 до 7 лет, которым на 1 сентября текущего года полных 1, 2, 3, 4 года и 5, 6,7 лет.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приводятся сведения о дошкольных организациях (группах) по языкам обучения.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приводятся сведения о национальном составе детей в возрасте от 0 до 6 лет.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приводятся сведения о качественном составе педагогических кадров дошкольных организаций. 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приводятся сведения о сети и контингенте дошкольных организаций негосударственной формы собственности.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приводятся сведения о материальной базе дошкольных организаций.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приводятся сведения о специальных дошкольных организациях и сведения о педагогическом составе.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 приводятся сведения об охвате детей 5-6-летнего возраста обязательной предшкольной подготовкой. 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приводятся сведения о сети и контингенте в дошкольных организациях за исключением детских садов.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приводятся сведения об очередности детей в дошкольные организации.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13 приводятся сведения о мониторинге открытия и закрытия дошкольных организаций.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данной статистической формы осуществляется в электронном виде. Заполнение статистической формы в электронном виде осуществляется посредством информационной системы "Национальная образовательная база данных", размещенной на интернет-ресурсе Министерства образования и науки Республики Казахстан (https://iac.kz/).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Примечание: Х – данная позиция не подлежит заполнению.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1.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6;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7.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 2. 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7.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3. 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Ʃ строк 1.1 и 1.2;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Ʃ граф 3, 5, 7, 9, 11, 15, 17, 19;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 = Ʃ граф 3, 5, 7, 9, 11, 15, 17, 19;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Ʃ граф 3, 5, 7, 9, 11, 15, 17, 19;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1.2.1 = Ʃ граф 3, 5, 7, 9, 11, 15, 17, 19;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= Ʃ граф 15, 17, 19;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1.3.1 = Ʃ граф 15, 17, 19.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 5. 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 4 для каждой строки;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5-37 для каждой строки;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1.1-1.2 для каждой графы.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6.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3,5,7 =∑ граф 13, 14, 15, 16, 17, 18, 19, 20 = ∑ граф 23, 24 = ∑ граф 25, 27, 29, 31, 33 =∑ граф 36, 39, 42, 45 для каждой строки.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Раздел 7. 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строке 1.1 и 1.2 для каждой графы;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6, 9 для каждой строки;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7, 10 для каждой строки;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8, 11 для каждой строки.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Раздел 8. 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 и 3 для каждой строки;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срок 1.1 и 1.2 для каждой графы.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Раздел 9. 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 – 11 для каждой строки.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11.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5, 6, 7 для каждой строки;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 и 1.3 для каждой графы;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1.2.1 и 1.3.1 для каждой графы;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 и 2.3 для каждой графы;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 и 2.3.1 для каждой графы.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Раздел 12. 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 и 1.2 для каждой графы.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между разделами: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строка 1 графа 1 = раздел 7 графа 1 строка 1 = раздел 11 графа 1 строка 1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строка 1 графа 4 = раздел 7 графа 1 строка 1.1 = раздел 11 графа 1 строка 1.2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строка 1 графа 6 = раздел 7 графа 1 строка 1.2 = раздел 11 графа 1 строка 1.3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детей: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строка 1 графа 3 = раздел 3графа 1 строка 1 = раздел 5 графа 1 строка 1 = раздел 11 графа1 строка 1.1 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детей в городской местности: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строка 1 графа 5 = раздел 5 графа 1 строка 1.1 = раздел 11 графа1 строка 1.2.1 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детей в сельской местности: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строка 1 графа 7 = раздел 5 графа 1 строка 1.2 = раздел 11 графа1 строка 1.3.1 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детей в детских садах: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строка 1 графа 3 = раздел 3 графа 1 строка 1.1 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детей в детских садах сельской местности: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строка 1 графа 7 = раздел 3графа1 строка 1.1.1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детей в мини-центрах: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1.2 графа 1 = раздел 11 строка 1.1 графа 2 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Всего детей в мини-центрах сельской местности: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1.2.1 графа 1 = раздел 11 строка 1.3.1 графа 2 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Численность детей в предшкольных группах дошкольных организаций: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графа 13 строки 1.1-1.2 = раздел 10графа 1,3 строка 1.1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Численность детей в предшкольных классах школ: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графа 13 строка 1.3= раздел 10 графы 5 строка 1.1=форма РИК-76 (4 раздел) графа 2 строка 2.</w:t>
      </w:r>
    </w:p>
    <w:bookmarkEnd w:id="5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