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f233" w14:textId="285f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4 февраля 2020 года № 16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10 ноября 2021 года № 29. Зарегистрирован в Министерстве юстиции Республики Казахстан 12 ноября 2021 года № 25126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февраля 2020 года № 16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 (зарегистрирован в Реестре государственной регистрации нормативных правовых актов под № 19994)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4"/>
    <w:bookmarkStart w:name="z10" w:id="5"/>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10 ноября 2021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14"/>
        <w:gridCol w:w="776"/>
        <w:gridCol w:w="790"/>
        <w:gridCol w:w="1567"/>
        <w:gridCol w:w="15"/>
        <w:gridCol w:w="841"/>
        <w:gridCol w:w="747"/>
        <w:gridCol w:w="421"/>
        <w:gridCol w:w="675"/>
        <w:gridCol w:w="729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p>
          <w:bookmarkEnd w:id="9"/>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"4" ақпандағы № 16 бұйрығына 7-қосымша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bookmarkEnd w:id="11"/>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851"/>
              <w:gridCol w:w="276"/>
              <w:gridCol w:w="449"/>
              <w:gridCol w:w="3425"/>
              <w:gridCol w:w="276"/>
              <w:gridCol w:w="6470"/>
              <w:gridCol w:w="277"/>
            </w:tblGrid>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Индексі</w:t>
                  </w:r>
                </w:p>
                <w:bookmarkEnd w:id="12"/>
                <w:p>
                  <w:pPr>
                    <w:spacing w:after="20"/>
                    <w:ind w:left="20"/>
                    <w:jc w:val="both"/>
                  </w:pPr>
                  <w:r>
                    <w:rPr>
                      <w:rFonts w:ascii="Times New Roman"/>
                      <w:b w:val="false"/>
                      <w:i w:val="false"/>
                      <w:color w:val="000000"/>
                      <w:sz w:val="20"/>
                    </w:rPr>
                    <w:t>
Индекс</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айлық</w:t>
                  </w:r>
                </w:p>
                <w:bookmarkEnd w:id="13"/>
                <w:p>
                  <w:pPr>
                    <w:spacing w:after="20"/>
                    <w:ind w:left="20"/>
                    <w:jc w:val="both"/>
                  </w:pPr>
                  <w:r>
                    <w:rPr>
                      <w:rFonts w:ascii="Times New Roman"/>
                      <w:b w:val="false"/>
                      <w:i w:val="false"/>
                      <w:color w:val="000000"/>
                      <w:sz w:val="20"/>
                    </w:rPr>
                    <w:t>
месячная</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есепті кезең</w:t>
                  </w:r>
                </w:p>
                <w:bookmarkEnd w:id="14"/>
                <w:p>
                  <w:pPr>
                    <w:spacing w:after="20"/>
                    <w:ind w:left="20"/>
                    <w:jc w:val="both"/>
                  </w:pPr>
                  <w:r>
                    <w:rPr>
                      <w:rFonts w:ascii="Times New Roman"/>
                      <w:b w:val="false"/>
                      <w:i w:val="false"/>
                      <w:color w:val="000000"/>
                      <w:sz w:val="20"/>
                    </w:rPr>
                    <w:t>
отчетный период</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ай</w:t>
                  </w:r>
                </w:p>
                <w:bookmarkEnd w:id="15"/>
                <w:p>
                  <w:pPr>
                    <w:spacing w:after="20"/>
                    <w:ind w:left="20"/>
                    <w:jc w:val="both"/>
                  </w:pPr>
                  <w:r>
                    <w:rPr>
                      <w:rFonts w:ascii="Times New Roman"/>
                      <w:b w:val="false"/>
                      <w:i w:val="false"/>
                      <w:color w:val="000000"/>
                      <w:sz w:val="20"/>
                    </w:rPr>
                    <w:t>
месяц</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жыл</w:t>
                  </w:r>
                </w:p>
                <w:bookmarkEnd w:id="16"/>
                <w:p>
                  <w:pPr>
                    <w:spacing w:after="20"/>
                    <w:ind w:left="20"/>
                    <w:jc w:val="both"/>
                  </w:pPr>
                  <w:r>
                    <w:rPr>
                      <w:rFonts w:ascii="Times New Roman"/>
                      <w:b w:val="false"/>
                      <w:i w:val="false"/>
                      <w:color w:val="000000"/>
                      <w:sz w:val="20"/>
                    </w:rPr>
                    <w:t>
год</w:t>
                  </w:r>
                </w:p>
              </w:tc>
            </w:tr>
          </w:tbl>
          <w:p/>
          <w:bookmarkStart w:name="z27" w:id="17"/>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бөлімшелері, сондай-ақ пайдалануға берілген объектілер бойынша шаруа немесе фермер қожалықтары ұсынады</w:t>
            </w:r>
          </w:p>
          <w:bookmarkEnd w:id="17"/>
          <w:p>
            <w:pPr>
              <w:spacing w:after="20"/>
              <w:ind w:left="20"/>
              <w:jc w:val="both"/>
            </w:pPr>
            <w:r>
              <w:rPr>
                <w:rFonts w:ascii="Times New Roman"/>
                <w:b w:val="false"/>
                <w:i w:val="false"/>
                <w:color w:val="000000"/>
                <w:sz w:val="20"/>
              </w:rPr>
              <w:t>
Представляют структурные подразделения местных исполнительных органов, осуществляющие функции в сфере архитектуры и градостроительства, а также крестьянские или фермерские хозяйства по вводимым в эксплуатацию объектам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bookmarkEnd w:id="18"/>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БСН коды</w:t>
            </w:r>
          </w:p>
          <w:bookmarkEnd w:id="19"/>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ЖСН коды</w:t>
            </w:r>
          </w:p>
          <w:bookmarkEnd w:id="20"/>
          <w:p>
            <w:pPr>
              <w:spacing w:after="20"/>
              <w:ind w:left="20"/>
              <w:jc w:val="both"/>
            </w:pPr>
            <w:r>
              <w:rPr>
                <w:rFonts w:ascii="Times New Roman"/>
                <w:b w:val="false"/>
                <w:i w:val="false"/>
                <w:color w:val="000000"/>
                <w:sz w:val="20"/>
              </w:rPr>
              <w:t>
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xml:space="preserve">
1. Пайдалануға берілген объект туралы жалпы мәліметтерді көрсетіңіз </w:t>
            </w:r>
          </w:p>
          <w:bookmarkEnd w:id="21"/>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xml:space="preserve">
1.1 Есептің реттік нөмірі </w:t>
            </w:r>
          </w:p>
          <w:bookmarkEnd w:id="22"/>
          <w:p>
            <w:pPr>
              <w:spacing w:after="20"/>
              <w:ind w:left="20"/>
              <w:jc w:val="both"/>
            </w:pPr>
            <w:r>
              <w:rPr>
                <w:rFonts w:ascii="Times New Roman"/>
                <w:b w:val="false"/>
                <w:i w:val="false"/>
                <w:color w:val="000000"/>
                <w:sz w:val="20"/>
              </w:rPr>
              <w:t>
Порядковый номер отчета</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1.1.1 Құрылыс салушы туралы мәліметтер, тиісті ұяшыққа "√" белгісін қойыңыз</w:t>
            </w:r>
          </w:p>
          <w:bookmarkEnd w:id="23"/>
          <w:p>
            <w:pPr>
              <w:spacing w:after="20"/>
              <w:ind w:left="20"/>
              <w:jc w:val="both"/>
            </w:pPr>
            <w:r>
              <w:rPr>
                <w:rFonts w:ascii="Times New Roman"/>
                <w:b w:val="false"/>
                <w:i w:val="false"/>
                <w:color w:val="000000"/>
                <w:sz w:val="20"/>
              </w:rPr>
              <w:t>
Сведения о застройщике, поставьте отметку "√" в соответствующей ячейке</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1.1.1.1 Жеке тұлғалар</w:t>
            </w:r>
          </w:p>
          <w:bookmarkEnd w:id="24"/>
          <w:p>
            <w:pPr>
              <w:spacing w:after="20"/>
              <w:ind w:left="20"/>
              <w:jc w:val="both"/>
            </w:pPr>
            <w:r>
              <w:rPr>
                <w:rFonts w:ascii="Times New Roman"/>
                <w:b w:val="false"/>
                <w:i w:val="false"/>
                <w:color w:val="000000"/>
                <w:sz w:val="20"/>
              </w:rPr>
              <w:t>
Физические лица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1.1.1.2 Шаруа немесе фермер қожалықтары</w:t>
            </w:r>
          </w:p>
          <w:bookmarkEnd w:id="25"/>
          <w:p>
            <w:pPr>
              <w:spacing w:after="20"/>
              <w:ind w:left="20"/>
              <w:jc w:val="both"/>
            </w:pPr>
            <w:r>
              <w:rPr>
                <w:rFonts w:ascii="Times New Roman"/>
                <w:b w:val="false"/>
                <w:i w:val="false"/>
                <w:color w:val="000000"/>
                <w:sz w:val="20"/>
              </w:rPr>
              <w:t>
Крестьянские или фермерские хозяйства</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1.1.1.3 Дара кәсіпкерлер</w:t>
            </w:r>
          </w:p>
          <w:bookmarkEnd w:id="26"/>
          <w:p>
            <w:pPr>
              <w:spacing w:after="20"/>
              <w:ind w:left="20"/>
              <w:jc w:val="both"/>
            </w:pPr>
            <w:r>
              <w:rPr>
                <w:rFonts w:ascii="Times New Roman"/>
                <w:b w:val="false"/>
                <w:i w:val="false"/>
                <w:color w:val="000000"/>
                <w:sz w:val="20"/>
              </w:rPr>
              <w:t>
Индивидуальные предприниматели</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1.2 Объект түрінің атауы1</w:t>
            </w:r>
          </w:p>
          <w:bookmarkEnd w:id="27"/>
          <w:p>
            <w:pPr>
              <w:spacing w:after="20"/>
              <w:ind w:left="20"/>
              <w:jc w:val="both"/>
            </w:pPr>
            <w:r>
              <w:rPr>
                <w:rFonts w:ascii="Times New Roman"/>
                <w:b w:val="false"/>
                <w:i w:val="false"/>
                <w:color w:val="000000"/>
                <w:sz w:val="20"/>
              </w:rPr>
              <w:t>
Наименование вида объекта1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91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911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1.3 Объектінің орналасқан жері (облыс, қала, аудан,ауылдық округ, елді мекен)</w:t>
            </w:r>
          </w:p>
          <w:bookmarkEnd w:id="28"/>
          <w:p>
            <w:pPr>
              <w:spacing w:after="20"/>
              <w:ind w:left="20"/>
              <w:jc w:val="both"/>
            </w:pPr>
            <w:r>
              <w:rPr>
                <w:rFonts w:ascii="Times New Roman"/>
                <w:b w:val="false"/>
                <w:i w:val="false"/>
                <w:color w:val="000000"/>
                <w:sz w:val="20"/>
              </w:rPr>
              <w:t>
Местонахождение объекта (область, город, район, сельский округ,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91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9911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органының тиісті қызметкері толтырады)</w:t>
            </w:r>
          </w:p>
          <w:bookmarkEnd w:id="29"/>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(респондент статистикалық нысанды қағаз жеткізгіште ұсынған кезде аумақтық статистика органының тиісті қызметкері толтырады)</w:t>
            </w:r>
          </w:p>
          <w:bookmarkEnd w:id="30"/>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1.6 Экономикалық қызмет түрлерінің Жалпы жіктеуішіне сәйкес объектінің қызмет түрінің коды (респондент статистикалық нысанды қағаз жеткізгіште ұсынған кезде аумақтық статистика органының тиісті қызметкері толтырады)</w:t>
            </w:r>
          </w:p>
          <w:bookmarkEnd w:id="31"/>
          <w:p>
            <w:pPr>
              <w:spacing w:after="20"/>
              <w:ind w:left="20"/>
              <w:jc w:val="both"/>
            </w:pPr>
            <w:r>
              <w:rPr>
                <w:rFonts w:ascii="Times New Roman"/>
                <w:b w:val="false"/>
                <w:i w:val="false"/>
                <w:color w:val="000000"/>
                <w:sz w:val="20"/>
              </w:rPr>
              <w:t>
Код вида деятельности объекта согласно Общему классификатору видов экономической деятельности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923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1.7 Объектілер саны2</w:t>
            </w:r>
          </w:p>
          <w:bookmarkEnd w:id="32"/>
          <w:p>
            <w:pPr>
              <w:spacing w:after="20"/>
              <w:ind w:left="20"/>
              <w:jc w:val="both"/>
            </w:pPr>
            <w:r>
              <w:rPr>
                <w:rFonts w:ascii="Times New Roman"/>
                <w:b w:val="false"/>
                <w:i w:val="false"/>
                <w:color w:val="000000"/>
                <w:sz w:val="20"/>
              </w:rPr>
              <w:t>
Количество объектов2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3" w:id="33"/>
      <w:r>
        <w:rPr>
          <w:rFonts w:ascii="Times New Roman"/>
          <w:b w:val="false"/>
          <w:i w:val="false"/>
          <w:color w:val="000000"/>
          <w:sz w:val="28"/>
        </w:rPr>
        <w:t xml:space="preserve">
      </w:t>
      </w:r>
      <w:r>
        <w:rPr>
          <w:rFonts w:ascii="Times New Roman"/>
          <w:b/>
          <w:i w:val="false"/>
          <w:color w:val="000000"/>
          <w:sz w:val="28"/>
        </w:rPr>
        <w:t>Ескертпе:</w:t>
      </w:r>
    </w:p>
    <w:bookmarkEnd w:id="33"/>
    <w:p>
      <w:pPr>
        <w:spacing w:after="0"/>
        <w:ind w:left="0"/>
        <w:jc w:val="both"/>
      </w:pPr>
      <w:r>
        <w:rPr>
          <w:rFonts w:ascii="Times New Roman"/>
          <w:b w:val="false"/>
          <w:i w:val="false"/>
          <w:color w:val="000000"/>
          <w:sz w:val="28"/>
        </w:rPr>
        <w:t>Примечание:</w:t>
      </w:r>
    </w:p>
    <w:bookmarkStart w:name="z44" w:id="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Стратегиялық жоспарлау және реформалар агенттігі Ұлттық статистика бюросының интернет-ресурсында "//https://cabinet.stat.gov.kz/Респонденттерге//Статистикалық нысандар//Айлық нысандар//1-ИС" сілтемесі бойынша орналасқан "Объектілер және қуаттар түрлерінің тізіміне" сәйкес толтырылады</w:t>
      </w:r>
    </w:p>
    <w:bookmarkEnd w:id="34"/>
    <w:bookmarkStart w:name="z45" w:id="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 по ссылке "https://cabinet.stat.gov.kz/Для респондентов//Статистические формы//Месячные формы//1-ИС"</w:t>
      </w:r>
    </w:p>
    <w:bookmarkEnd w:id="35"/>
    <w:bookmarkStart w:name="z46" w:id="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Есепті айда барлық көрсеткіштер бойынша бірдей бірнеше объектілер пайдалануға берілген жағдайда о</w:t>
      </w:r>
      <w:r>
        <w:rPr>
          <w:rFonts w:ascii="Times New Roman"/>
          <w:b/>
          <w:i w:val="false"/>
          <w:color w:val="000000"/>
          <w:sz w:val="28"/>
        </w:rPr>
        <w:t>лардың жиынтық саны көрсетіледі</w:t>
      </w:r>
    </w:p>
    <w:bookmarkEnd w:id="36"/>
    <w:bookmarkStart w:name="z47" w:id="37"/>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87"/>
        <w:gridCol w:w="190"/>
        <w:gridCol w:w="190"/>
        <w:gridCol w:w="573"/>
        <w:gridCol w:w="6"/>
        <w:gridCol w:w="885"/>
        <w:gridCol w:w="888"/>
        <w:gridCol w:w="1774"/>
        <w:gridCol w:w="3"/>
        <w:gridCol w:w="956"/>
        <w:gridCol w:w="315"/>
        <w:gridCol w:w="315"/>
        <w:gridCol w:w="1"/>
        <w:gridCol w:w="1"/>
        <w:gridCol w:w="570"/>
        <w:gridCol w:w="575"/>
        <w:gridCol w:w="2"/>
        <w:gridCol w:w="4299"/>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2. Құрылыстың басым сипатын көрсетіңіз</w:t>
            </w:r>
          </w:p>
          <w:bookmarkEnd w:id="38"/>
          <w:p>
            <w:pPr>
              <w:spacing w:after="20"/>
              <w:ind w:left="20"/>
              <w:jc w:val="both"/>
            </w:pPr>
            <w:r>
              <w:rPr>
                <w:rFonts w:ascii="Times New Roman"/>
                <w:b w:val="false"/>
                <w:i w:val="false"/>
                <w:color w:val="000000"/>
                <w:sz w:val="20"/>
              </w:rPr>
              <w:t>
Укажите преобладающий характер строительства</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2.1 Жаңа құрылыс</w:t>
            </w:r>
          </w:p>
          <w:bookmarkEnd w:id="39"/>
          <w:p>
            <w:pPr>
              <w:spacing w:after="20"/>
              <w:ind w:left="20"/>
              <w:jc w:val="both"/>
            </w:pPr>
            <w:r>
              <w:rPr>
                <w:rFonts w:ascii="Times New Roman"/>
                <w:b w:val="false"/>
                <w:i w:val="false"/>
                <w:color w:val="000000"/>
                <w:sz w:val="20"/>
              </w:rPr>
              <w:t>
Новое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2.2 Реконструкция</w:t>
            </w:r>
          </w:p>
          <w:bookmarkEnd w:id="40"/>
          <w:p>
            <w:pPr>
              <w:spacing w:after="20"/>
              <w:ind w:left="20"/>
              <w:jc w:val="both"/>
            </w:pPr>
            <w:r>
              <w:rPr>
                <w:rFonts w:ascii="Times New Roman"/>
                <w:b w:val="false"/>
                <w:i w:val="false"/>
                <w:color w:val="000000"/>
                <w:sz w:val="20"/>
              </w:rPr>
              <w:t>
Реконструкция</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2.2.1 Реконструкциялау кезінде объектінің нысаналы мақсаты өзгере ме?</w:t>
            </w:r>
          </w:p>
          <w:bookmarkEnd w:id="41"/>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xml:space="preserve">
2.2.1.1 Иә </w:t>
            </w:r>
          </w:p>
          <w:bookmarkEnd w:id="42"/>
          <w:p>
            <w:pPr>
              <w:spacing w:after="20"/>
              <w:ind w:left="20"/>
              <w:jc w:val="both"/>
            </w:pPr>
            <w:r>
              <w:rPr>
                <w:rFonts w:ascii="Times New Roman"/>
                <w:b w:val="false"/>
                <w:i w:val="false"/>
                <w:color w:val="000000"/>
                <w:sz w:val="20"/>
              </w:rPr>
              <w:t>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2.2.1.2 Жоқ</w:t>
            </w:r>
          </w:p>
          <w:bookmarkEnd w:id="43"/>
          <w:p>
            <w:pPr>
              <w:spacing w:after="20"/>
              <w:ind w:left="20"/>
              <w:jc w:val="both"/>
            </w:pPr>
            <w:r>
              <w:rPr>
                <w:rFonts w:ascii="Times New Roman"/>
                <w:b w:val="false"/>
                <w:i w:val="false"/>
                <w:color w:val="000000"/>
                <w:sz w:val="20"/>
              </w:rPr>
              <w:t>
Нет</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2.3 Кеңейту</w:t>
            </w:r>
          </w:p>
          <w:bookmarkEnd w:id="44"/>
          <w:p>
            <w:pPr>
              <w:spacing w:after="20"/>
              <w:ind w:left="20"/>
              <w:jc w:val="both"/>
            </w:pPr>
            <w:r>
              <w:rPr>
                <w:rFonts w:ascii="Times New Roman"/>
                <w:b w:val="false"/>
                <w:i w:val="false"/>
                <w:color w:val="000000"/>
                <w:sz w:val="20"/>
              </w:rPr>
              <w:t>
Расширение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2.4 Техникалық қайта жарақтандыру</w:t>
            </w:r>
          </w:p>
          <w:bookmarkEnd w:id="45"/>
          <w:p>
            <w:pPr>
              <w:spacing w:after="20"/>
              <w:ind w:left="20"/>
              <w:jc w:val="both"/>
            </w:pPr>
            <w:r>
              <w:rPr>
                <w:rFonts w:ascii="Times New Roman"/>
                <w:b w:val="false"/>
                <w:i w:val="false"/>
                <w:color w:val="000000"/>
                <w:sz w:val="20"/>
              </w:rPr>
              <w:t>
Техническое перевооружение</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3. Жаңа ғимараттар санын көрсетіңіз, бірлік</w:t>
            </w:r>
          </w:p>
          <w:bookmarkEnd w:id="46"/>
          <w:p>
            <w:pPr>
              <w:spacing w:after="20"/>
              <w:ind w:left="20"/>
              <w:jc w:val="both"/>
            </w:pPr>
            <w:r>
              <w:rPr>
                <w:rFonts w:ascii="Times New Roman"/>
                <w:b w:val="false"/>
                <w:i w:val="false"/>
                <w:color w:val="000000"/>
                <w:sz w:val="20"/>
              </w:rPr>
              <w:t>
Укажите количество новых зданий, единиц</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4. Жаңа тұрғын немесе тұрғын емес ғимарат, жаңа тұрғын ғимараттағы кіріктіре-жапсарластыра салынған үй-жай немесе бар ғимаратқа жапсаржай (қондырма) пайдалануға берілген жағдайда мыналарды көрсетіңіз:</w:t>
            </w:r>
          </w:p>
          <w:bookmarkEnd w:id="47"/>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4.1 Жалпы құрылыс көлемі, текше метр</w:t>
            </w:r>
          </w:p>
          <w:bookmarkEnd w:id="48"/>
          <w:p>
            <w:pPr>
              <w:spacing w:after="20"/>
              <w:ind w:left="20"/>
              <w:jc w:val="both"/>
            </w:pPr>
            <w:r>
              <w:rPr>
                <w:rFonts w:ascii="Times New Roman"/>
                <w:b w:val="false"/>
                <w:i w:val="false"/>
                <w:color w:val="000000"/>
                <w:sz w:val="20"/>
              </w:rPr>
              <w:t>
Общий строительный объем, кубический метр</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xml:space="preserve">
4.2 Ғимараттың жалпы алаңы, шаршы метр (бұдан әрі – шаршы м) </w:t>
            </w:r>
          </w:p>
          <w:bookmarkEnd w:id="49"/>
          <w:p>
            <w:pPr>
              <w:spacing w:after="20"/>
              <w:ind w:left="20"/>
              <w:jc w:val="both"/>
            </w:pPr>
            <w:r>
              <w:rPr>
                <w:rFonts w:ascii="Times New Roman"/>
                <w:b w:val="false"/>
                <w:i w:val="false"/>
                <w:color w:val="000000"/>
                <w:sz w:val="20"/>
              </w:rPr>
              <w:t>
Общая площадь здания, квадратный метр (далее-кв. 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5. Тұрғын үй пайдалануға берілген жағдайда пәтерлер туралы мәліметтерді көрсетіңіз:</w:t>
            </w:r>
          </w:p>
          <w:bookmarkEnd w:id="50"/>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xml:space="preserve">
5.1 Пәтерлер саны, бірлік </w:t>
            </w:r>
          </w:p>
          <w:bookmarkEnd w:id="51"/>
          <w:p>
            <w:pPr>
              <w:spacing w:after="20"/>
              <w:ind w:left="20"/>
              <w:jc w:val="both"/>
            </w:pPr>
            <w:r>
              <w:rPr>
                <w:rFonts w:ascii="Times New Roman"/>
                <w:b w:val="false"/>
                <w:i w:val="false"/>
                <w:color w:val="000000"/>
                <w:sz w:val="20"/>
              </w:rPr>
              <w:t>
Количество квартир, единиц</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5.2 Пәтерлердің жалпы алаңы, шаршы м</w:t>
            </w:r>
          </w:p>
          <w:bookmarkEnd w:id="52"/>
          <w:p>
            <w:pPr>
              <w:spacing w:after="20"/>
              <w:ind w:left="20"/>
              <w:jc w:val="both"/>
            </w:pPr>
            <w:r>
              <w:rPr>
                <w:rFonts w:ascii="Times New Roman"/>
                <w:b w:val="false"/>
                <w:i w:val="false"/>
                <w:color w:val="000000"/>
                <w:sz w:val="20"/>
              </w:rPr>
              <w:t>
Общая площадь квартир, кв. 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xml:space="preserve">
6. Өзге де тұрғын ғимарат пайдалануға берілген жағдайда тұрғын және қосалқы үй-жайлардың жалпы алаңын көрсетіңіз, шаршы м </w:t>
            </w:r>
          </w:p>
          <w:bookmarkEnd w:id="53"/>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7. Өзге де тұрғын ғимарат, тұрғын емес ғимарат, тұрғын емес мақсаттағы кіріктіре-жапсарластыра салынған үй-жай немесе имараттар пайдалануға берілген жағдайда, мыналарды көрсетіңіз:</w:t>
            </w:r>
          </w:p>
          <w:bookmarkEnd w:id="54"/>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7.1 "Объектілер және қуаттар түрлерінің тізбесіне" сәйкес өлшем бірлігі</w:t>
            </w:r>
          </w:p>
          <w:bookmarkEnd w:id="55"/>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7.2 Пайдалануға берілген қуат</w:t>
            </w:r>
          </w:p>
          <w:bookmarkEnd w:id="56"/>
          <w:p>
            <w:pPr>
              <w:spacing w:after="20"/>
              <w:ind w:left="20"/>
              <w:jc w:val="both"/>
            </w:pPr>
            <w:r>
              <w:rPr>
                <w:rFonts w:ascii="Times New Roman"/>
                <w:b w:val="false"/>
                <w:i w:val="false"/>
                <w:color w:val="000000"/>
                <w:sz w:val="20"/>
              </w:rPr>
              <w:t>
Введеную мощность</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8. Пайдалануға берілген объект құрылысының нақты құнын көрсетіңіз, мың теңгеде</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введенного в эксплуатацию объекта, в тысячах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p>
          <w:p>
            <w:pPr>
              <w:spacing w:after="20"/>
              <w:ind w:left="20"/>
              <w:jc w:val="both"/>
            </w:pPr>
            <w:r>
              <w:rPr>
                <w:rFonts w:ascii="Times New Roman"/>
                <w:b w:val="false"/>
                <w:i w:val="false"/>
                <w:color w:val="000000"/>
                <w:sz w:val="20"/>
              </w:rPr>
              <w:t>
из нее:</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xml:space="preserve">
8.1 Ғимараттар мен имараттарды құрылыс-монтаждау жұмыстарына шығындар </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строительно-монтажные работы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p>
          <w:p>
            <w:pPr>
              <w:spacing w:after="20"/>
              <w:ind w:left="20"/>
              <w:jc w:val="both"/>
            </w:pPr>
            <w:r>
              <w:rPr>
                <w:rFonts w:ascii="Times New Roman"/>
                <w:b w:val="false"/>
                <w:i w:val="false"/>
                <w:color w:val="000000"/>
                <w:sz w:val="20"/>
              </w:rPr>
              <w:t>
из нее:</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8.1.1 мердігерлік құрылыс әдісімен жүзеге асырылатын құрылыс-монтаж жұмыстары</w:t>
            </w:r>
          </w:p>
          <w:bookmarkEnd w:id="59"/>
          <w:p>
            <w:pPr>
              <w:spacing w:after="20"/>
              <w:ind w:left="20"/>
              <w:jc w:val="both"/>
            </w:pPr>
            <w:r>
              <w:rPr>
                <w:rFonts w:ascii="Times New Roman"/>
                <w:b w:val="false"/>
                <w:i w:val="false"/>
                <w:color w:val="000000"/>
                <w:sz w:val="20"/>
              </w:rPr>
              <w:t>
строительно-монтажные работы, осуществляемые подрядным способом строительства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8.1.2 шаруашылық құрылыс әдісімен жүзеге асырылған құрылыс-монтаждау жұмыстары</w:t>
            </w:r>
          </w:p>
          <w:bookmarkEnd w:id="60"/>
          <w:p>
            <w:pPr>
              <w:spacing w:after="20"/>
              <w:ind w:left="20"/>
              <w:jc w:val="both"/>
            </w:pPr>
            <w:r>
              <w:rPr>
                <w:rFonts w:ascii="Times New Roman"/>
                <w:b w:val="false"/>
                <w:i w:val="false"/>
                <w:color w:val="000000"/>
                <w:sz w:val="20"/>
              </w:rPr>
              <w:t>
строительно-монтажные работы, осуществляемые хозяйственным способом строительства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8.2 Машиналарды, жабдықтарды және көлік құралдарын сатып алуға кеткен шығындар</w:t>
            </w:r>
          </w:p>
          <w:bookmarkEnd w:id="61"/>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9. Статистикалық нысанды толтыруға жұмсалған уақытты көрсетіңіз, сағатпен (қажеттiсiн қоршаңыз)</w:t>
            </w:r>
          </w:p>
          <w:bookmarkEnd w:id="62"/>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1 сағатқа дейiн</w:t>
            </w:r>
          </w:p>
          <w:bookmarkEnd w:id="63"/>
          <w:p>
            <w:pPr>
              <w:spacing w:after="20"/>
              <w:ind w:left="20"/>
              <w:jc w:val="both"/>
            </w:pPr>
            <w:r>
              <w:rPr>
                <w:rFonts w:ascii="Times New Roman"/>
                <w:b w:val="false"/>
                <w:i w:val="false"/>
                <w:color w:val="000000"/>
                <w:sz w:val="20"/>
              </w:rPr>
              <w:t>
до 1 часа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40 сағаттан артық</w:t>
            </w:r>
          </w:p>
          <w:bookmarkEnd w:id="64"/>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Атауы</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___________________________</w:t>
            </w:r>
          </w:p>
          <w:p>
            <w:pPr>
              <w:spacing w:after="20"/>
              <w:ind w:left="20"/>
              <w:jc w:val="both"/>
            </w:pPr>
            <w:r>
              <w:rPr>
                <w:rFonts w:ascii="Times New Roman"/>
                <w:b w:val="false"/>
                <w:i w:val="false"/>
                <w:color w:val="000000"/>
                <w:sz w:val="20"/>
              </w:rPr>
              <w:t>
________________________________________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Мекенжайы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Адрес _________________________________</w:t>
            </w:r>
          </w:p>
          <w:p>
            <w:pPr>
              <w:spacing w:after="20"/>
              <w:ind w:left="20"/>
              <w:jc w:val="both"/>
            </w:pPr>
            <w:r>
              <w:rPr>
                <w:rFonts w:ascii="Times New Roman"/>
                <w:b w:val="false"/>
                <w:i w:val="false"/>
                <w:color w:val="000000"/>
                <w:sz w:val="20"/>
              </w:rPr>
              <w:t>
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стационарлық</w:t>
            </w:r>
          </w:p>
          <w:bookmarkEnd w:id="67"/>
          <w:p>
            <w:pPr>
              <w:spacing w:after="20"/>
              <w:ind w:left="20"/>
              <w:jc w:val="both"/>
            </w:pPr>
            <w:r>
              <w:rPr>
                <w:rFonts w:ascii="Times New Roman"/>
                <w:b w:val="false"/>
                <w:i w:val="false"/>
                <w:color w:val="000000"/>
                <w:sz w:val="20"/>
              </w:rPr>
              <w:t>
стационарный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ұялы</w:t>
            </w:r>
          </w:p>
          <w:bookmarkEnd w:id="68"/>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xml:space="preserve">
Электрондық пошта мекенжайы (респонденттің) </w:t>
            </w:r>
          </w:p>
          <w:bookmarkEnd w:id="69"/>
          <w:p>
            <w:pPr>
              <w:spacing w:after="20"/>
              <w:ind w:left="20"/>
              <w:jc w:val="both"/>
            </w:pPr>
            <w:r>
              <w:rPr>
                <w:rFonts w:ascii="Times New Roman"/>
                <w:b w:val="false"/>
                <w:i w:val="false"/>
                <w:color w:val="000000"/>
                <w:sz w:val="20"/>
              </w:rPr>
              <w:t>
Адрес электронной почты (респондента)_____________________________________________________________</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r>
              <w:rPr>
                <w:rFonts w:ascii="Times New Roman"/>
                <w:b w:val="false"/>
                <w:i w:val="false"/>
                <w:color w:val="000000"/>
                <w:sz w:val="20"/>
              </w:rPr>
              <w:t>
тегі, аты және әкесінің аты (бар болған жағдайда)</w:t>
            </w:r>
          </w:p>
          <w:bookmarkEnd w:id="70"/>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xml:space="preserve">
қолы, телефоны (орындаушының) </w:t>
            </w:r>
          </w:p>
          <w:bookmarkEnd w:id="71"/>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2"/>
          <w:p>
            <w:pPr>
              <w:spacing w:after="20"/>
              <w:ind w:left="20"/>
              <w:jc w:val="both"/>
            </w:pPr>
            <w:r>
              <w:rPr>
                <w:rFonts w:ascii="Times New Roman"/>
                <w:b w:val="false"/>
                <w:i w:val="false"/>
                <w:color w:val="000000"/>
                <w:sz w:val="20"/>
              </w:rPr>
              <w:t>
Бас бухгалтер немесе оның</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міндетін атқарушы тұлға</w:t>
            </w:r>
          </w:p>
          <w:p>
            <w:pPr>
              <w:spacing w:after="20"/>
              <w:ind w:left="20"/>
              <w:jc w:val="both"/>
            </w:pPr>
            <w:r>
              <w:rPr>
                <w:rFonts w:ascii="Times New Roman"/>
                <w:b w:val="false"/>
                <w:i w:val="false"/>
                <w:color w:val="000000"/>
                <w:sz w:val="20"/>
              </w:rPr>
              <w:t>
Главный бухгалтер или лицо,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тегі, аты және әкесінің аты (бар болған жағдайда)</w:t>
            </w:r>
          </w:p>
          <w:bookmarkEnd w:id="73"/>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қолы</w:t>
            </w:r>
          </w:p>
          <w:bookmarkEnd w:id="74"/>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xml:space="preserve">
Басшы немесе оның міндетін атқарушы тұлға </w:t>
            </w:r>
          </w:p>
          <w:bookmarkEnd w:id="75"/>
          <w:p>
            <w:pPr>
              <w:spacing w:after="20"/>
              <w:ind w:left="20"/>
              <w:jc w:val="both"/>
            </w:pPr>
            <w:r>
              <w:rPr>
                <w:rFonts w:ascii="Times New Roman"/>
                <w:b w:val="false"/>
                <w:i w:val="false"/>
                <w:color w:val="000000"/>
                <w:sz w:val="20"/>
              </w:rPr>
              <w:t>
Руководитель или лицо,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тегі, аты және әкесінің аты (бар болған жағдайда)</w:t>
            </w:r>
          </w:p>
          <w:bookmarkEnd w:id="76"/>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қолы</w:t>
            </w:r>
          </w:p>
          <w:bookmarkEnd w:id="77"/>
          <w:p>
            <w:pPr>
              <w:spacing w:after="20"/>
              <w:ind w:left="20"/>
              <w:jc w:val="both"/>
            </w:pPr>
            <w:r>
              <w:rPr>
                <w:rFonts w:ascii="Times New Roman"/>
                <w:b w:val="false"/>
                <w:i w:val="false"/>
                <w:color w:val="000000"/>
                <w:sz w:val="20"/>
              </w:rPr>
              <w:t>
подпись</w:t>
            </w:r>
          </w:p>
        </w:tc>
      </w:tr>
    </w:tbl>
    <w:p>
      <w:pPr>
        <w:spacing w:after="0"/>
        <w:ind w:left="0"/>
        <w:jc w:val="both"/>
      </w:pPr>
      <w:bookmarkStart w:name="z95" w:id="78"/>
      <w:r>
        <w:rPr>
          <w:rFonts w:ascii="Times New Roman"/>
          <w:b w:val="false"/>
          <w:i w:val="false"/>
          <w:color w:val="000000"/>
          <w:sz w:val="28"/>
        </w:rPr>
        <w:t xml:space="preserve">
      </w:t>
      </w:r>
      <w:r>
        <w:rPr>
          <w:rFonts w:ascii="Times New Roman"/>
          <w:b/>
          <w:i w:val="false"/>
          <w:color w:val="000000"/>
          <w:sz w:val="28"/>
        </w:rPr>
        <w:t>Ескертпе:</w:t>
      </w:r>
    </w:p>
    <w:bookmarkEnd w:id="78"/>
    <w:p>
      <w:pPr>
        <w:spacing w:after="0"/>
        <w:ind w:left="0"/>
        <w:jc w:val="both"/>
      </w:pPr>
      <w:r>
        <w:rPr>
          <w:rFonts w:ascii="Times New Roman"/>
          <w:b w:val="false"/>
          <w:i w:val="false"/>
          <w:color w:val="000000"/>
          <w:sz w:val="28"/>
        </w:rPr>
        <w:t>Примечание:</w:t>
      </w:r>
    </w:p>
    <w:bookmarkStart w:name="z96" w:id="79"/>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79"/>
    <w:bookmarkStart w:name="z97" w:id="80"/>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10 ноября 2021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№16</w:t>
            </w:r>
          </w:p>
        </w:tc>
      </w:tr>
    </w:tbl>
    <w:bookmarkStart w:name="z100" w:id="8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вводе в эксплуатацию объектов индивидуальными застройщиками"</w:t>
      </w:r>
      <w:r>
        <w:br/>
      </w:r>
      <w:r>
        <w:rPr>
          <w:rFonts w:ascii="Times New Roman"/>
          <w:b/>
          <w:i w:val="false"/>
          <w:color w:val="000000"/>
        </w:rPr>
        <w:t>(индекс 1-ИС, периодичность месячная)</w:t>
      </w:r>
    </w:p>
    <w:bookmarkEnd w:id="81"/>
    <w:bookmarkStart w:name="z101" w:id="8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месячная)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месячная) (далее – статистическая форма).</w:t>
      </w:r>
    </w:p>
    <w:bookmarkEnd w:id="82"/>
    <w:bookmarkStart w:name="z102" w:id="83"/>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83"/>
    <w:bookmarkStart w:name="z103" w:id="84"/>
    <w:p>
      <w:pPr>
        <w:spacing w:after="0"/>
        <w:ind w:left="0"/>
        <w:jc w:val="both"/>
      </w:pPr>
      <w:r>
        <w:rPr>
          <w:rFonts w:ascii="Times New Roman"/>
          <w:b w:val="false"/>
          <w:i w:val="false"/>
          <w:color w:val="000000"/>
          <w:sz w:val="28"/>
        </w:rPr>
        <w:t>
      1) общий строительный объем здания – сумма строительного объема выше отметки плюс, минус 0,00 (надземная часть) и ниже этой отметки (подземная часть);</w:t>
      </w:r>
    </w:p>
    <w:bookmarkEnd w:id="84"/>
    <w:bookmarkStart w:name="z104" w:id="85"/>
    <w:p>
      <w:pPr>
        <w:spacing w:after="0"/>
        <w:ind w:left="0"/>
        <w:jc w:val="both"/>
      </w:pPr>
      <w:r>
        <w:rPr>
          <w:rFonts w:ascii="Times New Roman"/>
          <w:b w:val="false"/>
          <w:i w:val="false"/>
          <w:color w:val="000000"/>
          <w:sz w:val="28"/>
        </w:rPr>
        <w:t>
      2)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bookmarkEnd w:id="85"/>
    <w:bookmarkStart w:name="z105" w:id="86"/>
    <w:p>
      <w:pPr>
        <w:spacing w:after="0"/>
        <w:ind w:left="0"/>
        <w:jc w:val="both"/>
      </w:pPr>
      <w:r>
        <w:rPr>
          <w:rFonts w:ascii="Times New Roman"/>
          <w:b w:val="false"/>
          <w:i w:val="false"/>
          <w:color w:val="000000"/>
          <w:sz w:val="28"/>
        </w:rPr>
        <w:t>
      3)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86"/>
    <w:bookmarkStart w:name="z106" w:id="87"/>
    <w:p>
      <w:pPr>
        <w:spacing w:after="0"/>
        <w:ind w:left="0"/>
        <w:jc w:val="both"/>
      </w:pPr>
      <w:r>
        <w:rPr>
          <w:rFonts w:ascii="Times New Roman"/>
          <w:b w:val="false"/>
          <w:i w:val="false"/>
          <w:color w:val="000000"/>
          <w:sz w:val="28"/>
        </w:rPr>
        <w:t>
      4)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w:t>
      </w:r>
    </w:p>
    <w:bookmarkEnd w:id="87"/>
    <w:bookmarkStart w:name="z107" w:id="88"/>
    <w:p>
      <w:pPr>
        <w:spacing w:after="0"/>
        <w:ind w:left="0"/>
        <w:jc w:val="both"/>
      </w:pPr>
      <w:r>
        <w:rPr>
          <w:rFonts w:ascii="Times New Roman"/>
          <w:b w:val="false"/>
          <w:i w:val="false"/>
          <w:color w:val="000000"/>
          <w:sz w:val="28"/>
        </w:rPr>
        <w:t>
      5)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88"/>
    <w:bookmarkStart w:name="z108" w:id="89"/>
    <w:p>
      <w:pPr>
        <w:spacing w:after="0"/>
        <w:ind w:left="0"/>
        <w:jc w:val="both"/>
      </w:pPr>
      <w:r>
        <w:rPr>
          <w:rFonts w:ascii="Times New Roman"/>
          <w:b w:val="false"/>
          <w:i w:val="false"/>
          <w:color w:val="000000"/>
          <w:sz w:val="28"/>
        </w:rPr>
        <w:t>
      6)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89"/>
    <w:bookmarkStart w:name="z109" w:id="90"/>
    <w:p>
      <w:pPr>
        <w:spacing w:after="0"/>
        <w:ind w:left="0"/>
        <w:jc w:val="both"/>
      </w:pPr>
      <w:r>
        <w:rPr>
          <w:rFonts w:ascii="Times New Roman"/>
          <w:b w:val="false"/>
          <w:i w:val="false"/>
          <w:color w:val="000000"/>
          <w:sz w:val="28"/>
        </w:rPr>
        <w:t>
      7)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p>
    <w:bookmarkEnd w:id="90"/>
    <w:bookmarkStart w:name="z110" w:id="91"/>
    <w:p>
      <w:pPr>
        <w:spacing w:after="0"/>
        <w:ind w:left="0"/>
        <w:jc w:val="both"/>
      </w:pPr>
      <w:r>
        <w:rPr>
          <w:rFonts w:ascii="Times New Roman"/>
          <w:b w:val="false"/>
          <w:i w:val="false"/>
          <w:color w:val="000000"/>
          <w:sz w:val="28"/>
        </w:rPr>
        <w:t>
      8)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bookmarkEnd w:id="91"/>
    <w:bookmarkStart w:name="z111" w:id="92"/>
    <w:p>
      <w:pPr>
        <w:spacing w:after="0"/>
        <w:ind w:left="0"/>
        <w:jc w:val="both"/>
      </w:pPr>
      <w:r>
        <w:rPr>
          <w:rFonts w:ascii="Times New Roman"/>
          <w:b w:val="false"/>
          <w:i w:val="false"/>
          <w:color w:val="000000"/>
          <w:sz w:val="28"/>
        </w:rPr>
        <w:t>
      9) общая площадь квартиры – суммарная площадь жилых и подсобных помещений квартиры с учетом лоджий, балконов, веранд, террас;</w:t>
      </w:r>
    </w:p>
    <w:bookmarkEnd w:id="92"/>
    <w:bookmarkStart w:name="z112" w:id="93"/>
    <w:p>
      <w:pPr>
        <w:spacing w:after="0"/>
        <w:ind w:left="0"/>
        <w:jc w:val="both"/>
      </w:pPr>
      <w:r>
        <w:rPr>
          <w:rFonts w:ascii="Times New Roman"/>
          <w:b w:val="false"/>
          <w:i w:val="false"/>
          <w:color w:val="000000"/>
          <w:sz w:val="28"/>
        </w:rPr>
        <w:t>
      10)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93"/>
    <w:bookmarkStart w:name="z113" w:id="94"/>
    <w:p>
      <w:pPr>
        <w:spacing w:after="0"/>
        <w:ind w:left="0"/>
        <w:jc w:val="both"/>
      </w:pPr>
      <w:r>
        <w:rPr>
          <w:rFonts w:ascii="Times New Roman"/>
          <w:b w:val="false"/>
          <w:i w:val="false"/>
          <w:color w:val="000000"/>
          <w:sz w:val="28"/>
        </w:rPr>
        <w:t>
      11) жилое здание – строение, состоящее в основном из жилых помещений, а также нежилых помещений и иных частей;</w:t>
      </w:r>
    </w:p>
    <w:bookmarkEnd w:id="94"/>
    <w:bookmarkStart w:name="z114" w:id="95"/>
    <w:p>
      <w:pPr>
        <w:spacing w:after="0"/>
        <w:ind w:left="0"/>
        <w:jc w:val="both"/>
      </w:pPr>
      <w:r>
        <w:rPr>
          <w:rFonts w:ascii="Times New Roman"/>
          <w:b w:val="false"/>
          <w:i w:val="false"/>
          <w:color w:val="000000"/>
          <w:sz w:val="28"/>
        </w:rPr>
        <w:t>
      12) жилое помещение – отдельное помещение (квартира), предназначенное и используемое для постоянного проживания, включающее как жилую площадь, так и нежилую площадь жилища;</w:t>
      </w:r>
    </w:p>
    <w:bookmarkEnd w:id="95"/>
    <w:bookmarkStart w:name="z115" w:id="96"/>
    <w:p>
      <w:pPr>
        <w:spacing w:after="0"/>
        <w:ind w:left="0"/>
        <w:jc w:val="both"/>
      </w:pPr>
      <w:r>
        <w:rPr>
          <w:rFonts w:ascii="Times New Roman"/>
          <w:b w:val="false"/>
          <w:i w:val="false"/>
          <w:color w:val="000000"/>
          <w:sz w:val="28"/>
        </w:rPr>
        <w:t>
      13) нежилое помещение – отдельное встроенное (встроенно-пристроенное) в жилой дом помещение, предназначенное и используемое для иных, чем постоянное проживание, целей, в том числе для общественных нужд и/или малого предпринимательства;</w:t>
      </w:r>
    </w:p>
    <w:bookmarkEnd w:id="96"/>
    <w:bookmarkStart w:name="z116" w:id="97"/>
    <w:p>
      <w:pPr>
        <w:spacing w:after="0"/>
        <w:ind w:left="0"/>
        <w:jc w:val="both"/>
      </w:pPr>
      <w:r>
        <w:rPr>
          <w:rFonts w:ascii="Times New Roman"/>
          <w:b w:val="false"/>
          <w:i w:val="false"/>
          <w:color w:val="000000"/>
          <w:sz w:val="28"/>
        </w:rPr>
        <w:t>
      14) нежилые здания – строения, которые в основном используются или предназначены не для жилых целей;</w:t>
      </w:r>
    </w:p>
    <w:bookmarkEnd w:id="97"/>
    <w:bookmarkStart w:name="z117" w:id="98"/>
    <w:p>
      <w:pPr>
        <w:spacing w:after="0"/>
        <w:ind w:left="0"/>
        <w:jc w:val="both"/>
      </w:pPr>
      <w:r>
        <w:rPr>
          <w:rFonts w:ascii="Times New Roman"/>
          <w:b w:val="false"/>
          <w:i w:val="false"/>
          <w:color w:val="000000"/>
          <w:sz w:val="28"/>
        </w:rPr>
        <w:t>
      15)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bookmarkEnd w:id="98"/>
    <w:bookmarkStart w:name="z118" w:id="99"/>
    <w:p>
      <w:pPr>
        <w:spacing w:after="0"/>
        <w:ind w:left="0"/>
        <w:jc w:val="both"/>
      </w:pPr>
      <w:r>
        <w:rPr>
          <w:rFonts w:ascii="Times New Roman"/>
          <w:b w:val="false"/>
          <w:i w:val="false"/>
          <w:color w:val="000000"/>
          <w:sz w:val="28"/>
        </w:rPr>
        <w:t>
      Статистическую форму представляют структурное подразделение местных исполнительных органов, осуществляющее функции в сфере архитектуры и градостроительства (по вводимым в эксплуатацию объектам физическими лицами и индивидуальными предпринимателями), а также крестьянские или фермерские хозяйства в момент ввода объекта в эксплуатацию.</w:t>
      </w:r>
    </w:p>
    <w:bookmarkEnd w:id="99"/>
    <w:bookmarkStart w:name="z119" w:id="100"/>
    <w:p>
      <w:pPr>
        <w:spacing w:after="0"/>
        <w:ind w:left="0"/>
        <w:jc w:val="both"/>
      </w:pPr>
      <w:r>
        <w:rPr>
          <w:rFonts w:ascii="Times New Roman"/>
          <w:b w:val="false"/>
          <w:i w:val="false"/>
          <w:color w:val="000000"/>
          <w:sz w:val="28"/>
        </w:rPr>
        <w:t xml:space="preserve">
      3. Основанием для заполнения данных о введенных в эксплуатацию объектах в статистических наблюдениях являются Акты приемки объекта в эксплуатацию и приемки построенного объекта в эксплуатацию собственником самостоятельно. Копии Актов,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представляются вместе со статистической формой отчетности.</w:t>
      </w:r>
    </w:p>
    <w:bookmarkEnd w:id="100"/>
    <w:bookmarkStart w:name="z120" w:id="101"/>
    <w:p>
      <w:pPr>
        <w:spacing w:after="0"/>
        <w:ind w:left="0"/>
        <w:jc w:val="both"/>
      </w:pPr>
      <w:r>
        <w:rPr>
          <w:rFonts w:ascii="Times New Roman"/>
          <w:b w:val="false"/>
          <w:i w:val="false"/>
          <w:color w:val="000000"/>
          <w:sz w:val="28"/>
        </w:rPr>
        <w:t>
      В отчет не включают данные по следующим объектам:</w:t>
      </w:r>
    </w:p>
    <w:bookmarkEnd w:id="101"/>
    <w:bookmarkStart w:name="z121" w:id="102"/>
    <w:p>
      <w:pPr>
        <w:spacing w:after="0"/>
        <w:ind w:left="0"/>
        <w:jc w:val="both"/>
      </w:pPr>
      <w:r>
        <w:rPr>
          <w:rFonts w:ascii="Times New Roman"/>
          <w:b w:val="false"/>
          <w:i w:val="false"/>
          <w:color w:val="000000"/>
          <w:sz w:val="28"/>
        </w:rPr>
        <w:t>
      1) помещений, временно приспособленных под жилье, пригодные только для сезонного или временного проживания, в независимости от длительности проживания (летние садовые и охотничьи домики);</w:t>
      </w:r>
    </w:p>
    <w:bookmarkEnd w:id="102"/>
    <w:bookmarkStart w:name="z122" w:id="103"/>
    <w:p>
      <w:pPr>
        <w:spacing w:after="0"/>
        <w:ind w:left="0"/>
        <w:jc w:val="both"/>
      </w:pPr>
      <w:r>
        <w:rPr>
          <w:rFonts w:ascii="Times New Roman"/>
          <w:b w:val="false"/>
          <w:i w:val="false"/>
          <w:color w:val="000000"/>
          <w:sz w:val="28"/>
        </w:rPr>
        <w:t>
      2) капитально отремонтированных домов, где производилась замена отдельных ветхих деталей и конструкций дома, кроме возведения капитальных стен здания.</w:t>
      </w:r>
    </w:p>
    <w:bookmarkEnd w:id="103"/>
    <w:bookmarkStart w:name="z123" w:id="104"/>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104"/>
    <w:bookmarkStart w:name="z124" w:id="105"/>
    <w:p>
      <w:pPr>
        <w:spacing w:after="0"/>
        <w:ind w:left="0"/>
        <w:jc w:val="both"/>
      </w:pPr>
      <w:r>
        <w:rPr>
          <w:rFonts w:ascii="Times New Roman"/>
          <w:b w:val="false"/>
          <w:i w:val="false"/>
          <w:color w:val="000000"/>
          <w:sz w:val="28"/>
        </w:rPr>
        <w:t>
      К нежилым зданиям относятся: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 и иные здания и строения непригодные для постоянного проживания людей.</w:t>
      </w:r>
    </w:p>
    <w:bookmarkEnd w:id="105"/>
    <w:bookmarkStart w:name="z125" w:id="106"/>
    <w:p>
      <w:pPr>
        <w:spacing w:after="0"/>
        <w:ind w:left="0"/>
        <w:jc w:val="both"/>
      </w:pP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и фактическая стоимость) приводятся суммарно по всем объектам.</w:t>
      </w:r>
    </w:p>
    <w:bookmarkEnd w:id="106"/>
    <w:bookmarkStart w:name="z126" w:id="107"/>
    <w:p>
      <w:pPr>
        <w:spacing w:after="0"/>
        <w:ind w:left="0"/>
        <w:jc w:val="both"/>
      </w:pPr>
      <w:r>
        <w:rPr>
          <w:rFonts w:ascii="Times New Roman"/>
          <w:b w:val="false"/>
          <w:i w:val="false"/>
          <w:color w:val="000000"/>
          <w:sz w:val="28"/>
        </w:rPr>
        <w:t xml:space="preserve">
      4. Введенные в эксплуатацию садовые дома (дачные строения) для постоянного проживания учитываются в качестве жилых зданий при условии изменения целевого назначения земельного участка, порядок изменения которого регламентирован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и при наличии соответствующих документов о переоформлении их на недвижимость как индивидуальные жилые дома.</w:t>
      </w:r>
    </w:p>
    <w:bookmarkEnd w:id="107"/>
    <w:bookmarkStart w:name="z127" w:id="108"/>
    <w:p>
      <w:pPr>
        <w:spacing w:after="0"/>
        <w:ind w:left="0"/>
        <w:jc w:val="both"/>
      </w:pPr>
      <w:r>
        <w:rPr>
          <w:rFonts w:ascii="Times New Roman"/>
          <w:b w:val="false"/>
          <w:i w:val="false"/>
          <w:color w:val="000000"/>
          <w:sz w:val="28"/>
        </w:rPr>
        <w:t>
      При вводе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w:t>
      </w:r>
    </w:p>
    <w:bookmarkEnd w:id="108"/>
    <w:bookmarkStart w:name="z128" w:id="109"/>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переоборудования из здания другого назначения, данные разделов 3-6 не заполняются.</w:t>
      </w:r>
    </w:p>
    <w:bookmarkEnd w:id="109"/>
    <w:bookmarkStart w:name="z129" w:id="110"/>
    <w:p>
      <w:pPr>
        <w:spacing w:after="0"/>
        <w:ind w:left="0"/>
        <w:jc w:val="both"/>
      </w:pPr>
      <w:r>
        <w:rPr>
          <w:rFonts w:ascii="Times New Roman"/>
          <w:b w:val="false"/>
          <w:i w:val="false"/>
          <w:color w:val="000000"/>
          <w:sz w:val="28"/>
        </w:rPr>
        <w:t>
      При вводе в эксплуатацию жилого здания после реконструкции или переоборудования из здания другого назначения, заполняются все показатели отчета, кроме количества зданий и общего строительного объема.</w:t>
      </w:r>
    </w:p>
    <w:bookmarkEnd w:id="110"/>
    <w:bookmarkStart w:name="z130" w:id="111"/>
    <w:p>
      <w:pPr>
        <w:spacing w:after="0"/>
        <w:ind w:left="0"/>
        <w:jc w:val="both"/>
      </w:pPr>
      <w:r>
        <w:rPr>
          <w:rFonts w:ascii="Times New Roman"/>
          <w:b w:val="false"/>
          <w:i w:val="false"/>
          <w:color w:val="000000"/>
          <w:sz w:val="28"/>
        </w:rPr>
        <w:t>
      При секционном вводе в эксплуатацию объектов количество зданий проставляется по завершении и сдаче в эксплуатацию объекта в целом.</w:t>
      </w:r>
    </w:p>
    <w:bookmarkEnd w:id="111"/>
    <w:bookmarkStart w:name="z131" w:id="112"/>
    <w:p>
      <w:pPr>
        <w:spacing w:after="0"/>
        <w:ind w:left="0"/>
        <w:jc w:val="both"/>
      </w:pPr>
      <w:r>
        <w:rPr>
          <w:rFonts w:ascii="Times New Roman"/>
          <w:b w:val="false"/>
          <w:i w:val="false"/>
          <w:color w:val="000000"/>
          <w:sz w:val="28"/>
        </w:rPr>
        <w:t>
      При вводе в эксплуатацию пристройки (надстройки), встроенно-пристроенного помещения в новом жилом доме данные о количестве новых зданий не заполняются.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112"/>
    <w:bookmarkStart w:name="z132" w:id="113"/>
    <w:p>
      <w:pPr>
        <w:spacing w:after="0"/>
        <w:ind w:left="0"/>
        <w:jc w:val="both"/>
      </w:pPr>
      <w:r>
        <w:rPr>
          <w:rFonts w:ascii="Times New Roman"/>
          <w:b w:val="false"/>
          <w:i w:val="false"/>
          <w:color w:val="000000"/>
          <w:sz w:val="28"/>
        </w:rPr>
        <w:t xml:space="preserve">
      В разделе 8 указывается фактическая стоимость введенных в эксплуатацию объектов индивидуальными застройщиками, а также фермерскими (крестьянскими) хозяйствами. </w:t>
      </w:r>
    </w:p>
    <w:bookmarkEnd w:id="113"/>
    <w:bookmarkStart w:name="z133" w:id="114"/>
    <w:p>
      <w:pPr>
        <w:spacing w:after="0"/>
        <w:ind w:left="0"/>
        <w:jc w:val="both"/>
      </w:pPr>
      <w:r>
        <w:rPr>
          <w:rFonts w:ascii="Times New Roman"/>
          <w:b w:val="false"/>
          <w:i w:val="false"/>
          <w:color w:val="000000"/>
          <w:sz w:val="28"/>
        </w:rPr>
        <w:t xml:space="preserve">
      В строке 8.1 указываются затраты на строительно-монтажные работы, из них по строке 8.1.1 выделяются строительно-монтажные работы, осуществляемые подрядным способом строительства, то есть указываются строительно-монтажные работы, выполненные с привлечением подрядных строительных организаций. </w:t>
      </w:r>
    </w:p>
    <w:bookmarkEnd w:id="114"/>
    <w:bookmarkStart w:name="z134" w:id="115"/>
    <w:p>
      <w:pPr>
        <w:spacing w:after="0"/>
        <w:ind w:left="0"/>
        <w:jc w:val="both"/>
      </w:pPr>
      <w:r>
        <w:rPr>
          <w:rFonts w:ascii="Times New Roman"/>
          <w:b w:val="false"/>
          <w:i w:val="false"/>
          <w:color w:val="000000"/>
          <w:sz w:val="28"/>
        </w:rPr>
        <w:t>
      В строке 8.1.2 выделяются строительно-монтажные работы, осуществляемые хозяйственным способом. В данной строке указываются строительно-монтажные работы, выполненные индивидуальными застройщиками собственными силами без привлечения подрядных строительных организаций. Строительно-монтажные и ремонтно-строительные работы, выполненные собственными силами индивидуальными застройщиками, относятся к хозяйственному способу строительства.</w:t>
      </w:r>
    </w:p>
    <w:bookmarkEnd w:id="115"/>
    <w:bookmarkStart w:name="z135" w:id="116"/>
    <w:p>
      <w:pPr>
        <w:spacing w:after="0"/>
        <w:ind w:left="0"/>
        <w:jc w:val="both"/>
      </w:pPr>
      <w:r>
        <w:rPr>
          <w:rFonts w:ascii="Times New Roman"/>
          <w:b w:val="false"/>
          <w:i w:val="false"/>
          <w:color w:val="000000"/>
          <w:sz w:val="28"/>
        </w:rPr>
        <w:t>
      По строке 8.2 выделяются затраты на приобретение транспортных средств (легкового, грузового, железнодорожного, воздушного и водного транспорта), за исключением транспортных средств личного пользования. В затраты на приобретение машин, оборудования, транспортных средств не включаются затраты на машины, оборудование, транспортные средства, числившиеся ранее в основных фондах (средствах) у других организаций (основные средства, бывшие в употреблении).</w:t>
      </w:r>
    </w:p>
    <w:bookmarkEnd w:id="116"/>
    <w:bookmarkStart w:name="z136" w:id="117"/>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17"/>
    <w:bookmarkStart w:name="z137" w:id="118"/>
    <w:p>
      <w:pPr>
        <w:spacing w:after="0"/>
        <w:ind w:left="0"/>
        <w:jc w:val="both"/>
      </w:pPr>
      <w:r>
        <w:rPr>
          <w:rFonts w:ascii="Times New Roman"/>
          <w:b w:val="false"/>
          <w:i w:val="false"/>
          <w:color w:val="000000"/>
          <w:sz w:val="28"/>
        </w:rPr>
        <w:t>
      6. Арифметико-логический контроль:</w:t>
      </w:r>
    </w:p>
    <w:bookmarkEnd w:id="118"/>
    <w:bookmarkStart w:name="z138" w:id="119"/>
    <w:p>
      <w:pPr>
        <w:spacing w:after="0"/>
        <w:ind w:left="0"/>
        <w:jc w:val="both"/>
      </w:pPr>
      <w:r>
        <w:rPr>
          <w:rFonts w:ascii="Times New Roman"/>
          <w:b w:val="false"/>
          <w:i w:val="false"/>
          <w:color w:val="000000"/>
          <w:sz w:val="28"/>
        </w:rPr>
        <w:t>
      Если заполнена строка 2.2, то заполняется один из пунктов 2.2.1 (2.2.1.1 или 2.2.1.2).</w:t>
      </w:r>
    </w:p>
    <w:bookmarkEnd w:id="119"/>
    <w:bookmarkStart w:name="z139" w:id="120"/>
    <w:p>
      <w:pPr>
        <w:spacing w:after="0"/>
        <w:ind w:left="0"/>
        <w:jc w:val="both"/>
      </w:pPr>
      <w:r>
        <w:rPr>
          <w:rFonts w:ascii="Times New Roman"/>
          <w:b w:val="false"/>
          <w:i w:val="false"/>
          <w:color w:val="000000"/>
          <w:sz w:val="28"/>
        </w:rPr>
        <w:t>
      Если заполнена строка 3, то заполняются строки 4.1, 4.2. Если заполнена строка 5.1, то заполняется строка 5.2.</w:t>
      </w:r>
    </w:p>
    <w:bookmarkEnd w:id="120"/>
    <w:bookmarkStart w:name="z140" w:id="121"/>
    <w:p>
      <w:pPr>
        <w:spacing w:after="0"/>
        <w:ind w:left="0"/>
        <w:jc w:val="both"/>
      </w:pPr>
      <w:r>
        <w:rPr>
          <w:rFonts w:ascii="Times New Roman"/>
          <w:b w:val="false"/>
          <w:i w:val="false"/>
          <w:color w:val="000000"/>
          <w:sz w:val="28"/>
        </w:rPr>
        <w:t xml:space="preserve">
      Строка 6 заполняется при вводе в эксплуатацию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 </w:t>
      </w:r>
    </w:p>
    <w:bookmarkEnd w:id="121"/>
    <w:bookmarkStart w:name="z141" w:id="122"/>
    <w:p>
      <w:pPr>
        <w:spacing w:after="0"/>
        <w:ind w:left="0"/>
        <w:jc w:val="both"/>
      </w:pPr>
      <w:r>
        <w:rPr>
          <w:rFonts w:ascii="Times New Roman"/>
          <w:b w:val="false"/>
          <w:i w:val="false"/>
          <w:color w:val="000000"/>
          <w:sz w:val="28"/>
        </w:rPr>
        <w:t>
      При вводе в эксплуатацию жилых домов строка 7 не заполняется.</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10 ноября 2021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3"/>
        <w:gridCol w:w="44"/>
        <w:gridCol w:w="107"/>
        <w:gridCol w:w="107"/>
        <w:gridCol w:w="421"/>
        <w:gridCol w:w="421"/>
        <w:gridCol w:w="747"/>
        <w:gridCol w:w="421"/>
        <w:gridCol w:w="606"/>
        <w:gridCol w:w="1"/>
        <w:gridCol w:w="65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3"/>
          <w:p>
            <w:pPr>
              <w:spacing w:after="20"/>
              <w:ind w:left="20"/>
              <w:jc w:val="both"/>
            </w:pPr>
          </w:p>
          <w:bookmarkEnd w:id="123"/>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4"/>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"4" ақпандағы № 16 бұйрығына 9-қосымша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5"/>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bookmarkEnd w:id="125"/>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218"/>
              <w:gridCol w:w="395"/>
              <w:gridCol w:w="642"/>
              <w:gridCol w:w="9255"/>
              <w:gridCol w:w="396"/>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6"/>
                <w:p>
                  <w:pPr>
                    <w:spacing w:after="20"/>
                    <w:ind w:left="20"/>
                    <w:jc w:val="both"/>
                  </w:pPr>
                  <w:r>
                    <w:rPr>
                      <w:rFonts w:ascii="Times New Roman"/>
                      <w:b w:val="false"/>
                      <w:i w:val="false"/>
                      <w:color w:val="000000"/>
                      <w:sz w:val="20"/>
                    </w:rPr>
                    <w:t>
Индексі</w:t>
                  </w:r>
                </w:p>
                <w:bookmarkEnd w:id="126"/>
                <w:p>
                  <w:pPr>
                    <w:spacing w:after="20"/>
                    <w:ind w:left="20"/>
                    <w:jc w:val="both"/>
                  </w:pPr>
                  <w:r>
                    <w:rPr>
                      <w:rFonts w:ascii="Times New Roman"/>
                      <w:b w:val="false"/>
                      <w:i w:val="false"/>
                      <w:color w:val="000000"/>
                      <w:sz w:val="20"/>
                    </w:rPr>
                    <w:t>
Индекс</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7"/>
                <w:p>
                  <w:pPr>
                    <w:spacing w:after="20"/>
                    <w:ind w:left="20"/>
                    <w:jc w:val="both"/>
                  </w:pPr>
                  <w:r>
                    <w:rPr>
                      <w:rFonts w:ascii="Times New Roman"/>
                      <w:b w:val="false"/>
                      <w:i w:val="false"/>
                      <w:color w:val="000000"/>
                      <w:sz w:val="20"/>
                    </w:rPr>
                    <w:t>
жылдық</w:t>
                  </w:r>
                </w:p>
                <w:bookmarkEnd w:id="127"/>
                <w:p>
                  <w:pPr>
                    <w:spacing w:after="20"/>
                    <w:ind w:left="20"/>
                    <w:jc w:val="both"/>
                  </w:pPr>
                  <w:r>
                    <w:rPr>
                      <w:rFonts w:ascii="Times New Roman"/>
                      <w:b w:val="false"/>
                      <w:i w:val="false"/>
                      <w:color w:val="000000"/>
                      <w:sz w:val="20"/>
                    </w:rPr>
                    <w:t>
годовая</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8"/>
                <w:p>
                  <w:pPr>
                    <w:spacing w:after="20"/>
                    <w:ind w:left="20"/>
                    <w:jc w:val="both"/>
                  </w:pPr>
                  <w:r>
                    <w:rPr>
                      <w:rFonts w:ascii="Times New Roman"/>
                      <w:b w:val="false"/>
                      <w:i w:val="false"/>
                      <w:color w:val="000000"/>
                      <w:sz w:val="20"/>
                    </w:rPr>
                    <w:t>
есепті кезең</w:t>
                  </w:r>
                </w:p>
                <w:bookmarkEnd w:id="128"/>
                <w:p>
                  <w:pPr>
                    <w:spacing w:after="20"/>
                    <w:ind w:left="20"/>
                    <w:jc w:val="both"/>
                  </w:pPr>
                  <w:r>
                    <w:rPr>
                      <w:rFonts w:ascii="Times New Roman"/>
                      <w:b w:val="false"/>
                      <w:i w:val="false"/>
                      <w:color w:val="000000"/>
                      <w:sz w:val="20"/>
                    </w:rPr>
                    <w:t>
отчетный период</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9"/>
                <w:p>
                  <w:pPr>
                    <w:spacing w:after="20"/>
                    <w:ind w:left="20"/>
                    <w:jc w:val="both"/>
                  </w:pPr>
                  <w:r>
                    <w:rPr>
                      <w:rFonts w:ascii="Times New Roman"/>
                      <w:b w:val="false"/>
                      <w:i w:val="false"/>
                      <w:color w:val="000000"/>
                      <w:sz w:val="20"/>
                    </w:rPr>
                    <w:t>
жыл</w:t>
                  </w:r>
                </w:p>
                <w:bookmarkEnd w:id="129"/>
                <w:p>
                  <w:pPr>
                    <w:spacing w:after="20"/>
                    <w:ind w:left="20"/>
                    <w:jc w:val="both"/>
                  </w:pPr>
                  <w:r>
                    <w:rPr>
                      <w:rFonts w:ascii="Times New Roman"/>
                      <w:b w:val="false"/>
                      <w:i w:val="false"/>
                      <w:color w:val="000000"/>
                      <w:sz w:val="20"/>
                    </w:rPr>
                    <w:t>
год</w:t>
                  </w:r>
                </w:p>
              </w:tc>
            </w:tr>
          </w:tbl>
          <w:p/>
          <w:bookmarkStart w:name="z153" w:id="130"/>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бөлімшесі, сондай-ақ пайдалануға берілген объектілер бойынша шаруа немесе фермер қожалықтары ұсынады</w:t>
            </w:r>
          </w:p>
          <w:bookmarkEnd w:id="130"/>
          <w:p>
            <w:pPr>
              <w:spacing w:after="20"/>
              <w:ind w:left="20"/>
              <w:jc w:val="both"/>
            </w:pPr>
            <w:r>
              <w:rPr>
                <w:rFonts w:ascii="Times New Roman"/>
                <w:b w:val="false"/>
                <w:i w:val="false"/>
                <w:color w:val="000000"/>
                <w:sz w:val="20"/>
              </w:rPr>
              <w:t>
Представляют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1"/>
          <w:p>
            <w:pPr>
              <w:spacing w:after="20"/>
              <w:ind w:left="20"/>
              <w:jc w:val="both"/>
            </w:pPr>
            <w:r>
              <w:rPr>
                <w:rFonts w:ascii="Times New Roman"/>
                <w:b w:val="false"/>
                <w:i w:val="false"/>
                <w:color w:val="000000"/>
                <w:sz w:val="20"/>
              </w:rPr>
              <w:t>
Ұсыну мерзімі – есепті кезеңнен кейінгі 1 наурызға (қоса алғанда) дейін</w:t>
            </w:r>
          </w:p>
          <w:bookmarkEnd w:id="131"/>
          <w:p>
            <w:pPr>
              <w:spacing w:after="20"/>
              <w:ind w:left="20"/>
              <w:jc w:val="both"/>
            </w:pPr>
            <w:r>
              <w:rPr>
                <w:rFonts w:ascii="Times New Roman"/>
                <w:b w:val="false"/>
                <w:i w:val="false"/>
                <w:color w:val="000000"/>
                <w:sz w:val="20"/>
              </w:rPr>
              <w:t>
Срок представления – до 1 марта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2"/>
          <w:p>
            <w:pPr>
              <w:spacing w:after="20"/>
              <w:ind w:left="20"/>
              <w:jc w:val="both"/>
            </w:pPr>
            <w:r>
              <w:rPr>
                <w:rFonts w:ascii="Times New Roman"/>
                <w:b w:val="false"/>
                <w:i w:val="false"/>
                <w:color w:val="000000"/>
                <w:sz w:val="20"/>
              </w:rPr>
              <w:t>
БСН коды</w:t>
            </w:r>
          </w:p>
          <w:bookmarkEnd w:id="132"/>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3"/>
          <w:p>
            <w:pPr>
              <w:spacing w:after="20"/>
              <w:ind w:left="20"/>
              <w:jc w:val="both"/>
            </w:pPr>
            <w:r>
              <w:rPr>
                <w:rFonts w:ascii="Times New Roman"/>
                <w:b w:val="false"/>
                <w:i w:val="false"/>
                <w:color w:val="000000"/>
                <w:sz w:val="20"/>
              </w:rPr>
              <w:t>
ЖСН коды</w:t>
            </w:r>
          </w:p>
          <w:bookmarkEnd w:id="133"/>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4"/>
          <w:p>
            <w:pPr>
              <w:spacing w:after="20"/>
              <w:ind w:left="20"/>
              <w:jc w:val="both"/>
            </w:pPr>
            <w:r>
              <w:rPr>
                <w:rFonts w:ascii="Times New Roman"/>
                <w:b w:val="false"/>
                <w:i w:val="false"/>
                <w:color w:val="000000"/>
                <w:sz w:val="20"/>
              </w:rPr>
              <w:t>
1. Пайдалануға берілген объект туралы жалпы мәліметтерді көрсетіңіз</w:t>
            </w:r>
          </w:p>
          <w:bookmarkEnd w:id="134"/>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5"/>
          <w:p>
            <w:pPr>
              <w:spacing w:after="20"/>
              <w:ind w:left="20"/>
              <w:jc w:val="both"/>
            </w:pPr>
            <w:r>
              <w:rPr>
                <w:rFonts w:ascii="Times New Roman"/>
                <w:b w:val="false"/>
                <w:i w:val="false"/>
                <w:color w:val="000000"/>
                <w:sz w:val="20"/>
              </w:rPr>
              <w:t>
1.1 Есептің реттік нөмірі</w:t>
            </w:r>
          </w:p>
          <w:bookmarkEnd w:id="135"/>
          <w:p>
            <w:pPr>
              <w:spacing w:after="20"/>
              <w:ind w:left="20"/>
              <w:jc w:val="both"/>
            </w:pPr>
            <w:r>
              <w:rPr>
                <w:rFonts w:ascii="Times New Roman"/>
                <w:b w:val="false"/>
                <w:i w:val="false"/>
                <w:color w:val="000000"/>
                <w:sz w:val="20"/>
              </w:rPr>
              <w:t>
Порядковый номер отчета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6"/>
          <w:p>
            <w:pPr>
              <w:spacing w:after="20"/>
              <w:ind w:left="20"/>
              <w:jc w:val="both"/>
            </w:pPr>
            <w:r>
              <w:rPr>
                <w:rFonts w:ascii="Times New Roman"/>
                <w:b w:val="false"/>
                <w:i w:val="false"/>
                <w:color w:val="000000"/>
                <w:sz w:val="20"/>
              </w:rPr>
              <w:t>
1.1.1 Құрылыс салушы туралы мәліметтер, тиісті ұяшыққа "√" белгісін қойыңыз</w:t>
            </w:r>
          </w:p>
          <w:bookmarkEnd w:id="136"/>
          <w:p>
            <w:pPr>
              <w:spacing w:after="20"/>
              <w:ind w:left="20"/>
              <w:jc w:val="both"/>
            </w:pPr>
            <w:r>
              <w:rPr>
                <w:rFonts w:ascii="Times New Roman"/>
                <w:b w:val="false"/>
                <w:i w:val="false"/>
                <w:color w:val="000000"/>
                <w:sz w:val="20"/>
              </w:rPr>
              <w:t>
Сведения о застройщике, поставьте отметку "√" в соответствующей ячейке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7"/>
          <w:p>
            <w:pPr>
              <w:spacing w:after="20"/>
              <w:ind w:left="20"/>
              <w:jc w:val="both"/>
            </w:pPr>
            <w:r>
              <w:rPr>
                <w:rFonts w:ascii="Times New Roman"/>
                <w:b w:val="false"/>
                <w:i w:val="false"/>
                <w:color w:val="000000"/>
                <w:sz w:val="20"/>
              </w:rPr>
              <w:t>
1.1.1.1 Жеке тұлғалар</w:t>
            </w:r>
          </w:p>
          <w:bookmarkEnd w:id="137"/>
          <w:p>
            <w:pPr>
              <w:spacing w:after="20"/>
              <w:ind w:left="20"/>
              <w:jc w:val="both"/>
            </w:pPr>
            <w:r>
              <w:rPr>
                <w:rFonts w:ascii="Times New Roman"/>
                <w:b w:val="false"/>
                <w:i w:val="false"/>
                <w:color w:val="000000"/>
                <w:sz w:val="20"/>
              </w:rPr>
              <w:t>
Физические лица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8"/>
          <w:p>
            <w:pPr>
              <w:spacing w:after="20"/>
              <w:ind w:left="20"/>
              <w:jc w:val="both"/>
            </w:pPr>
            <w:r>
              <w:rPr>
                <w:rFonts w:ascii="Times New Roman"/>
                <w:b w:val="false"/>
                <w:i w:val="false"/>
                <w:color w:val="000000"/>
                <w:sz w:val="20"/>
              </w:rPr>
              <w:t>
1.1.1.2 Шаруа немесе фермер қожалықтары</w:t>
            </w:r>
          </w:p>
          <w:bookmarkEnd w:id="138"/>
          <w:p>
            <w:pPr>
              <w:spacing w:after="20"/>
              <w:ind w:left="20"/>
              <w:jc w:val="both"/>
            </w:pPr>
            <w:r>
              <w:rPr>
                <w:rFonts w:ascii="Times New Roman"/>
                <w:b w:val="false"/>
                <w:i w:val="false"/>
                <w:color w:val="000000"/>
                <w:sz w:val="20"/>
              </w:rPr>
              <w:t>
Крестьянские или фермерские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9"/>
          <w:p>
            <w:pPr>
              <w:spacing w:after="20"/>
              <w:ind w:left="20"/>
              <w:jc w:val="both"/>
            </w:pPr>
            <w:r>
              <w:rPr>
                <w:rFonts w:ascii="Times New Roman"/>
                <w:b w:val="false"/>
                <w:i w:val="false"/>
                <w:color w:val="000000"/>
                <w:sz w:val="20"/>
              </w:rPr>
              <w:t xml:space="preserve">
1.1.1.3 Дара кәсіпкерлер </w:t>
            </w:r>
          </w:p>
          <w:bookmarkEnd w:id="139"/>
          <w:p>
            <w:pPr>
              <w:spacing w:after="20"/>
              <w:ind w:left="20"/>
              <w:jc w:val="both"/>
            </w:pPr>
            <w:r>
              <w:rPr>
                <w:rFonts w:ascii="Times New Roman"/>
                <w:b w:val="false"/>
                <w:i w:val="false"/>
                <w:color w:val="000000"/>
                <w:sz w:val="20"/>
              </w:rPr>
              <w:t>
Индивидуальные предприниматели</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0"/>
          <w:p>
            <w:pPr>
              <w:spacing w:after="20"/>
              <w:ind w:left="20"/>
              <w:jc w:val="both"/>
            </w:pPr>
            <w:r>
              <w:rPr>
                <w:rFonts w:ascii="Times New Roman"/>
                <w:b w:val="false"/>
                <w:i w:val="false"/>
                <w:color w:val="000000"/>
                <w:sz w:val="20"/>
              </w:rPr>
              <w:t>
1.2 Объект түрінің атауы1</w:t>
            </w:r>
          </w:p>
          <w:bookmarkEnd w:id="140"/>
          <w:p>
            <w:pPr>
              <w:spacing w:after="20"/>
              <w:ind w:left="20"/>
              <w:jc w:val="both"/>
            </w:pPr>
            <w:r>
              <w:rPr>
                <w:rFonts w:ascii="Times New Roman"/>
                <w:b w:val="false"/>
                <w:i w:val="false"/>
                <w:color w:val="000000"/>
                <w:sz w:val="20"/>
              </w:rPr>
              <w:t>
Наименование вида объекта1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1"/>
          <w:p>
            <w:pPr>
              <w:spacing w:after="20"/>
              <w:ind w:left="20"/>
              <w:jc w:val="both"/>
            </w:pPr>
            <w:r>
              <w:rPr>
                <w:rFonts w:ascii="Times New Roman"/>
                <w:b w:val="false"/>
                <w:i w:val="false"/>
                <w:color w:val="000000"/>
                <w:sz w:val="20"/>
              </w:rPr>
              <w:t>
1.3 Объектінің орналасқан жері (облыс, қала, аудан, ауылдық округ, елді мекен)</w:t>
            </w:r>
          </w:p>
          <w:bookmarkEnd w:id="141"/>
          <w:p>
            <w:pPr>
              <w:spacing w:after="20"/>
              <w:ind w:left="20"/>
              <w:jc w:val="both"/>
            </w:pPr>
            <w:r>
              <w:rPr>
                <w:rFonts w:ascii="Times New Roman"/>
                <w:b w:val="false"/>
                <w:i w:val="false"/>
                <w:color w:val="000000"/>
                <w:sz w:val="20"/>
              </w:rPr>
              <w:t>
Местонахождение объекта (область, город, район, сельский округ, населенный пункт)</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7338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2"/>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органының тиісті қызметкері толтырады)</w:t>
            </w:r>
          </w:p>
          <w:bookmarkEnd w:id="142"/>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3"/>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(респондент статистикалық нысанды қағаз жеткізгіште ұсынған кезде аумақтық статистика органының тиісті қызметкері толтырады)</w:t>
            </w:r>
          </w:p>
          <w:bookmarkEnd w:id="143"/>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4"/>
          <w:p>
            <w:pPr>
              <w:spacing w:after="20"/>
              <w:ind w:left="20"/>
              <w:jc w:val="both"/>
            </w:pPr>
            <w:r>
              <w:rPr>
                <w:rFonts w:ascii="Times New Roman"/>
                <w:b w:val="false"/>
                <w:i w:val="false"/>
                <w:color w:val="000000"/>
                <w:sz w:val="20"/>
              </w:rPr>
              <w:t>
1.6 Экономикалық қызмет түрлерінің Жалпы жіктеуішіне сәйкес объектінің қызмет түрінің коды (респондент статистикалық нысанды қағаз жеткізгіште ұсынған кезде аумақтық статистика органының тиісті қызметкері толтырады)</w:t>
            </w:r>
          </w:p>
          <w:bookmarkEnd w:id="144"/>
          <w:p>
            <w:pPr>
              <w:spacing w:after="20"/>
              <w:ind w:left="20"/>
              <w:jc w:val="both"/>
            </w:pPr>
            <w:r>
              <w:rPr>
                <w:rFonts w:ascii="Times New Roman"/>
                <w:b w:val="false"/>
                <w:i w:val="false"/>
                <w:color w:val="000000"/>
                <w:sz w:val="20"/>
              </w:rPr>
              <w:t>
Код вида деятельности объекта согласно Общему классификатору видов экономической деятельности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923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1.7 Объектілер саны2</w:t>
            </w:r>
          </w:p>
          <w:bookmarkEnd w:id="145"/>
          <w:p>
            <w:pPr>
              <w:spacing w:after="20"/>
              <w:ind w:left="20"/>
              <w:jc w:val="both"/>
            </w:pPr>
            <w:r>
              <w:rPr>
                <w:rFonts w:ascii="Times New Roman"/>
                <w:b w:val="false"/>
                <w:i w:val="false"/>
                <w:color w:val="000000"/>
                <w:sz w:val="20"/>
              </w:rPr>
              <w:t>
Количество объектов2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69" w:id="146"/>
      <w:r>
        <w:rPr>
          <w:rFonts w:ascii="Times New Roman"/>
          <w:b w:val="false"/>
          <w:i w:val="false"/>
          <w:color w:val="000000"/>
          <w:sz w:val="28"/>
        </w:rPr>
        <w:t xml:space="preserve">
      </w:t>
      </w:r>
      <w:r>
        <w:rPr>
          <w:rFonts w:ascii="Times New Roman"/>
          <w:b/>
          <w:i w:val="false"/>
          <w:color w:val="000000"/>
          <w:sz w:val="28"/>
        </w:rPr>
        <w:t>Ескертпе:</w:t>
      </w:r>
    </w:p>
    <w:bookmarkEnd w:id="146"/>
    <w:p>
      <w:pPr>
        <w:spacing w:after="0"/>
        <w:ind w:left="0"/>
        <w:jc w:val="both"/>
      </w:pPr>
      <w:r>
        <w:rPr>
          <w:rFonts w:ascii="Times New Roman"/>
          <w:b w:val="false"/>
          <w:i w:val="false"/>
          <w:color w:val="000000"/>
          <w:sz w:val="28"/>
        </w:rPr>
        <w:t>Примечание:</w:t>
      </w:r>
    </w:p>
    <w:bookmarkStart w:name="z170" w:id="1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Стратегиялық жоспарлау және реформалар агенттігінің Ұлттық статистика бюросының интернет-ресурсында "https://cabinet.stat.gov.kz/Респонденттерге//Статистикалық нысандар//Жылдық//1-ИС" сілтемесі бойынша орналасқан "Объектілер және қуаттар түрлерінің тізбесіне" сәйкес толтырылады</w:t>
      </w:r>
    </w:p>
    <w:bookmarkEnd w:id="147"/>
    <w:bookmarkStart w:name="z171" w:id="1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Казахстанпо ссылке "https://cabinet.stat.gov.kz/Для респондентов//Статистические формы//Годовые формы//1-ИС"</w:t>
      </w:r>
    </w:p>
    <w:bookmarkEnd w:id="148"/>
    <w:bookmarkStart w:name="z172" w:id="1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Есепті айда барлық көрсеткіштер бойынша бірдей бірнеше объектілер пайдалануға берілген жағдайда олардың жиынтық саны көрсетіледі</w:t>
      </w:r>
    </w:p>
    <w:bookmarkEnd w:id="149"/>
    <w:bookmarkStart w:name="z173" w:id="1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
        <w:gridCol w:w="73"/>
        <w:gridCol w:w="77"/>
        <w:gridCol w:w="145"/>
        <w:gridCol w:w="176"/>
        <w:gridCol w:w="5"/>
        <w:gridCol w:w="5"/>
        <w:gridCol w:w="159"/>
        <w:gridCol w:w="139"/>
        <w:gridCol w:w="105"/>
        <w:gridCol w:w="5"/>
        <w:gridCol w:w="2"/>
        <w:gridCol w:w="3"/>
        <w:gridCol w:w="948"/>
        <w:gridCol w:w="1"/>
        <w:gridCol w:w="1"/>
        <w:gridCol w:w="3055"/>
        <w:gridCol w:w="3"/>
        <w:gridCol w:w="2103"/>
        <w:gridCol w:w="302"/>
        <w:gridCol w:w="1"/>
        <w:gridCol w:w="968"/>
        <w:gridCol w:w="1418"/>
        <w:gridCol w:w="20"/>
        <w:gridCol w:w="1"/>
        <w:gridCol w:w="3386"/>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1"/>
          <w:p>
            <w:pPr>
              <w:spacing w:after="20"/>
              <w:ind w:left="20"/>
              <w:jc w:val="both"/>
            </w:pPr>
            <w:r>
              <w:rPr>
                <w:rFonts w:ascii="Times New Roman"/>
                <w:b w:val="false"/>
                <w:i w:val="false"/>
                <w:color w:val="000000"/>
                <w:sz w:val="20"/>
              </w:rPr>
              <w:t xml:space="preserve">
2. Құрылыстың басым сипатын көрсетіңіз </w:t>
            </w:r>
          </w:p>
          <w:bookmarkEnd w:id="151"/>
          <w:p>
            <w:pPr>
              <w:spacing w:after="20"/>
              <w:ind w:left="20"/>
              <w:jc w:val="both"/>
            </w:pPr>
            <w:r>
              <w:rPr>
                <w:rFonts w:ascii="Times New Roman"/>
                <w:b w:val="false"/>
                <w:i w:val="false"/>
                <w:color w:val="000000"/>
                <w:sz w:val="20"/>
              </w:rPr>
              <w:t>
Укажите преобладающий характер строительства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xml:space="preserve">
2.1 Жаңа құрылыс </w:t>
            </w:r>
          </w:p>
          <w:bookmarkEnd w:id="152"/>
          <w:p>
            <w:pPr>
              <w:spacing w:after="20"/>
              <w:ind w:left="20"/>
              <w:jc w:val="both"/>
            </w:pPr>
            <w:r>
              <w:rPr>
                <w:rFonts w:ascii="Times New Roman"/>
                <w:b w:val="false"/>
                <w:i w:val="false"/>
                <w:color w:val="000000"/>
                <w:sz w:val="20"/>
              </w:rPr>
              <w:t>
Новое строительство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3"/>
          <w:p>
            <w:pPr>
              <w:spacing w:after="20"/>
              <w:ind w:left="20"/>
              <w:jc w:val="both"/>
            </w:pPr>
            <w:r>
              <w:rPr>
                <w:rFonts w:ascii="Times New Roman"/>
                <w:b w:val="false"/>
                <w:i w:val="false"/>
                <w:color w:val="000000"/>
                <w:sz w:val="20"/>
              </w:rPr>
              <w:t xml:space="preserve">
2.2 Реконструкция </w:t>
            </w:r>
          </w:p>
          <w:bookmarkEnd w:id="153"/>
          <w:p>
            <w:pPr>
              <w:spacing w:after="20"/>
              <w:ind w:left="20"/>
              <w:jc w:val="both"/>
            </w:pPr>
            <w:r>
              <w:rPr>
                <w:rFonts w:ascii="Times New Roman"/>
                <w:b w:val="false"/>
                <w:i w:val="false"/>
                <w:color w:val="000000"/>
                <w:sz w:val="20"/>
              </w:rPr>
              <w:t>
Реконструкция</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4"/>
          <w:p>
            <w:pPr>
              <w:spacing w:after="20"/>
              <w:ind w:left="20"/>
              <w:jc w:val="both"/>
            </w:pPr>
            <w:r>
              <w:rPr>
                <w:rFonts w:ascii="Times New Roman"/>
                <w:b w:val="false"/>
                <w:i w:val="false"/>
                <w:color w:val="000000"/>
                <w:sz w:val="20"/>
              </w:rPr>
              <w:t xml:space="preserve">
2.2.1 Реконструкциялау кезінде объектінің нысаналы мақсаты өзгере ме? </w:t>
            </w:r>
          </w:p>
          <w:bookmarkEnd w:id="154"/>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5"/>
          <w:p>
            <w:pPr>
              <w:spacing w:after="20"/>
              <w:ind w:left="20"/>
              <w:jc w:val="both"/>
            </w:pPr>
            <w:r>
              <w:rPr>
                <w:rFonts w:ascii="Times New Roman"/>
                <w:b w:val="false"/>
                <w:i w:val="false"/>
                <w:color w:val="000000"/>
                <w:sz w:val="20"/>
              </w:rPr>
              <w:t xml:space="preserve">
2.2.1.1 Иә </w:t>
            </w:r>
          </w:p>
          <w:bookmarkEnd w:id="155"/>
          <w:p>
            <w:pPr>
              <w:spacing w:after="20"/>
              <w:ind w:left="20"/>
              <w:jc w:val="both"/>
            </w:pPr>
            <w:r>
              <w:rPr>
                <w:rFonts w:ascii="Times New Roman"/>
                <w:b w:val="false"/>
                <w:i w:val="false"/>
                <w:color w:val="000000"/>
                <w:sz w:val="20"/>
              </w:rPr>
              <w:t>
Да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6"/>
          <w:p>
            <w:pPr>
              <w:spacing w:after="20"/>
              <w:ind w:left="20"/>
              <w:jc w:val="both"/>
            </w:pPr>
            <w:r>
              <w:rPr>
                <w:rFonts w:ascii="Times New Roman"/>
                <w:b w:val="false"/>
                <w:i w:val="false"/>
                <w:color w:val="000000"/>
                <w:sz w:val="20"/>
              </w:rPr>
              <w:t xml:space="preserve">
2.2.1.2 Жоқ </w:t>
            </w:r>
          </w:p>
          <w:bookmarkEnd w:id="156"/>
          <w:p>
            <w:pPr>
              <w:spacing w:after="20"/>
              <w:ind w:left="20"/>
              <w:jc w:val="both"/>
            </w:pPr>
            <w:r>
              <w:rPr>
                <w:rFonts w:ascii="Times New Roman"/>
                <w:b w:val="false"/>
                <w:i w:val="false"/>
                <w:color w:val="000000"/>
                <w:sz w:val="20"/>
              </w:rPr>
              <w:t>
Нет</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7"/>
          <w:p>
            <w:pPr>
              <w:spacing w:after="20"/>
              <w:ind w:left="20"/>
              <w:jc w:val="both"/>
            </w:pPr>
            <w:r>
              <w:rPr>
                <w:rFonts w:ascii="Times New Roman"/>
                <w:b w:val="false"/>
                <w:i w:val="false"/>
                <w:color w:val="000000"/>
                <w:sz w:val="20"/>
              </w:rPr>
              <w:t xml:space="preserve">
2.3 Кеңейту </w:t>
            </w:r>
          </w:p>
          <w:bookmarkEnd w:id="157"/>
          <w:p>
            <w:pPr>
              <w:spacing w:after="20"/>
              <w:ind w:left="20"/>
              <w:jc w:val="both"/>
            </w:pPr>
            <w:r>
              <w:rPr>
                <w:rFonts w:ascii="Times New Roman"/>
                <w:b w:val="false"/>
                <w:i w:val="false"/>
                <w:color w:val="000000"/>
                <w:sz w:val="20"/>
              </w:rPr>
              <w:t>
Расширение</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8"/>
          <w:p>
            <w:pPr>
              <w:spacing w:after="20"/>
              <w:ind w:left="20"/>
              <w:jc w:val="both"/>
            </w:pPr>
            <w:r>
              <w:rPr>
                <w:rFonts w:ascii="Times New Roman"/>
                <w:b w:val="false"/>
                <w:i w:val="false"/>
                <w:color w:val="000000"/>
                <w:sz w:val="20"/>
              </w:rPr>
              <w:t xml:space="preserve">
2.4 Техникамен қайта жарақтандыру </w:t>
            </w:r>
          </w:p>
          <w:bookmarkEnd w:id="158"/>
          <w:p>
            <w:pPr>
              <w:spacing w:after="20"/>
              <w:ind w:left="20"/>
              <w:jc w:val="both"/>
            </w:pPr>
            <w:r>
              <w:rPr>
                <w:rFonts w:ascii="Times New Roman"/>
                <w:b w:val="false"/>
                <w:i w:val="false"/>
                <w:color w:val="000000"/>
                <w:sz w:val="20"/>
              </w:rPr>
              <w:t>
Техническое перевооружение</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9"/>
          <w:p>
            <w:pPr>
              <w:spacing w:after="20"/>
              <w:ind w:left="20"/>
              <w:jc w:val="both"/>
            </w:pPr>
            <w:r>
              <w:rPr>
                <w:rFonts w:ascii="Times New Roman"/>
                <w:b w:val="false"/>
                <w:i w:val="false"/>
                <w:color w:val="000000"/>
                <w:sz w:val="20"/>
              </w:rPr>
              <w:t>
3. Жаңа ғимараттар санын көрсетіңіз, бірлік</w:t>
            </w:r>
          </w:p>
          <w:bookmarkEnd w:id="159"/>
          <w:p>
            <w:pPr>
              <w:spacing w:after="20"/>
              <w:ind w:left="20"/>
              <w:jc w:val="both"/>
            </w:pPr>
            <w:r>
              <w:rPr>
                <w:rFonts w:ascii="Times New Roman"/>
                <w:b w:val="false"/>
                <w:i w:val="false"/>
                <w:color w:val="000000"/>
                <w:sz w:val="20"/>
              </w:rPr>
              <w:t>
Укажите количество новых зданий, единиц</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0"/>
          <w:p>
            <w:pPr>
              <w:spacing w:after="20"/>
              <w:ind w:left="20"/>
              <w:jc w:val="both"/>
            </w:pPr>
            <w:r>
              <w:rPr>
                <w:rFonts w:ascii="Times New Roman"/>
                <w:b w:val="false"/>
                <w:i w:val="false"/>
                <w:color w:val="000000"/>
                <w:sz w:val="20"/>
              </w:rPr>
              <w:t>
4. Жаңа тұрғын немесе тұрғын емес ғимараттарды, жаңа тұрғын ғимараттағы кіріктіре-жапсарластыра салынған үй-жайларды немесе қолданыстағы ғимаратқа жапсаржай (қондыра салынған үй-жайлар) пайдалануға берілген жағдайда, мыналарды көрсетіңіз:</w:t>
            </w:r>
          </w:p>
          <w:bookmarkEnd w:id="160"/>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1"/>
          <w:p>
            <w:pPr>
              <w:spacing w:after="20"/>
              <w:ind w:left="20"/>
              <w:jc w:val="both"/>
            </w:pPr>
            <w:r>
              <w:rPr>
                <w:rFonts w:ascii="Times New Roman"/>
                <w:b w:val="false"/>
                <w:i w:val="false"/>
                <w:color w:val="000000"/>
                <w:sz w:val="20"/>
              </w:rPr>
              <w:t>
4.1 Жалпы құрылыс көлемі, текше метр</w:t>
            </w:r>
          </w:p>
          <w:bookmarkEnd w:id="161"/>
          <w:p>
            <w:pPr>
              <w:spacing w:after="20"/>
              <w:ind w:left="20"/>
              <w:jc w:val="both"/>
            </w:pPr>
            <w:r>
              <w:rPr>
                <w:rFonts w:ascii="Times New Roman"/>
                <w:b w:val="false"/>
                <w:i w:val="false"/>
                <w:color w:val="000000"/>
                <w:sz w:val="20"/>
              </w:rPr>
              <w:t>
Общий строительный объем, кубический метр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2"/>
          <w:p>
            <w:pPr>
              <w:spacing w:after="20"/>
              <w:ind w:left="20"/>
              <w:jc w:val="both"/>
            </w:pPr>
            <w:r>
              <w:rPr>
                <w:rFonts w:ascii="Times New Roman"/>
                <w:b w:val="false"/>
                <w:i w:val="false"/>
                <w:color w:val="000000"/>
                <w:sz w:val="20"/>
              </w:rPr>
              <w:t>
4.2 Ғимараттың жалпы алаңы, шаршы метр (бұдан әрі – шаршы м)</w:t>
            </w:r>
          </w:p>
          <w:bookmarkEnd w:id="162"/>
          <w:p>
            <w:pPr>
              <w:spacing w:after="20"/>
              <w:ind w:left="20"/>
              <w:jc w:val="both"/>
            </w:pPr>
            <w:r>
              <w:rPr>
                <w:rFonts w:ascii="Times New Roman"/>
                <w:b w:val="false"/>
                <w:i w:val="false"/>
                <w:color w:val="000000"/>
                <w:sz w:val="20"/>
              </w:rPr>
              <w:t>
Общая площадь здания, квадратный метр (далее – кв.м)</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3"/>
          <w:p>
            <w:pPr>
              <w:spacing w:after="20"/>
              <w:ind w:left="20"/>
              <w:jc w:val="both"/>
            </w:pPr>
            <w:r>
              <w:rPr>
                <w:rFonts w:ascii="Times New Roman"/>
                <w:b w:val="false"/>
                <w:i w:val="false"/>
                <w:color w:val="000000"/>
                <w:sz w:val="20"/>
              </w:rPr>
              <w:t>
5. Өзге де тұрғын ғимараттар пайдалануға берілген жағдайда, тұрғын және қосалқы үй-жайлардың жалпы алаңын көрсетіңіз, шаршы м</w:t>
            </w:r>
          </w:p>
          <w:bookmarkEnd w:id="163"/>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4"/>
          <w:p>
            <w:pPr>
              <w:spacing w:after="20"/>
              <w:ind w:left="20"/>
              <w:jc w:val="both"/>
            </w:pPr>
            <w:r>
              <w:rPr>
                <w:rFonts w:ascii="Times New Roman"/>
                <w:b w:val="false"/>
                <w:i w:val="false"/>
                <w:color w:val="000000"/>
                <w:sz w:val="20"/>
              </w:rPr>
              <w:t>
6. Тұрғын үй немесе жатақхана пайдалануға берілген жағдайда, ғимараттың қабаттылығын "√" белгісімен көрсетіңіз</w:t>
            </w:r>
          </w:p>
          <w:bookmarkEnd w:id="164"/>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 здания</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5"/>
          <w:p>
            <w:pPr>
              <w:spacing w:after="20"/>
              <w:ind w:left="20"/>
              <w:jc w:val="both"/>
            </w:pPr>
            <w:r>
              <w:rPr>
                <w:rFonts w:ascii="Times New Roman"/>
                <w:b w:val="false"/>
                <w:i w:val="false"/>
                <w:color w:val="000000"/>
                <w:sz w:val="20"/>
              </w:rPr>
              <w:t>
6.1 1 қабатты</w:t>
            </w:r>
          </w:p>
          <w:bookmarkEnd w:id="165"/>
          <w:p>
            <w:pPr>
              <w:spacing w:after="20"/>
              <w:ind w:left="20"/>
              <w:jc w:val="both"/>
            </w:pPr>
            <w:r>
              <w:rPr>
                <w:rFonts w:ascii="Times New Roman"/>
                <w:b w:val="false"/>
                <w:i w:val="false"/>
                <w:color w:val="000000"/>
                <w:sz w:val="20"/>
              </w:rPr>
              <w:t>
1-этажное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6"/>
          <w:p>
            <w:pPr>
              <w:spacing w:after="20"/>
              <w:ind w:left="20"/>
              <w:jc w:val="both"/>
            </w:pPr>
            <w:r>
              <w:rPr>
                <w:rFonts w:ascii="Times New Roman"/>
                <w:b w:val="false"/>
                <w:i w:val="false"/>
                <w:color w:val="000000"/>
                <w:sz w:val="20"/>
              </w:rPr>
              <w:t xml:space="preserve">
6.4 4 қабатты </w:t>
            </w:r>
          </w:p>
          <w:bookmarkEnd w:id="166"/>
          <w:p>
            <w:pPr>
              <w:spacing w:after="20"/>
              <w:ind w:left="20"/>
              <w:jc w:val="both"/>
            </w:pPr>
            <w:r>
              <w:rPr>
                <w:rFonts w:ascii="Times New Roman"/>
                <w:b w:val="false"/>
                <w:i w:val="false"/>
                <w:color w:val="000000"/>
                <w:sz w:val="20"/>
              </w:rPr>
              <w:t>
4-этажное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7"/>
          <w:p>
            <w:pPr>
              <w:spacing w:after="20"/>
              <w:ind w:left="20"/>
              <w:jc w:val="both"/>
            </w:pPr>
            <w:r>
              <w:rPr>
                <w:rFonts w:ascii="Times New Roman"/>
                <w:b w:val="false"/>
                <w:i w:val="false"/>
                <w:color w:val="000000"/>
                <w:sz w:val="20"/>
              </w:rPr>
              <w:t>
6.7 20 қабатты және одан да биік</w:t>
            </w:r>
          </w:p>
          <w:bookmarkEnd w:id="167"/>
          <w:p>
            <w:pPr>
              <w:spacing w:after="20"/>
              <w:ind w:left="20"/>
              <w:jc w:val="both"/>
            </w:pPr>
            <w:r>
              <w:rPr>
                <w:rFonts w:ascii="Times New Roman"/>
                <w:b w:val="false"/>
                <w:i w:val="false"/>
                <w:color w:val="000000"/>
                <w:sz w:val="20"/>
              </w:rPr>
              <w:t>
20-этажное и выше</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8"/>
          <w:p>
            <w:pPr>
              <w:spacing w:after="20"/>
              <w:ind w:left="20"/>
              <w:jc w:val="both"/>
            </w:pPr>
            <w:r>
              <w:rPr>
                <w:rFonts w:ascii="Times New Roman"/>
                <w:b w:val="false"/>
                <w:i w:val="false"/>
                <w:color w:val="000000"/>
                <w:sz w:val="20"/>
              </w:rPr>
              <w:t xml:space="preserve">
6.2 2 қабатты </w:t>
            </w:r>
          </w:p>
          <w:bookmarkEnd w:id="168"/>
          <w:p>
            <w:pPr>
              <w:spacing w:after="20"/>
              <w:ind w:left="20"/>
              <w:jc w:val="both"/>
            </w:pPr>
            <w:r>
              <w:rPr>
                <w:rFonts w:ascii="Times New Roman"/>
                <w:b w:val="false"/>
                <w:i w:val="false"/>
                <w:color w:val="000000"/>
                <w:sz w:val="20"/>
              </w:rPr>
              <w:t>
2-этажное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9"/>
          <w:p>
            <w:pPr>
              <w:spacing w:after="20"/>
              <w:ind w:left="20"/>
              <w:jc w:val="both"/>
            </w:pPr>
            <w:r>
              <w:rPr>
                <w:rFonts w:ascii="Times New Roman"/>
                <w:b w:val="false"/>
                <w:i w:val="false"/>
                <w:color w:val="000000"/>
                <w:sz w:val="20"/>
              </w:rPr>
              <w:t xml:space="preserve">
6.5 5-9 қабатты </w:t>
            </w:r>
          </w:p>
          <w:bookmarkEnd w:id="169"/>
          <w:p>
            <w:pPr>
              <w:spacing w:after="20"/>
              <w:ind w:left="20"/>
              <w:jc w:val="both"/>
            </w:pPr>
            <w:r>
              <w:rPr>
                <w:rFonts w:ascii="Times New Roman"/>
                <w:b w:val="false"/>
                <w:i w:val="false"/>
                <w:color w:val="000000"/>
                <w:sz w:val="20"/>
              </w:rPr>
              <w:t>
5-9-этажное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0"/>
          <w:p>
            <w:pPr>
              <w:spacing w:after="20"/>
              <w:ind w:left="20"/>
              <w:jc w:val="both"/>
            </w:pPr>
            <w:r>
              <w:rPr>
                <w:rFonts w:ascii="Times New Roman"/>
                <w:b w:val="false"/>
                <w:i w:val="false"/>
                <w:color w:val="000000"/>
                <w:sz w:val="20"/>
              </w:rPr>
              <w:t xml:space="preserve">
6.3 3 қабатты </w:t>
            </w:r>
          </w:p>
          <w:bookmarkEnd w:id="170"/>
          <w:p>
            <w:pPr>
              <w:spacing w:after="20"/>
              <w:ind w:left="20"/>
              <w:jc w:val="both"/>
            </w:pPr>
            <w:r>
              <w:rPr>
                <w:rFonts w:ascii="Times New Roman"/>
                <w:b w:val="false"/>
                <w:i w:val="false"/>
                <w:color w:val="000000"/>
                <w:sz w:val="20"/>
              </w:rPr>
              <w:t>
3-этажное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1"/>
          <w:p>
            <w:pPr>
              <w:spacing w:after="20"/>
              <w:ind w:left="20"/>
              <w:jc w:val="both"/>
            </w:pPr>
            <w:r>
              <w:rPr>
                <w:rFonts w:ascii="Times New Roman"/>
                <w:b w:val="false"/>
                <w:i w:val="false"/>
                <w:color w:val="000000"/>
                <w:sz w:val="20"/>
              </w:rPr>
              <w:t xml:space="preserve">
6.6 10-19 қабатты </w:t>
            </w:r>
          </w:p>
          <w:bookmarkEnd w:id="171"/>
          <w:p>
            <w:pPr>
              <w:spacing w:after="20"/>
              <w:ind w:left="20"/>
              <w:jc w:val="both"/>
            </w:pPr>
            <w:r>
              <w:rPr>
                <w:rFonts w:ascii="Times New Roman"/>
                <w:b w:val="false"/>
                <w:i w:val="false"/>
                <w:color w:val="000000"/>
                <w:sz w:val="20"/>
              </w:rPr>
              <w:t>
10-19-этажное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2"/>
          <w:p>
            <w:pPr>
              <w:spacing w:after="20"/>
              <w:ind w:left="20"/>
              <w:jc w:val="both"/>
            </w:pPr>
            <w:r>
              <w:rPr>
                <w:rFonts w:ascii="Times New Roman"/>
                <w:b w:val="false"/>
                <w:i w:val="false"/>
                <w:color w:val="000000"/>
                <w:sz w:val="20"/>
              </w:rPr>
              <w:t xml:space="preserve">
7. Тұрғын үй немесе жатақхана пайдалануға берілген жағдайда, абаттандыру дәрежесін "√" белгісімен көрсетіңіз </w:t>
            </w:r>
          </w:p>
          <w:bookmarkEnd w:id="172"/>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3"/>
          <w:p>
            <w:pPr>
              <w:spacing w:after="20"/>
              <w:ind w:left="20"/>
              <w:jc w:val="both"/>
            </w:pPr>
            <w:r>
              <w:rPr>
                <w:rFonts w:ascii="Times New Roman"/>
                <w:b w:val="false"/>
                <w:i w:val="false"/>
                <w:color w:val="000000"/>
                <w:sz w:val="20"/>
              </w:rPr>
              <w:t>
7.1 сумен жабдықтау</w:t>
            </w:r>
          </w:p>
          <w:bookmarkEnd w:id="173"/>
          <w:p>
            <w:pPr>
              <w:spacing w:after="20"/>
              <w:ind w:left="20"/>
              <w:jc w:val="both"/>
            </w:pPr>
            <w:r>
              <w:rPr>
                <w:rFonts w:ascii="Times New Roman"/>
                <w:b w:val="false"/>
                <w:i w:val="false"/>
                <w:color w:val="000000"/>
                <w:sz w:val="20"/>
              </w:rPr>
              <w:t>
водоснабжение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4"/>
          <w:p>
            <w:pPr>
              <w:spacing w:after="20"/>
              <w:ind w:left="20"/>
              <w:jc w:val="both"/>
            </w:pPr>
            <w:r>
              <w:rPr>
                <w:rFonts w:ascii="Times New Roman"/>
                <w:b w:val="false"/>
                <w:i w:val="false"/>
                <w:color w:val="000000"/>
                <w:sz w:val="20"/>
              </w:rPr>
              <w:t xml:space="preserve">
7.5 орталықтан ыстық сумен жабдықтау </w:t>
            </w:r>
          </w:p>
          <w:bookmarkEnd w:id="174"/>
          <w:p>
            <w:pPr>
              <w:spacing w:after="20"/>
              <w:ind w:left="20"/>
              <w:jc w:val="both"/>
            </w:pPr>
            <w:r>
              <w:rPr>
                <w:rFonts w:ascii="Times New Roman"/>
                <w:b w:val="false"/>
                <w:i w:val="false"/>
                <w:color w:val="000000"/>
                <w:sz w:val="20"/>
              </w:rPr>
              <w:t>
центральное горячее водоснабжение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5"/>
          <w:p>
            <w:pPr>
              <w:spacing w:after="20"/>
              <w:ind w:left="20"/>
              <w:jc w:val="both"/>
            </w:pPr>
            <w:r>
              <w:rPr>
                <w:rFonts w:ascii="Times New Roman"/>
                <w:b w:val="false"/>
                <w:i w:val="false"/>
                <w:color w:val="000000"/>
                <w:sz w:val="20"/>
              </w:rPr>
              <w:t xml:space="preserve">
7.8 желілік (табиғи) газ </w:t>
            </w:r>
          </w:p>
          <w:bookmarkEnd w:id="175"/>
          <w:p>
            <w:pPr>
              <w:spacing w:after="20"/>
              <w:ind w:left="20"/>
              <w:jc w:val="both"/>
            </w:pPr>
            <w:r>
              <w:rPr>
                <w:rFonts w:ascii="Times New Roman"/>
                <w:b w:val="false"/>
                <w:i w:val="false"/>
                <w:color w:val="000000"/>
                <w:sz w:val="20"/>
              </w:rPr>
              <w:t>
газ сетевой (природный)</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6"/>
          <w:p>
            <w:pPr>
              <w:spacing w:after="20"/>
              <w:ind w:left="20"/>
              <w:jc w:val="both"/>
            </w:pPr>
            <w:r>
              <w:rPr>
                <w:rFonts w:ascii="Times New Roman"/>
                <w:b w:val="false"/>
                <w:i w:val="false"/>
                <w:color w:val="000000"/>
                <w:sz w:val="20"/>
              </w:rPr>
              <w:t xml:space="preserve">
7.2 кәріз </w:t>
            </w:r>
          </w:p>
          <w:bookmarkEnd w:id="176"/>
          <w:p>
            <w:pPr>
              <w:spacing w:after="20"/>
              <w:ind w:left="20"/>
              <w:jc w:val="both"/>
            </w:pPr>
            <w:r>
              <w:rPr>
                <w:rFonts w:ascii="Times New Roman"/>
                <w:b w:val="false"/>
                <w:i w:val="false"/>
                <w:color w:val="000000"/>
                <w:sz w:val="20"/>
              </w:rPr>
              <w:t>
канализация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7"/>
          <w:p>
            <w:pPr>
              <w:spacing w:after="20"/>
              <w:ind w:left="20"/>
              <w:jc w:val="both"/>
            </w:pPr>
            <w:r>
              <w:rPr>
                <w:rFonts w:ascii="Times New Roman"/>
                <w:b w:val="false"/>
                <w:i w:val="false"/>
                <w:color w:val="000000"/>
                <w:sz w:val="20"/>
              </w:rPr>
              <w:t xml:space="preserve">
7.6 жеке су жылытқыштардан ыстық сумен жабдықтау </w:t>
            </w:r>
          </w:p>
          <w:bookmarkEnd w:id="177"/>
          <w:p>
            <w:pPr>
              <w:spacing w:after="20"/>
              <w:ind w:left="20"/>
              <w:jc w:val="both"/>
            </w:pPr>
            <w:r>
              <w:rPr>
                <w:rFonts w:ascii="Times New Roman"/>
                <w:b w:val="false"/>
                <w:i w:val="false"/>
                <w:color w:val="000000"/>
                <w:sz w:val="20"/>
              </w:rPr>
              <w:t>
горячее водоснабжение от индивидуальных водонагревателей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8"/>
          <w:p>
            <w:pPr>
              <w:spacing w:after="20"/>
              <w:ind w:left="20"/>
              <w:jc w:val="both"/>
            </w:pPr>
            <w:r>
              <w:rPr>
                <w:rFonts w:ascii="Times New Roman"/>
                <w:b w:val="false"/>
                <w:i w:val="false"/>
                <w:color w:val="000000"/>
                <w:sz w:val="20"/>
              </w:rPr>
              <w:t xml:space="preserve">
7.9 сұйытылған (баллондағы) газ </w:t>
            </w:r>
          </w:p>
          <w:bookmarkEnd w:id="178"/>
          <w:p>
            <w:pPr>
              <w:spacing w:after="20"/>
              <w:ind w:left="20"/>
              <w:jc w:val="both"/>
            </w:pPr>
            <w:r>
              <w:rPr>
                <w:rFonts w:ascii="Times New Roman"/>
                <w:b w:val="false"/>
                <w:i w:val="false"/>
                <w:color w:val="000000"/>
                <w:sz w:val="20"/>
              </w:rPr>
              <w:t>
газ сжиженный (в баллонах)</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9"/>
          <w:p>
            <w:pPr>
              <w:spacing w:after="20"/>
              <w:ind w:left="20"/>
              <w:jc w:val="both"/>
            </w:pPr>
            <w:r>
              <w:rPr>
                <w:rFonts w:ascii="Times New Roman"/>
                <w:b w:val="false"/>
                <w:i w:val="false"/>
                <w:color w:val="000000"/>
                <w:sz w:val="20"/>
              </w:rPr>
              <w:t xml:space="preserve">
7.3 орталықтан жылыту </w:t>
            </w:r>
          </w:p>
          <w:bookmarkEnd w:id="179"/>
          <w:p>
            <w:pPr>
              <w:spacing w:after="20"/>
              <w:ind w:left="20"/>
              <w:jc w:val="both"/>
            </w:pPr>
            <w:r>
              <w:rPr>
                <w:rFonts w:ascii="Times New Roman"/>
                <w:b w:val="false"/>
                <w:i w:val="false"/>
                <w:color w:val="000000"/>
                <w:sz w:val="20"/>
              </w:rPr>
              <w:t>
центральное отопление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0"/>
          <w:p>
            <w:pPr>
              <w:spacing w:after="20"/>
              <w:ind w:left="20"/>
              <w:jc w:val="both"/>
            </w:pPr>
            <w:r>
              <w:rPr>
                <w:rFonts w:ascii="Times New Roman"/>
                <w:b w:val="false"/>
                <w:i w:val="false"/>
                <w:color w:val="000000"/>
                <w:sz w:val="20"/>
              </w:rPr>
              <w:t xml:space="preserve">
7.7 тұрақты ванна немесе сусебезгі </w:t>
            </w:r>
          </w:p>
          <w:bookmarkEnd w:id="180"/>
          <w:p>
            <w:pPr>
              <w:spacing w:after="20"/>
              <w:ind w:left="20"/>
              <w:jc w:val="both"/>
            </w:pPr>
            <w:r>
              <w:rPr>
                <w:rFonts w:ascii="Times New Roman"/>
                <w:b w:val="false"/>
                <w:i w:val="false"/>
                <w:color w:val="000000"/>
                <w:sz w:val="20"/>
              </w:rPr>
              <w:t>
стационарная ванна или душ</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1"/>
          <w:p>
            <w:pPr>
              <w:spacing w:after="20"/>
              <w:ind w:left="20"/>
              <w:jc w:val="both"/>
            </w:pPr>
            <w:r>
              <w:rPr>
                <w:rFonts w:ascii="Times New Roman"/>
                <w:b w:val="false"/>
                <w:i w:val="false"/>
                <w:color w:val="000000"/>
                <w:sz w:val="20"/>
              </w:rPr>
              <w:t>
7. 10 электр плитасы (еденге қоятын)</w:t>
            </w:r>
          </w:p>
          <w:bookmarkEnd w:id="181"/>
          <w:p>
            <w:pPr>
              <w:spacing w:after="20"/>
              <w:ind w:left="20"/>
              <w:jc w:val="both"/>
            </w:pPr>
            <w:r>
              <w:rPr>
                <w:rFonts w:ascii="Times New Roman"/>
                <w:b w:val="false"/>
                <w:i w:val="false"/>
                <w:color w:val="000000"/>
                <w:sz w:val="20"/>
              </w:rPr>
              <w:t>
электроплита (напольная)</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2"/>
          <w:p>
            <w:pPr>
              <w:spacing w:after="20"/>
              <w:ind w:left="20"/>
              <w:jc w:val="both"/>
            </w:pPr>
            <w:r>
              <w:rPr>
                <w:rFonts w:ascii="Times New Roman"/>
                <w:b w:val="false"/>
                <w:i w:val="false"/>
                <w:color w:val="000000"/>
                <w:sz w:val="20"/>
              </w:rPr>
              <w:t>
7.4 дербес жылыту (жеке қондырғылардан, қазандықтардан жылыту)</w:t>
            </w:r>
          </w:p>
          <w:bookmarkEnd w:id="182"/>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3"/>
          <w:p>
            <w:pPr>
              <w:spacing w:after="20"/>
              <w:ind w:left="20"/>
              <w:jc w:val="both"/>
            </w:pPr>
            <w:r>
              <w:rPr>
                <w:rFonts w:ascii="Times New Roman"/>
                <w:b w:val="false"/>
                <w:i w:val="false"/>
                <w:color w:val="000000"/>
                <w:sz w:val="20"/>
              </w:rPr>
              <w:t xml:space="preserve">
8. Тұрғын үй немесе жатақхана пайдалануға берілген жағдайда ғимарат қабырғаларының басым материалын "√" белгісімен көрсетіңіз </w:t>
            </w:r>
          </w:p>
          <w:bookmarkEnd w:id="183"/>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преобладающий материал стен здания</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4"/>
          <w:p>
            <w:pPr>
              <w:spacing w:after="20"/>
              <w:ind w:left="20"/>
              <w:jc w:val="both"/>
            </w:pPr>
            <w:r>
              <w:rPr>
                <w:rFonts w:ascii="Times New Roman"/>
                <w:b w:val="false"/>
                <w:i w:val="false"/>
                <w:color w:val="000000"/>
                <w:sz w:val="20"/>
              </w:rPr>
              <w:t xml:space="preserve">
8.1 кірпіш, тас </w:t>
            </w:r>
          </w:p>
          <w:bookmarkEnd w:id="184"/>
          <w:p>
            <w:pPr>
              <w:spacing w:after="20"/>
              <w:ind w:left="20"/>
              <w:jc w:val="both"/>
            </w:pPr>
            <w:r>
              <w:rPr>
                <w:rFonts w:ascii="Times New Roman"/>
                <w:b w:val="false"/>
                <w:i w:val="false"/>
                <w:color w:val="000000"/>
                <w:sz w:val="20"/>
              </w:rPr>
              <w:t>
кирпич, камень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5"/>
          <w:p>
            <w:pPr>
              <w:spacing w:after="20"/>
              <w:ind w:left="20"/>
              <w:jc w:val="both"/>
            </w:pPr>
            <w:r>
              <w:rPr>
                <w:rFonts w:ascii="Times New Roman"/>
                <w:b w:val="false"/>
                <w:i w:val="false"/>
                <w:color w:val="000000"/>
                <w:sz w:val="20"/>
              </w:rPr>
              <w:t xml:space="preserve">
8.5 ірі блокты </w:t>
            </w:r>
          </w:p>
          <w:bookmarkEnd w:id="185"/>
          <w:p>
            <w:pPr>
              <w:spacing w:after="20"/>
              <w:ind w:left="20"/>
              <w:jc w:val="both"/>
            </w:pPr>
            <w:r>
              <w:rPr>
                <w:rFonts w:ascii="Times New Roman"/>
                <w:b w:val="false"/>
                <w:i w:val="false"/>
                <w:color w:val="000000"/>
                <w:sz w:val="20"/>
              </w:rPr>
              <w:t>
крупноблочный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6"/>
          <w:p>
            <w:pPr>
              <w:spacing w:after="20"/>
              <w:ind w:left="20"/>
              <w:jc w:val="both"/>
            </w:pPr>
            <w:r>
              <w:rPr>
                <w:rFonts w:ascii="Times New Roman"/>
                <w:b w:val="false"/>
                <w:i w:val="false"/>
                <w:color w:val="000000"/>
                <w:sz w:val="20"/>
              </w:rPr>
              <w:t xml:space="preserve">
8.9 саман </w:t>
            </w:r>
          </w:p>
          <w:bookmarkEnd w:id="186"/>
          <w:p>
            <w:pPr>
              <w:spacing w:after="20"/>
              <w:ind w:left="20"/>
              <w:jc w:val="both"/>
            </w:pPr>
            <w:r>
              <w:rPr>
                <w:rFonts w:ascii="Times New Roman"/>
                <w:b w:val="false"/>
                <w:i w:val="false"/>
                <w:color w:val="000000"/>
                <w:sz w:val="20"/>
              </w:rPr>
              <w:t>
саман</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7"/>
          <w:p>
            <w:pPr>
              <w:spacing w:after="20"/>
              <w:ind w:left="20"/>
              <w:jc w:val="both"/>
            </w:pPr>
            <w:r>
              <w:rPr>
                <w:rFonts w:ascii="Times New Roman"/>
                <w:b w:val="false"/>
                <w:i w:val="false"/>
                <w:color w:val="000000"/>
                <w:sz w:val="20"/>
              </w:rPr>
              <w:t xml:space="preserve">
8.2 ірі панельді </w:t>
            </w:r>
          </w:p>
          <w:bookmarkEnd w:id="187"/>
          <w:p>
            <w:pPr>
              <w:spacing w:after="20"/>
              <w:ind w:left="20"/>
              <w:jc w:val="both"/>
            </w:pPr>
            <w:r>
              <w:rPr>
                <w:rFonts w:ascii="Times New Roman"/>
                <w:b w:val="false"/>
                <w:i w:val="false"/>
                <w:color w:val="000000"/>
                <w:sz w:val="20"/>
              </w:rPr>
              <w:t>
крупнопанельный</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8"/>
          <w:p>
            <w:pPr>
              <w:spacing w:after="20"/>
              <w:ind w:left="20"/>
              <w:jc w:val="both"/>
            </w:pPr>
            <w:r>
              <w:rPr>
                <w:rFonts w:ascii="Times New Roman"/>
                <w:b w:val="false"/>
                <w:i w:val="false"/>
                <w:color w:val="000000"/>
                <w:sz w:val="20"/>
              </w:rPr>
              <w:t xml:space="preserve">
8.6 ағаш, шпалдар </w:t>
            </w:r>
          </w:p>
          <w:bookmarkEnd w:id="188"/>
          <w:p>
            <w:pPr>
              <w:spacing w:after="20"/>
              <w:ind w:left="20"/>
              <w:jc w:val="both"/>
            </w:pPr>
            <w:r>
              <w:rPr>
                <w:rFonts w:ascii="Times New Roman"/>
                <w:b w:val="false"/>
                <w:i w:val="false"/>
                <w:color w:val="000000"/>
                <w:sz w:val="20"/>
              </w:rPr>
              <w:t>
дерево, шпалы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9"/>
          <w:p>
            <w:pPr>
              <w:spacing w:after="20"/>
              <w:ind w:left="20"/>
              <w:jc w:val="both"/>
            </w:pPr>
            <w:r>
              <w:rPr>
                <w:rFonts w:ascii="Times New Roman"/>
                <w:b w:val="false"/>
                <w:i w:val="false"/>
                <w:color w:val="000000"/>
                <w:sz w:val="20"/>
              </w:rPr>
              <w:t xml:space="preserve">
8.10 қаңқа-қамысты </w:t>
            </w:r>
          </w:p>
          <w:bookmarkEnd w:id="189"/>
          <w:p>
            <w:pPr>
              <w:spacing w:after="20"/>
              <w:ind w:left="20"/>
              <w:jc w:val="both"/>
            </w:pPr>
            <w:r>
              <w:rPr>
                <w:rFonts w:ascii="Times New Roman"/>
                <w:b w:val="false"/>
                <w:i w:val="false"/>
                <w:color w:val="000000"/>
                <w:sz w:val="20"/>
              </w:rPr>
              <w:t>
каркасно-камышитовый</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0"/>
          <w:p>
            <w:pPr>
              <w:spacing w:after="20"/>
              <w:ind w:left="20"/>
              <w:jc w:val="both"/>
            </w:pPr>
            <w:r>
              <w:rPr>
                <w:rFonts w:ascii="Times New Roman"/>
                <w:b w:val="false"/>
                <w:i w:val="false"/>
                <w:color w:val="000000"/>
                <w:sz w:val="20"/>
              </w:rPr>
              <w:t xml:space="preserve">
8.3 қаңқа-панельді </w:t>
            </w:r>
          </w:p>
          <w:bookmarkEnd w:id="190"/>
          <w:p>
            <w:pPr>
              <w:spacing w:after="20"/>
              <w:ind w:left="20"/>
              <w:jc w:val="both"/>
            </w:pPr>
            <w:r>
              <w:rPr>
                <w:rFonts w:ascii="Times New Roman"/>
                <w:b w:val="false"/>
                <w:i w:val="false"/>
                <w:color w:val="000000"/>
                <w:sz w:val="20"/>
              </w:rPr>
              <w:t>
каркасно-панельный</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1"/>
          <w:p>
            <w:pPr>
              <w:spacing w:after="20"/>
              <w:ind w:left="20"/>
              <w:jc w:val="both"/>
            </w:pPr>
            <w:r>
              <w:rPr>
                <w:rFonts w:ascii="Times New Roman"/>
                <w:b w:val="false"/>
                <w:i w:val="false"/>
                <w:color w:val="000000"/>
                <w:sz w:val="20"/>
              </w:rPr>
              <w:t xml:space="preserve">
8.7 монолитті бетон (темір бетон) </w:t>
            </w:r>
          </w:p>
          <w:bookmarkEnd w:id="191"/>
          <w:p>
            <w:pPr>
              <w:spacing w:after="20"/>
              <w:ind w:left="20"/>
              <w:jc w:val="both"/>
            </w:pPr>
            <w:r>
              <w:rPr>
                <w:rFonts w:ascii="Times New Roman"/>
                <w:b w:val="false"/>
                <w:i w:val="false"/>
                <w:color w:val="000000"/>
                <w:sz w:val="20"/>
              </w:rPr>
              <w:t>
монолитный бетон (железобетон)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2"/>
          <w:p>
            <w:pPr>
              <w:spacing w:after="20"/>
              <w:ind w:left="20"/>
              <w:jc w:val="both"/>
            </w:pPr>
            <w:r>
              <w:rPr>
                <w:rFonts w:ascii="Times New Roman"/>
                <w:b w:val="false"/>
                <w:i w:val="false"/>
                <w:color w:val="000000"/>
                <w:sz w:val="20"/>
              </w:rPr>
              <w:t xml:space="preserve">
8.11 басқа да қабырға материалдары </w:t>
            </w:r>
          </w:p>
          <w:bookmarkEnd w:id="192"/>
          <w:p>
            <w:pPr>
              <w:spacing w:after="20"/>
              <w:ind w:left="20"/>
              <w:jc w:val="both"/>
            </w:pPr>
            <w:r>
              <w:rPr>
                <w:rFonts w:ascii="Times New Roman"/>
                <w:b w:val="false"/>
                <w:i w:val="false"/>
                <w:color w:val="000000"/>
                <w:sz w:val="20"/>
              </w:rPr>
              <w:t>
другие стеновые материалы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3"/>
          <w:p>
            <w:pPr>
              <w:spacing w:after="20"/>
              <w:ind w:left="20"/>
              <w:jc w:val="both"/>
            </w:pPr>
            <w:r>
              <w:rPr>
                <w:rFonts w:ascii="Times New Roman"/>
                <w:b w:val="false"/>
                <w:i w:val="false"/>
                <w:color w:val="000000"/>
                <w:sz w:val="20"/>
              </w:rPr>
              <w:t xml:space="preserve">
8.4 көлемді-блокты </w:t>
            </w:r>
          </w:p>
          <w:bookmarkEnd w:id="193"/>
          <w:p>
            <w:pPr>
              <w:spacing w:after="20"/>
              <w:ind w:left="20"/>
              <w:jc w:val="both"/>
            </w:pPr>
            <w:r>
              <w:rPr>
                <w:rFonts w:ascii="Times New Roman"/>
                <w:b w:val="false"/>
                <w:i w:val="false"/>
                <w:color w:val="000000"/>
                <w:sz w:val="20"/>
              </w:rPr>
              <w:t>
объемно-блочный</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4"/>
          <w:p>
            <w:pPr>
              <w:spacing w:after="20"/>
              <w:ind w:left="20"/>
              <w:jc w:val="both"/>
            </w:pPr>
            <w:r>
              <w:rPr>
                <w:rFonts w:ascii="Times New Roman"/>
                <w:b w:val="false"/>
                <w:i w:val="false"/>
                <w:color w:val="000000"/>
                <w:sz w:val="20"/>
              </w:rPr>
              <w:t xml:space="preserve">
8.8 ұялы бетон </w:t>
            </w:r>
          </w:p>
          <w:bookmarkEnd w:id="194"/>
          <w:p>
            <w:pPr>
              <w:spacing w:after="20"/>
              <w:ind w:left="20"/>
              <w:jc w:val="both"/>
            </w:pPr>
            <w:r>
              <w:rPr>
                <w:rFonts w:ascii="Times New Roman"/>
                <w:b w:val="false"/>
                <w:i w:val="false"/>
                <w:color w:val="000000"/>
                <w:sz w:val="20"/>
              </w:rPr>
              <w:t>
ячеистый бетон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5"/>
          <w:p>
            <w:pPr>
              <w:spacing w:after="20"/>
              <w:ind w:left="20"/>
              <w:jc w:val="both"/>
            </w:pPr>
            <w:r>
              <w:rPr>
                <w:rFonts w:ascii="Times New Roman"/>
                <w:b w:val="false"/>
                <w:i w:val="false"/>
                <w:color w:val="000000"/>
                <w:sz w:val="20"/>
              </w:rPr>
              <w:t xml:space="preserve">
9. Тұрғын үй пайдалануға берілген жағдайда пәтерлер туралы мәліметтерді көрсетіңіз </w:t>
            </w:r>
          </w:p>
          <w:bookmarkEnd w:id="195"/>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6"/>
          <w:p>
            <w:pPr>
              <w:spacing w:after="20"/>
              <w:ind w:left="20"/>
              <w:jc w:val="both"/>
            </w:pPr>
            <w:r>
              <w:rPr>
                <w:rFonts w:ascii="Times New Roman"/>
                <w:b w:val="false"/>
                <w:i w:val="false"/>
                <w:color w:val="000000"/>
                <w:sz w:val="20"/>
              </w:rPr>
              <w:t xml:space="preserve">
1. Пәтерлер саны, бірлік </w:t>
            </w:r>
          </w:p>
          <w:bookmarkEnd w:id="196"/>
          <w:p>
            <w:pPr>
              <w:spacing w:after="20"/>
              <w:ind w:left="20"/>
              <w:jc w:val="both"/>
            </w:pPr>
            <w:r>
              <w:rPr>
                <w:rFonts w:ascii="Times New Roman"/>
                <w:b w:val="false"/>
                <w:i w:val="false"/>
                <w:color w:val="000000"/>
                <w:sz w:val="20"/>
              </w:rPr>
              <w:t>
Количество квартир,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7"/>
          <w:p>
            <w:pPr>
              <w:spacing w:after="20"/>
              <w:ind w:left="20"/>
              <w:jc w:val="both"/>
            </w:pPr>
            <w:r>
              <w:rPr>
                <w:rFonts w:ascii="Times New Roman"/>
                <w:b w:val="false"/>
                <w:i w:val="false"/>
                <w:color w:val="000000"/>
                <w:sz w:val="20"/>
              </w:rPr>
              <w:t>
2. Пәтерлердің жалпы алаңы, шаршы м</w:t>
            </w:r>
          </w:p>
          <w:bookmarkEnd w:id="197"/>
          <w:p>
            <w:pPr>
              <w:spacing w:after="20"/>
              <w:ind w:left="20"/>
              <w:jc w:val="both"/>
            </w:pPr>
            <w:r>
              <w:rPr>
                <w:rFonts w:ascii="Times New Roman"/>
                <w:b w:val="false"/>
                <w:i w:val="false"/>
                <w:color w:val="000000"/>
                <w:sz w:val="20"/>
              </w:rPr>
              <w:t>
Общая площадь квартир, кв.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8"/>
          <w:p>
            <w:pPr>
              <w:spacing w:after="20"/>
              <w:ind w:left="20"/>
              <w:jc w:val="both"/>
            </w:pPr>
            <w:r>
              <w:rPr>
                <w:rFonts w:ascii="Times New Roman"/>
                <w:b w:val="false"/>
                <w:i w:val="false"/>
                <w:color w:val="000000"/>
                <w:sz w:val="20"/>
              </w:rPr>
              <w:t>
3. Пәтерлердің тұрғын алаңы, шаршы м</w:t>
            </w:r>
          </w:p>
          <w:bookmarkEnd w:id="198"/>
          <w:p>
            <w:pPr>
              <w:spacing w:after="20"/>
              <w:ind w:left="20"/>
              <w:jc w:val="both"/>
            </w:pPr>
            <w:r>
              <w:rPr>
                <w:rFonts w:ascii="Times New Roman"/>
                <w:b w:val="false"/>
                <w:i w:val="false"/>
                <w:color w:val="000000"/>
                <w:sz w:val="20"/>
              </w:rPr>
              <w:t>
Жилая площадь квартир, кв. м</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9"/>
          <w:p>
            <w:pPr>
              <w:spacing w:after="20"/>
              <w:ind w:left="20"/>
              <w:jc w:val="both"/>
            </w:pPr>
            <w:r>
              <w:rPr>
                <w:rFonts w:ascii="Times New Roman"/>
                <w:b w:val="false"/>
                <w:i w:val="false"/>
                <w:color w:val="000000"/>
                <w:sz w:val="20"/>
              </w:rPr>
              <w:t xml:space="preserve">
9.1 Барлығы </w:t>
            </w:r>
          </w:p>
          <w:bookmarkEnd w:id="199"/>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0"/>
          <w:p>
            <w:pPr>
              <w:spacing w:after="20"/>
              <w:ind w:left="20"/>
              <w:jc w:val="both"/>
            </w:pPr>
            <w:r>
              <w:rPr>
                <w:rFonts w:ascii="Times New Roman"/>
                <w:b w:val="false"/>
                <w:i w:val="false"/>
                <w:color w:val="000000"/>
                <w:sz w:val="20"/>
              </w:rPr>
              <w:t xml:space="preserve">
Соның ішінде </w:t>
            </w:r>
          </w:p>
          <w:bookmarkEnd w:id="200"/>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1"/>
          <w:p>
            <w:pPr>
              <w:spacing w:after="20"/>
              <w:ind w:left="20"/>
              <w:jc w:val="both"/>
            </w:pPr>
            <w:r>
              <w:rPr>
                <w:rFonts w:ascii="Times New Roman"/>
                <w:b w:val="false"/>
                <w:i w:val="false"/>
                <w:color w:val="000000"/>
                <w:sz w:val="20"/>
              </w:rPr>
              <w:t>
9.1.1 Бір бөлмелі</w:t>
            </w:r>
          </w:p>
          <w:bookmarkEnd w:id="201"/>
          <w:p>
            <w:pPr>
              <w:spacing w:after="20"/>
              <w:ind w:left="20"/>
              <w:jc w:val="both"/>
            </w:pPr>
            <w:r>
              <w:rPr>
                <w:rFonts w:ascii="Times New Roman"/>
                <w:b w:val="false"/>
                <w:i w:val="false"/>
                <w:color w:val="000000"/>
                <w:sz w:val="20"/>
              </w:rPr>
              <w:t>
Однокомнатные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2"/>
          <w:p>
            <w:pPr>
              <w:spacing w:after="20"/>
              <w:ind w:left="20"/>
              <w:jc w:val="both"/>
            </w:pPr>
            <w:r>
              <w:rPr>
                <w:rFonts w:ascii="Times New Roman"/>
                <w:b w:val="false"/>
                <w:i w:val="false"/>
                <w:color w:val="000000"/>
                <w:sz w:val="20"/>
              </w:rPr>
              <w:t xml:space="preserve">
9.1.2 Екі бөлмелі </w:t>
            </w:r>
          </w:p>
          <w:bookmarkEnd w:id="202"/>
          <w:p>
            <w:pPr>
              <w:spacing w:after="20"/>
              <w:ind w:left="20"/>
              <w:jc w:val="both"/>
            </w:pPr>
            <w:r>
              <w:rPr>
                <w:rFonts w:ascii="Times New Roman"/>
                <w:b w:val="false"/>
                <w:i w:val="false"/>
                <w:color w:val="000000"/>
                <w:sz w:val="20"/>
              </w:rPr>
              <w:t>
Двухкомнатные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3"/>
          <w:p>
            <w:pPr>
              <w:spacing w:after="20"/>
              <w:ind w:left="20"/>
              <w:jc w:val="both"/>
            </w:pPr>
            <w:r>
              <w:rPr>
                <w:rFonts w:ascii="Times New Roman"/>
                <w:b w:val="false"/>
                <w:i w:val="false"/>
                <w:color w:val="000000"/>
                <w:sz w:val="20"/>
              </w:rPr>
              <w:t xml:space="preserve">
9.1.3 Үш бөлмелі </w:t>
            </w:r>
          </w:p>
          <w:bookmarkEnd w:id="203"/>
          <w:p>
            <w:pPr>
              <w:spacing w:after="20"/>
              <w:ind w:left="20"/>
              <w:jc w:val="both"/>
            </w:pPr>
            <w:r>
              <w:rPr>
                <w:rFonts w:ascii="Times New Roman"/>
                <w:b w:val="false"/>
                <w:i w:val="false"/>
                <w:color w:val="000000"/>
                <w:sz w:val="20"/>
              </w:rPr>
              <w:t>
Трехкомнатные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4"/>
          <w:p>
            <w:pPr>
              <w:spacing w:after="20"/>
              <w:ind w:left="20"/>
              <w:jc w:val="both"/>
            </w:pPr>
            <w:r>
              <w:rPr>
                <w:rFonts w:ascii="Times New Roman"/>
                <w:b w:val="false"/>
                <w:i w:val="false"/>
                <w:color w:val="000000"/>
                <w:sz w:val="20"/>
              </w:rPr>
              <w:t xml:space="preserve">
9.1.4 Төрт бөлмелі </w:t>
            </w:r>
          </w:p>
          <w:bookmarkEnd w:id="204"/>
          <w:p>
            <w:pPr>
              <w:spacing w:after="20"/>
              <w:ind w:left="20"/>
              <w:jc w:val="both"/>
            </w:pPr>
            <w:r>
              <w:rPr>
                <w:rFonts w:ascii="Times New Roman"/>
                <w:b w:val="false"/>
                <w:i w:val="false"/>
                <w:color w:val="000000"/>
                <w:sz w:val="20"/>
              </w:rPr>
              <w:t>
Четырехкомнатные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5"/>
          <w:p>
            <w:pPr>
              <w:spacing w:after="20"/>
              <w:ind w:left="20"/>
              <w:jc w:val="both"/>
            </w:pPr>
            <w:r>
              <w:rPr>
                <w:rFonts w:ascii="Times New Roman"/>
                <w:b w:val="false"/>
                <w:i w:val="false"/>
                <w:color w:val="000000"/>
                <w:sz w:val="20"/>
              </w:rPr>
              <w:t xml:space="preserve">
9.1.5 Бес бөлмелі </w:t>
            </w:r>
          </w:p>
          <w:bookmarkEnd w:id="205"/>
          <w:p>
            <w:pPr>
              <w:spacing w:after="20"/>
              <w:ind w:left="20"/>
              <w:jc w:val="both"/>
            </w:pPr>
            <w:r>
              <w:rPr>
                <w:rFonts w:ascii="Times New Roman"/>
                <w:b w:val="false"/>
                <w:i w:val="false"/>
                <w:color w:val="000000"/>
                <w:sz w:val="20"/>
              </w:rPr>
              <w:t>
Пятикомнатные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6"/>
          <w:p>
            <w:pPr>
              <w:spacing w:after="20"/>
              <w:ind w:left="20"/>
              <w:jc w:val="both"/>
            </w:pPr>
            <w:r>
              <w:rPr>
                <w:rFonts w:ascii="Times New Roman"/>
                <w:b w:val="false"/>
                <w:i w:val="false"/>
                <w:color w:val="000000"/>
                <w:sz w:val="20"/>
              </w:rPr>
              <w:t xml:space="preserve">
9.1.6 Алты бөлмелі </w:t>
            </w:r>
          </w:p>
          <w:bookmarkEnd w:id="206"/>
          <w:p>
            <w:pPr>
              <w:spacing w:after="20"/>
              <w:ind w:left="20"/>
              <w:jc w:val="both"/>
            </w:pPr>
            <w:r>
              <w:rPr>
                <w:rFonts w:ascii="Times New Roman"/>
                <w:b w:val="false"/>
                <w:i w:val="false"/>
                <w:color w:val="000000"/>
                <w:sz w:val="20"/>
              </w:rPr>
              <w:t>
Шестикомнатные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7"/>
          <w:p>
            <w:pPr>
              <w:spacing w:after="20"/>
              <w:ind w:left="20"/>
              <w:jc w:val="both"/>
            </w:pPr>
            <w:r>
              <w:rPr>
                <w:rFonts w:ascii="Times New Roman"/>
                <w:b w:val="false"/>
                <w:i w:val="false"/>
                <w:color w:val="000000"/>
                <w:sz w:val="20"/>
              </w:rPr>
              <w:t xml:space="preserve">
9.1.7 Жеті бөлмелі </w:t>
            </w:r>
          </w:p>
          <w:bookmarkEnd w:id="207"/>
          <w:p>
            <w:pPr>
              <w:spacing w:after="20"/>
              <w:ind w:left="20"/>
              <w:jc w:val="both"/>
            </w:pPr>
            <w:r>
              <w:rPr>
                <w:rFonts w:ascii="Times New Roman"/>
                <w:b w:val="false"/>
                <w:i w:val="false"/>
                <w:color w:val="000000"/>
                <w:sz w:val="20"/>
              </w:rPr>
              <w:t>
Семикомнатные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8"/>
          <w:p>
            <w:pPr>
              <w:spacing w:after="20"/>
              <w:ind w:left="20"/>
              <w:jc w:val="both"/>
            </w:pPr>
            <w:r>
              <w:rPr>
                <w:rFonts w:ascii="Times New Roman"/>
                <w:b w:val="false"/>
                <w:i w:val="false"/>
                <w:color w:val="000000"/>
                <w:sz w:val="20"/>
              </w:rPr>
              <w:t xml:space="preserve">
9.1.8 Сегіз және одан да көп бөлмелі </w:t>
            </w:r>
          </w:p>
          <w:bookmarkEnd w:id="208"/>
          <w:p>
            <w:pPr>
              <w:spacing w:after="20"/>
              <w:ind w:left="20"/>
              <w:jc w:val="both"/>
            </w:pPr>
            <w:r>
              <w:rPr>
                <w:rFonts w:ascii="Times New Roman"/>
                <w:b w:val="false"/>
                <w:i w:val="false"/>
                <w:color w:val="000000"/>
                <w:sz w:val="20"/>
              </w:rPr>
              <w:t>
Восьми и более 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9"/>
          <w:p>
            <w:pPr>
              <w:spacing w:after="20"/>
              <w:ind w:left="20"/>
              <w:jc w:val="both"/>
            </w:pPr>
            <w:r>
              <w:rPr>
                <w:rFonts w:ascii="Times New Roman"/>
                <w:b w:val="false"/>
                <w:i w:val="false"/>
                <w:color w:val="000000"/>
                <w:sz w:val="20"/>
              </w:rPr>
              <w:t xml:space="preserve">
10. Егер объекті пайдалануға берілген жағдайда жаңартылатын энергия көздерінің түрлері пайдаланылатын болса, онда "√" белгісімен көрсетіңіз </w:t>
            </w:r>
          </w:p>
          <w:bookmarkEnd w:id="209"/>
          <w:p>
            <w:pPr>
              <w:spacing w:after="20"/>
              <w:ind w:left="20"/>
              <w:jc w:val="both"/>
            </w:pP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0"/>
          <w:p>
            <w:pPr>
              <w:spacing w:after="20"/>
              <w:ind w:left="20"/>
              <w:jc w:val="both"/>
            </w:pPr>
            <w:r>
              <w:rPr>
                <w:rFonts w:ascii="Times New Roman"/>
                <w:b w:val="false"/>
                <w:i w:val="false"/>
                <w:color w:val="000000"/>
                <w:sz w:val="20"/>
              </w:rPr>
              <w:t xml:space="preserve">
10.1 Жылу энергиясының түрлері </w:t>
            </w:r>
          </w:p>
          <w:bookmarkEnd w:id="210"/>
          <w:p>
            <w:pPr>
              <w:spacing w:after="20"/>
              <w:ind w:left="20"/>
              <w:jc w:val="both"/>
            </w:pPr>
            <w:r>
              <w:rPr>
                <w:rFonts w:ascii="Times New Roman"/>
                <w:b w:val="false"/>
                <w:i w:val="false"/>
                <w:color w:val="000000"/>
                <w:sz w:val="20"/>
              </w:rPr>
              <w:t>
Виды теплоэнергии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1"/>
          <w:p>
            <w:pPr>
              <w:spacing w:after="20"/>
              <w:ind w:left="20"/>
              <w:jc w:val="both"/>
            </w:pPr>
            <w:r>
              <w:rPr>
                <w:rFonts w:ascii="Times New Roman"/>
                <w:b w:val="false"/>
                <w:i w:val="false"/>
                <w:color w:val="000000"/>
                <w:sz w:val="20"/>
              </w:rPr>
              <w:t xml:space="preserve">
а) негізгі түрі </w:t>
            </w:r>
          </w:p>
          <w:bookmarkEnd w:id="211"/>
          <w:p>
            <w:pPr>
              <w:spacing w:after="20"/>
              <w:ind w:left="20"/>
              <w:jc w:val="both"/>
            </w:pPr>
            <w:r>
              <w:rPr>
                <w:rFonts w:ascii="Times New Roman"/>
                <w:b w:val="false"/>
                <w:i w:val="false"/>
                <w:color w:val="000000"/>
                <w:sz w:val="20"/>
              </w:rPr>
              <w:t>
основной 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2"/>
          <w:p>
            <w:pPr>
              <w:spacing w:after="20"/>
              <w:ind w:left="20"/>
              <w:jc w:val="both"/>
            </w:pPr>
            <w:r>
              <w:rPr>
                <w:rFonts w:ascii="Times New Roman"/>
                <w:b w:val="false"/>
                <w:i w:val="false"/>
                <w:color w:val="000000"/>
                <w:sz w:val="20"/>
              </w:rPr>
              <w:t xml:space="preserve">
б) қосалқы түрі </w:t>
            </w:r>
          </w:p>
          <w:bookmarkEnd w:id="212"/>
          <w:p>
            <w:pPr>
              <w:spacing w:after="20"/>
              <w:ind w:left="20"/>
              <w:jc w:val="both"/>
            </w:pPr>
            <w:r>
              <w:rPr>
                <w:rFonts w:ascii="Times New Roman"/>
                <w:b w:val="false"/>
                <w:i w:val="false"/>
                <w:color w:val="000000"/>
                <w:sz w:val="20"/>
              </w:rPr>
              <w:t>
вспомогательный вид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3"/>
          <w:p>
            <w:pPr>
              <w:spacing w:after="20"/>
              <w:ind w:left="20"/>
              <w:jc w:val="both"/>
            </w:pPr>
            <w:r>
              <w:rPr>
                <w:rFonts w:ascii="Times New Roman"/>
                <w:b w:val="false"/>
                <w:i w:val="false"/>
                <w:color w:val="000000"/>
                <w:sz w:val="20"/>
              </w:rPr>
              <w:t xml:space="preserve">
10.1.1 күн сәулесі жылу энергиясы </w:t>
            </w:r>
          </w:p>
          <w:bookmarkEnd w:id="213"/>
          <w:p>
            <w:pPr>
              <w:spacing w:after="20"/>
              <w:ind w:left="20"/>
              <w:jc w:val="both"/>
            </w:pPr>
            <w:r>
              <w:rPr>
                <w:rFonts w:ascii="Times New Roman"/>
                <w:b w:val="false"/>
                <w:i w:val="false"/>
                <w:color w:val="000000"/>
                <w:sz w:val="20"/>
              </w:rPr>
              <w:t>
теплоэнергия солнечная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4"/>
          <w:p>
            <w:pPr>
              <w:spacing w:after="20"/>
              <w:ind w:left="20"/>
              <w:jc w:val="both"/>
            </w:pPr>
            <w:r>
              <w:rPr>
                <w:rFonts w:ascii="Times New Roman"/>
                <w:b w:val="false"/>
                <w:i w:val="false"/>
                <w:color w:val="000000"/>
                <w:sz w:val="20"/>
              </w:rPr>
              <w:t xml:space="preserve">
10.1.2 геотермалдық көздерден алынған жылу энергиясы </w:t>
            </w:r>
          </w:p>
          <w:bookmarkEnd w:id="214"/>
          <w:p>
            <w:pPr>
              <w:spacing w:after="20"/>
              <w:ind w:left="20"/>
              <w:jc w:val="both"/>
            </w:pPr>
            <w:r>
              <w:rPr>
                <w:rFonts w:ascii="Times New Roman"/>
                <w:b w:val="false"/>
                <w:i w:val="false"/>
                <w:color w:val="000000"/>
                <w:sz w:val="20"/>
              </w:rPr>
              <w:t>
теплоэнергия от геотермальных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5"/>
          <w:p>
            <w:pPr>
              <w:spacing w:after="20"/>
              <w:ind w:left="20"/>
              <w:jc w:val="both"/>
            </w:pPr>
            <w:r>
              <w:rPr>
                <w:rFonts w:ascii="Times New Roman"/>
                <w:b w:val="false"/>
                <w:i w:val="false"/>
                <w:color w:val="000000"/>
                <w:sz w:val="20"/>
              </w:rPr>
              <w:t xml:space="preserve">
10.1.3 биогаздан алынған жылу энергиясы </w:t>
            </w:r>
          </w:p>
          <w:bookmarkEnd w:id="215"/>
          <w:p>
            <w:pPr>
              <w:spacing w:after="20"/>
              <w:ind w:left="20"/>
              <w:jc w:val="both"/>
            </w:pPr>
            <w:r>
              <w:rPr>
                <w:rFonts w:ascii="Times New Roman"/>
                <w:b w:val="false"/>
                <w:i w:val="false"/>
                <w:color w:val="000000"/>
                <w:sz w:val="20"/>
              </w:rPr>
              <w:t>
теплоэнергия от биогаза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6"/>
          <w:p>
            <w:pPr>
              <w:spacing w:after="20"/>
              <w:ind w:left="20"/>
              <w:jc w:val="both"/>
            </w:pPr>
            <w:r>
              <w:rPr>
                <w:rFonts w:ascii="Times New Roman"/>
                <w:b w:val="false"/>
                <w:i w:val="false"/>
                <w:color w:val="000000"/>
                <w:sz w:val="20"/>
              </w:rPr>
              <w:t xml:space="preserve">
10.1.4 биомассадан алынған жылу энергиясы </w:t>
            </w:r>
          </w:p>
          <w:bookmarkEnd w:id="216"/>
          <w:p>
            <w:pPr>
              <w:spacing w:after="20"/>
              <w:ind w:left="20"/>
              <w:jc w:val="both"/>
            </w:pPr>
            <w:r>
              <w:rPr>
                <w:rFonts w:ascii="Times New Roman"/>
                <w:b w:val="false"/>
                <w:i w:val="false"/>
                <w:color w:val="000000"/>
                <w:sz w:val="20"/>
              </w:rPr>
              <w:t>
теплоэнергия от биомассы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7"/>
          <w:p>
            <w:pPr>
              <w:spacing w:after="20"/>
              <w:ind w:left="20"/>
              <w:jc w:val="both"/>
            </w:pPr>
            <w:r>
              <w:rPr>
                <w:rFonts w:ascii="Times New Roman"/>
                <w:b w:val="false"/>
                <w:i w:val="false"/>
                <w:color w:val="000000"/>
                <w:sz w:val="20"/>
              </w:rPr>
              <w:t xml:space="preserve">
10.1.5 өзге де жылу энергиясы </w:t>
            </w:r>
          </w:p>
          <w:bookmarkEnd w:id="217"/>
          <w:p>
            <w:pPr>
              <w:spacing w:after="20"/>
              <w:ind w:left="20"/>
              <w:jc w:val="both"/>
            </w:pPr>
            <w:r>
              <w:rPr>
                <w:rFonts w:ascii="Times New Roman"/>
                <w:b w:val="false"/>
                <w:i w:val="false"/>
                <w:color w:val="000000"/>
                <w:sz w:val="20"/>
              </w:rPr>
              <w:t>
теплоэнергия прочая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8"/>
          <w:p>
            <w:pPr>
              <w:spacing w:after="20"/>
              <w:ind w:left="20"/>
              <w:jc w:val="both"/>
            </w:pPr>
            <w:r>
              <w:rPr>
                <w:rFonts w:ascii="Times New Roman"/>
                <w:b w:val="false"/>
                <w:i w:val="false"/>
                <w:color w:val="000000"/>
                <w:sz w:val="20"/>
              </w:rPr>
              <w:t xml:space="preserve">
 10.2 Электр энергиясының түрлері </w:t>
            </w:r>
          </w:p>
          <w:bookmarkEnd w:id="218"/>
          <w:p>
            <w:pPr>
              <w:spacing w:after="20"/>
              <w:ind w:left="20"/>
              <w:jc w:val="both"/>
            </w:pPr>
            <w:r>
              <w:rPr>
                <w:rFonts w:ascii="Times New Roman"/>
                <w:b w:val="false"/>
                <w:i w:val="false"/>
                <w:color w:val="000000"/>
                <w:sz w:val="20"/>
              </w:rPr>
              <w:t>
Виды электроэнергии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9"/>
          <w:p>
            <w:pPr>
              <w:spacing w:after="20"/>
              <w:ind w:left="20"/>
              <w:jc w:val="both"/>
            </w:pPr>
            <w:r>
              <w:rPr>
                <w:rFonts w:ascii="Times New Roman"/>
                <w:b w:val="false"/>
                <w:i w:val="false"/>
                <w:color w:val="000000"/>
                <w:sz w:val="20"/>
              </w:rPr>
              <w:t>
а) негізгі түрі</w:t>
            </w:r>
          </w:p>
          <w:bookmarkEnd w:id="219"/>
          <w:p>
            <w:pPr>
              <w:spacing w:after="20"/>
              <w:ind w:left="20"/>
              <w:jc w:val="both"/>
            </w:pPr>
            <w:r>
              <w:rPr>
                <w:rFonts w:ascii="Times New Roman"/>
                <w:b w:val="false"/>
                <w:i w:val="false"/>
                <w:color w:val="000000"/>
                <w:sz w:val="20"/>
              </w:rPr>
              <w:t>
основной 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0"/>
          <w:p>
            <w:pPr>
              <w:spacing w:after="20"/>
              <w:ind w:left="20"/>
              <w:jc w:val="both"/>
            </w:pPr>
            <w:r>
              <w:rPr>
                <w:rFonts w:ascii="Times New Roman"/>
                <w:b w:val="false"/>
                <w:i w:val="false"/>
                <w:color w:val="000000"/>
                <w:sz w:val="20"/>
              </w:rPr>
              <w:t xml:space="preserve">
б) қосалқы түрі </w:t>
            </w:r>
          </w:p>
          <w:bookmarkEnd w:id="220"/>
          <w:p>
            <w:pPr>
              <w:spacing w:after="20"/>
              <w:ind w:left="20"/>
              <w:jc w:val="both"/>
            </w:pPr>
            <w:r>
              <w:rPr>
                <w:rFonts w:ascii="Times New Roman"/>
                <w:b w:val="false"/>
                <w:i w:val="false"/>
                <w:color w:val="000000"/>
                <w:sz w:val="20"/>
              </w:rPr>
              <w:t>
вспомогательный вид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1"/>
          <w:p>
            <w:pPr>
              <w:spacing w:after="20"/>
              <w:ind w:left="20"/>
              <w:jc w:val="both"/>
            </w:pPr>
            <w:r>
              <w:rPr>
                <w:rFonts w:ascii="Times New Roman"/>
                <w:b w:val="false"/>
                <w:i w:val="false"/>
                <w:color w:val="000000"/>
                <w:sz w:val="20"/>
              </w:rPr>
              <w:t xml:space="preserve">
10.2.1 күн сәулесі электр энергиясы </w:t>
            </w:r>
          </w:p>
          <w:bookmarkEnd w:id="221"/>
          <w:p>
            <w:pPr>
              <w:spacing w:after="20"/>
              <w:ind w:left="20"/>
              <w:jc w:val="both"/>
            </w:pPr>
            <w:r>
              <w:rPr>
                <w:rFonts w:ascii="Times New Roman"/>
                <w:b w:val="false"/>
                <w:i w:val="false"/>
                <w:color w:val="000000"/>
                <w:sz w:val="20"/>
              </w:rPr>
              <w:t>
электроэнергия солнечная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2"/>
          <w:p>
            <w:pPr>
              <w:spacing w:after="20"/>
              <w:ind w:left="20"/>
              <w:jc w:val="both"/>
            </w:pPr>
            <w:r>
              <w:rPr>
                <w:rFonts w:ascii="Times New Roman"/>
                <w:b w:val="false"/>
                <w:i w:val="false"/>
                <w:color w:val="000000"/>
                <w:sz w:val="20"/>
              </w:rPr>
              <w:t xml:space="preserve">
10.2.2 жел электр энергиясы </w:t>
            </w:r>
          </w:p>
          <w:bookmarkEnd w:id="222"/>
          <w:p>
            <w:pPr>
              <w:spacing w:after="20"/>
              <w:ind w:left="20"/>
              <w:jc w:val="both"/>
            </w:pPr>
            <w:r>
              <w:rPr>
                <w:rFonts w:ascii="Times New Roman"/>
                <w:b w:val="false"/>
                <w:i w:val="false"/>
                <w:color w:val="000000"/>
                <w:sz w:val="20"/>
              </w:rPr>
              <w:t>
электроэнергия ветровая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3"/>
          <w:p>
            <w:pPr>
              <w:spacing w:after="20"/>
              <w:ind w:left="20"/>
              <w:jc w:val="both"/>
            </w:pPr>
            <w:r>
              <w:rPr>
                <w:rFonts w:ascii="Times New Roman"/>
                <w:b w:val="false"/>
                <w:i w:val="false"/>
                <w:color w:val="000000"/>
                <w:sz w:val="20"/>
              </w:rPr>
              <w:t xml:space="preserve">
10.2.3 жел/күн сәулесі электр энергиясы </w:t>
            </w:r>
          </w:p>
          <w:bookmarkEnd w:id="223"/>
          <w:p>
            <w:pPr>
              <w:spacing w:after="20"/>
              <w:ind w:left="20"/>
              <w:jc w:val="both"/>
            </w:pPr>
            <w:r>
              <w:rPr>
                <w:rFonts w:ascii="Times New Roman"/>
                <w:b w:val="false"/>
                <w:i w:val="false"/>
                <w:color w:val="000000"/>
                <w:sz w:val="20"/>
              </w:rPr>
              <w:t>
электроэнергия ветровая/солнечная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4"/>
          <w:p>
            <w:pPr>
              <w:spacing w:after="20"/>
              <w:ind w:left="20"/>
              <w:jc w:val="both"/>
            </w:pPr>
            <w:r>
              <w:rPr>
                <w:rFonts w:ascii="Times New Roman"/>
                <w:b w:val="false"/>
                <w:i w:val="false"/>
                <w:color w:val="000000"/>
                <w:sz w:val="20"/>
              </w:rPr>
              <w:t xml:space="preserve">
10.2.4 биогаздан алынатын электр энергиясы </w:t>
            </w:r>
          </w:p>
          <w:bookmarkEnd w:id="224"/>
          <w:p>
            <w:pPr>
              <w:spacing w:after="20"/>
              <w:ind w:left="20"/>
              <w:jc w:val="both"/>
            </w:pPr>
            <w:r>
              <w:rPr>
                <w:rFonts w:ascii="Times New Roman"/>
                <w:b w:val="false"/>
                <w:i w:val="false"/>
                <w:color w:val="000000"/>
                <w:sz w:val="20"/>
              </w:rPr>
              <w:t>
электроэнергия от биогаза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5"/>
          <w:p>
            <w:pPr>
              <w:spacing w:after="20"/>
              <w:ind w:left="20"/>
              <w:jc w:val="both"/>
            </w:pPr>
            <w:r>
              <w:rPr>
                <w:rFonts w:ascii="Times New Roman"/>
                <w:b w:val="false"/>
                <w:i w:val="false"/>
                <w:color w:val="000000"/>
                <w:sz w:val="20"/>
              </w:rPr>
              <w:t xml:space="preserve">
10.2.5 өзге де электр энергиясы </w:t>
            </w:r>
          </w:p>
          <w:bookmarkEnd w:id="225"/>
          <w:p>
            <w:pPr>
              <w:spacing w:after="20"/>
              <w:ind w:left="20"/>
              <w:jc w:val="both"/>
            </w:pPr>
            <w:r>
              <w:rPr>
                <w:rFonts w:ascii="Times New Roman"/>
                <w:b w:val="false"/>
                <w:i w:val="false"/>
                <w:color w:val="000000"/>
                <w:sz w:val="20"/>
              </w:rPr>
              <w:t>
электроэнергия прочая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6"/>
          <w:p>
            <w:pPr>
              <w:spacing w:after="20"/>
              <w:ind w:left="20"/>
              <w:jc w:val="both"/>
            </w:pPr>
            <w:r>
              <w:rPr>
                <w:rFonts w:ascii="Times New Roman"/>
                <w:b w:val="false"/>
                <w:i w:val="false"/>
                <w:color w:val="000000"/>
                <w:sz w:val="20"/>
              </w:rPr>
              <w:t xml:space="preserve">
11. Өзге де тұрғын ғимараттар, тұрғын емес ғимараттар, кіріктіре-жапсарластыра салынған үй-жайлар немесе имараттар пайдалануға берілген жағдайда, мыналарды көрсетіңіз: </w:t>
            </w:r>
          </w:p>
          <w:bookmarkEnd w:id="226"/>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7"/>
          <w:p>
            <w:pPr>
              <w:spacing w:after="20"/>
              <w:ind w:left="20"/>
              <w:jc w:val="both"/>
            </w:pPr>
            <w:r>
              <w:rPr>
                <w:rFonts w:ascii="Times New Roman"/>
                <w:b w:val="false"/>
                <w:i w:val="false"/>
                <w:color w:val="000000"/>
                <w:sz w:val="20"/>
              </w:rPr>
              <w:t>
11.1 Өлшем бірлігі "Объектілер және қуаттар түрлерінің тізбесіне" сәйкес</w:t>
            </w:r>
          </w:p>
          <w:bookmarkEnd w:id="227"/>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8"/>
          <w:p>
            <w:pPr>
              <w:spacing w:after="20"/>
              <w:ind w:left="20"/>
              <w:jc w:val="both"/>
            </w:pPr>
            <w:r>
              <w:rPr>
                <w:rFonts w:ascii="Times New Roman"/>
                <w:b w:val="false"/>
                <w:i w:val="false"/>
                <w:color w:val="000000"/>
                <w:sz w:val="20"/>
              </w:rPr>
              <w:t xml:space="preserve">
11.2 Пайдалануға берілген қуат </w:t>
            </w:r>
          </w:p>
          <w:bookmarkEnd w:id="228"/>
          <w:p>
            <w:pPr>
              <w:spacing w:after="20"/>
              <w:ind w:left="20"/>
              <w:jc w:val="both"/>
            </w:pPr>
            <w:r>
              <w:rPr>
                <w:rFonts w:ascii="Times New Roman"/>
                <w:b w:val="false"/>
                <w:i w:val="false"/>
                <w:color w:val="000000"/>
                <w:sz w:val="20"/>
              </w:rPr>
              <w:t>
Введенную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9"/>
          <w:p>
            <w:pPr>
              <w:spacing w:after="20"/>
              <w:ind w:left="20"/>
              <w:jc w:val="both"/>
            </w:pPr>
            <w:r>
              <w:rPr>
                <w:rFonts w:ascii="Times New Roman"/>
                <w:b w:val="false"/>
                <w:i w:val="false"/>
                <w:color w:val="000000"/>
                <w:sz w:val="20"/>
              </w:rPr>
              <w:t xml:space="preserve">
12. Пайдалануға берілген объект құрылысының нақты құнын көрсетіңіз, мың теңгеде </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введенного в эксплуатацию объекта, в тысячах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p>
          <w:p>
            <w:pPr>
              <w:spacing w:after="20"/>
              <w:ind w:left="20"/>
              <w:jc w:val="both"/>
            </w:pPr>
            <w:r>
              <w:rPr>
                <w:rFonts w:ascii="Times New Roman"/>
                <w:b w:val="false"/>
                <w:i w:val="false"/>
                <w:color w:val="000000"/>
                <w:sz w:val="20"/>
              </w:rPr>
              <w:t>
из 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0"/>
          <w:p>
            <w:pPr>
              <w:spacing w:after="20"/>
              <w:ind w:left="20"/>
              <w:jc w:val="both"/>
            </w:pPr>
            <w:r>
              <w:rPr>
                <w:rFonts w:ascii="Times New Roman"/>
                <w:b w:val="false"/>
                <w:i w:val="false"/>
                <w:color w:val="000000"/>
                <w:sz w:val="20"/>
              </w:rPr>
              <w:t xml:space="preserve">
12.1 Ғимараттар мен имараттарды құрылыс-монтаждау жұмыстарына шығындар </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строительно-монтажные работы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оның ішінде: </w:t>
            </w:r>
          </w:p>
          <w:p>
            <w:pPr>
              <w:spacing w:after="20"/>
              <w:ind w:left="20"/>
              <w:jc w:val="both"/>
            </w:pPr>
            <w:r>
              <w:rPr>
                <w:rFonts w:ascii="Times New Roman"/>
                <w:b w:val="false"/>
                <w:i w:val="false"/>
                <w:color w:val="000000"/>
                <w:sz w:val="20"/>
              </w:rPr>
              <w:t>
из 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1"/>
          <w:p>
            <w:pPr>
              <w:spacing w:after="20"/>
              <w:ind w:left="20"/>
              <w:jc w:val="both"/>
            </w:pPr>
            <w:r>
              <w:rPr>
                <w:rFonts w:ascii="Times New Roman"/>
                <w:b w:val="false"/>
                <w:i w:val="false"/>
                <w:color w:val="000000"/>
                <w:sz w:val="20"/>
              </w:rPr>
              <w:t>
12.1.1 мердігерлік құрылыс әдісімен жүзеге асырылатын құрылыс-монтаж жұмыстары</w:t>
            </w:r>
          </w:p>
          <w:bookmarkEnd w:id="231"/>
          <w:p>
            <w:pPr>
              <w:spacing w:after="20"/>
              <w:ind w:left="20"/>
              <w:jc w:val="both"/>
            </w:pPr>
            <w:r>
              <w:rPr>
                <w:rFonts w:ascii="Times New Roman"/>
                <w:b w:val="false"/>
                <w:i w:val="false"/>
                <w:color w:val="000000"/>
                <w:sz w:val="20"/>
              </w:rPr>
              <w:t>
строительно-монтажные работы, осуществляемые подрядным способом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2"/>
          <w:p>
            <w:pPr>
              <w:spacing w:after="20"/>
              <w:ind w:left="20"/>
              <w:jc w:val="both"/>
            </w:pPr>
            <w:r>
              <w:rPr>
                <w:rFonts w:ascii="Times New Roman"/>
                <w:b w:val="false"/>
                <w:i w:val="false"/>
                <w:color w:val="000000"/>
                <w:sz w:val="20"/>
              </w:rPr>
              <w:t xml:space="preserve">
12.1.2 шаруашылық құрылыс әдісімен жүзеге асырылған құрылыс-монтаждау жұмыстары </w:t>
            </w:r>
          </w:p>
          <w:bookmarkEnd w:id="232"/>
          <w:p>
            <w:pPr>
              <w:spacing w:after="20"/>
              <w:ind w:left="20"/>
              <w:jc w:val="both"/>
            </w:pPr>
            <w:r>
              <w:rPr>
                <w:rFonts w:ascii="Times New Roman"/>
                <w:b w:val="false"/>
                <w:i w:val="false"/>
                <w:color w:val="000000"/>
                <w:sz w:val="20"/>
              </w:rPr>
              <w:t>
строительно-монтажные работы, осуществляемые хозяйственным способом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3"/>
          <w:p>
            <w:pPr>
              <w:spacing w:after="20"/>
              <w:ind w:left="20"/>
              <w:jc w:val="both"/>
            </w:pPr>
            <w:r>
              <w:rPr>
                <w:rFonts w:ascii="Times New Roman"/>
                <w:b w:val="false"/>
                <w:i w:val="false"/>
                <w:color w:val="000000"/>
                <w:sz w:val="20"/>
              </w:rPr>
              <w:t xml:space="preserve">
12.2 Машиналарды, жабдықтарды және көлік құралдарын сатып алуға кеткен шығындар </w:t>
            </w:r>
          </w:p>
          <w:bookmarkEnd w:id="233"/>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4"/>
          <w:p>
            <w:pPr>
              <w:spacing w:after="20"/>
              <w:ind w:left="20"/>
              <w:jc w:val="both"/>
            </w:pPr>
            <w:r>
              <w:rPr>
                <w:rFonts w:ascii="Times New Roman"/>
                <w:b w:val="false"/>
                <w:i w:val="false"/>
                <w:color w:val="000000"/>
                <w:sz w:val="20"/>
              </w:rPr>
              <w:t xml:space="preserve">
13. Статистикалық нысанды толтыруға жұмсалған уақытты көрсетіңіз, сағатпен (қажеттiсiн қоршаңыз) </w:t>
            </w:r>
          </w:p>
          <w:bookmarkEnd w:id="234"/>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5"/>
          <w:p>
            <w:pPr>
              <w:spacing w:after="20"/>
              <w:ind w:left="20"/>
              <w:jc w:val="both"/>
            </w:pPr>
            <w:r>
              <w:rPr>
                <w:rFonts w:ascii="Times New Roman"/>
                <w:b w:val="false"/>
                <w:i w:val="false"/>
                <w:color w:val="000000"/>
                <w:sz w:val="20"/>
              </w:rPr>
              <w:t>
Атауы</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________________________</w:t>
            </w:r>
          </w:p>
          <w:p>
            <w:pPr>
              <w:spacing w:after="20"/>
              <w:ind w:left="20"/>
              <w:jc w:val="both"/>
            </w:pPr>
            <w:r>
              <w:rPr>
                <w:rFonts w:ascii="Times New Roman"/>
                <w:b w:val="false"/>
                <w:i w:val="false"/>
                <w:color w:val="000000"/>
                <w:sz w:val="20"/>
              </w:rPr>
              <w:t>
_____________________________________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6"/>
          <w:p>
            <w:pPr>
              <w:spacing w:after="20"/>
              <w:ind w:left="20"/>
              <w:jc w:val="both"/>
            </w:pPr>
            <w:r>
              <w:rPr>
                <w:rFonts w:ascii="Times New Roman"/>
                <w:b w:val="false"/>
                <w:i w:val="false"/>
                <w:color w:val="000000"/>
                <w:sz w:val="20"/>
              </w:rPr>
              <w:t>
Мекенжайы</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Адрес 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7"/>
          <w:p>
            <w:pPr>
              <w:spacing w:after="20"/>
              <w:ind w:left="20"/>
              <w:jc w:val="both"/>
            </w:pPr>
            <w:r>
              <w:rPr>
                <w:rFonts w:ascii="Times New Roman"/>
                <w:b w:val="false"/>
                <w:i w:val="false"/>
                <w:color w:val="000000"/>
                <w:sz w:val="20"/>
              </w:rPr>
              <w:t>
стационарлық</w:t>
            </w:r>
          </w:p>
          <w:bookmarkEnd w:id="237"/>
          <w:p>
            <w:pPr>
              <w:spacing w:after="20"/>
              <w:ind w:left="20"/>
              <w:jc w:val="both"/>
            </w:pPr>
            <w:r>
              <w:rPr>
                <w:rFonts w:ascii="Times New Roman"/>
                <w:b w:val="false"/>
                <w:i w:val="false"/>
                <w:color w:val="000000"/>
                <w:sz w:val="20"/>
              </w:rPr>
              <w:t>
стационарный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8"/>
          <w:p>
            <w:pPr>
              <w:spacing w:after="20"/>
              <w:ind w:left="20"/>
              <w:jc w:val="both"/>
            </w:pPr>
            <w:r>
              <w:rPr>
                <w:rFonts w:ascii="Times New Roman"/>
                <w:b w:val="false"/>
                <w:i w:val="false"/>
                <w:color w:val="000000"/>
                <w:sz w:val="20"/>
              </w:rPr>
              <w:t xml:space="preserve">
ұялы </w:t>
            </w:r>
          </w:p>
          <w:bookmarkEnd w:id="238"/>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 __________________________________</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9"/>
          <w:p>
            <w:pPr>
              <w:spacing w:after="20"/>
              <w:ind w:left="20"/>
              <w:jc w:val="both"/>
            </w:pPr>
            <w:r>
              <w:rPr>
                <w:rFonts w:ascii="Times New Roman"/>
                <w:b w:val="false"/>
                <w:i w:val="false"/>
                <w:color w:val="000000"/>
                <w:sz w:val="20"/>
              </w:rPr>
              <w:t xml:space="preserve">
тегі, аты және әкесінің аты (бар болған жағдайда) </w:t>
            </w:r>
          </w:p>
          <w:bookmarkEnd w:id="239"/>
          <w:p>
            <w:pPr>
              <w:spacing w:after="20"/>
              <w:ind w:left="20"/>
              <w:jc w:val="both"/>
            </w:pPr>
            <w:r>
              <w:rPr>
                <w:rFonts w:ascii="Times New Roman"/>
                <w:b w:val="false"/>
                <w:i w:val="false"/>
                <w:color w:val="000000"/>
                <w:sz w:val="20"/>
              </w:rPr>
              <w:t>
фамилия, имя и отчество (при его наличии)</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0"/>
          <w:p>
            <w:pPr>
              <w:spacing w:after="20"/>
              <w:ind w:left="20"/>
              <w:jc w:val="both"/>
            </w:pPr>
            <w:r>
              <w:rPr>
                <w:rFonts w:ascii="Times New Roman"/>
                <w:b w:val="false"/>
                <w:i w:val="false"/>
                <w:color w:val="000000"/>
                <w:sz w:val="20"/>
              </w:rPr>
              <w:t>
қолы, телефоны (орындаушының)</w:t>
            </w:r>
          </w:p>
          <w:bookmarkEnd w:id="240"/>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1"/>
          <w:p>
            <w:pPr>
              <w:spacing w:after="20"/>
              <w:ind w:left="20"/>
              <w:jc w:val="both"/>
            </w:pPr>
            <w:r>
              <w:rPr>
                <w:rFonts w:ascii="Times New Roman"/>
                <w:b w:val="false"/>
                <w:i w:val="false"/>
                <w:color w:val="000000"/>
                <w:sz w:val="20"/>
              </w:rPr>
              <w:t xml:space="preserve">
Бас бухгалтер немесе оның </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міндетін атқарушы тұлға </w:t>
            </w:r>
          </w:p>
          <w:p>
            <w:pPr>
              <w:spacing w:after="20"/>
              <w:ind w:left="20"/>
              <w:jc w:val="both"/>
            </w:pPr>
            <w:r>
              <w:rPr>
                <w:rFonts w:ascii="Times New Roman"/>
                <w:b w:val="false"/>
                <w:i w:val="false"/>
                <w:color w:val="000000"/>
                <w:sz w:val="20"/>
              </w:rPr>
              <w:t>
Главный бухгалтер или лицо,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2"/>
          <w:p>
            <w:pPr>
              <w:spacing w:after="20"/>
              <w:ind w:left="20"/>
              <w:jc w:val="both"/>
            </w:pPr>
            <w:r>
              <w:rPr>
                <w:rFonts w:ascii="Times New Roman"/>
                <w:b w:val="false"/>
                <w:i w:val="false"/>
                <w:color w:val="000000"/>
                <w:sz w:val="20"/>
              </w:rPr>
              <w:t>
тегі, аты және әкесінің аты (бар болған жағдайда)</w:t>
            </w:r>
          </w:p>
          <w:bookmarkEnd w:id="242"/>
          <w:p>
            <w:pPr>
              <w:spacing w:after="20"/>
              <w:ind w:left="20"/>
              <w:jc w:val="both"/>
            </w:pPr>
            <w:r>
              <w:rPr>
                <w:rFonts w:ascii="Times New Roman"/>
                <w:b w:val="false"/>
                <w:i w:val="false"/>
                <w:color w:val="000000"/>
                <w:sz w:val="20"/>
              </w:rPr>
              <w:t>
фамилия, имя и отчество (при его наличии)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3"/>
          <w:p>
            <w:pPr>
              <w:spacing w:after="20"/>
              <w:ind w:left="20"/>
              <w:jc w:val="both"/>
            </w:pPr>
            <w:r>
              <w:rPr>
                <w:rFonts w:ascii="Times New Roman"/>
                <w:b w:val="false"/>
                <w:i w:val="false"/>
                <w:color w:val="000000"/>
                <w:sz w:val="20"/>
              </w:rPr>
              <w:t>
қолы</w:t>
            </w:r>
          </w:p>
          <w:bookmarkEnd w:id="243"/>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4"/>
          <w:p>
            <w:pPr>
              <w:spacing w:after="20"/>
              <w:ind w:left="20"/>
              <w:jc w:val="both"/>
            </w:pPr>
            <w:r>
              <w:rPr>
                <w:rFonts w:ascii="Times New Roman"/>
                <w:b w:val="false"/>
                <w:i w:val="false"/>
                <w:color w:val="000000"/>
                <w:sz w:val="20"/>
              </w:rPr>
              <w:t>
Басшы немесе оның міндетін атқарушы тұлға</w:t>
            </w:r>
          </w:p>
          <w:bookmarkEnd w:id="244"/>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5"/>
          <w:p>
            <w:pPr>
              <w:spacing w:after="20"/>
              <w:ind w:left="20"/>
              <w:jc w:val="both"/>
            </w:pPr>
            <w:r>
              <w:rPr>
                <w:rFonts w:ascii="Times New Roman"/>
                <w:b w:val="false"/>
                <w:i w:val="false"/>
                <w:color w:val="000000"/>
                <w:sz w:val="20"/>
              </w:rPr>
              <w:t xml:space="preserve">
тегі, аты және әкесінің аты (бар болған жағдайда) </w:t>
            </w:r>
          </w:p>
          <w:bookmarkEnd w:id="245"/>
          <w:p>
            <w:pPr>
              <w:spacing w:after="20"/>
              <w:ind w:left="20"/>
              <w:jc w:val="both"/>
            </w:pPr>
            <w:r>
              <w:rPr>
                <w:rFonts w:ascii="Times New Roman"/>
                <w:b w:val="false"/>
                <w:i w:val="false"/>
                <w:color w:val="000000"/>
                <w:sz w:val="20"/>
              </w:rPr>
              <w:t>
фамилия, имя и отчество (при его наличии)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6"/>
          <w:p>
            <w:pPr>
              <w:spacing w:after="20"/>
              <w:ind w:left="20"/>
              <w:jc w:val="both"/>
            </w:pPr>
            <w:r>
              <w:rPr>
                <w:rFonts w:ascii="Times New Roman"/>
                <w:b w:val="false"/>
                <w:i w:val="false"/>
                <w:color w:val="000000"/>
                <w:sz w:val="20"/>
              </w:rPr>
              <w:t>
қолы</w:t>
            </w:r>
          </w:p>
          <w:bookmarkEnd w:id="246"/>
          <w:p>
            <w:pPr>
              <w:spacing w:after="20"/>
              <w:ind w:left="20"/>
              <w:jc w:val="both"/>
            </w:pPr>
            <w:r>
              <w:rPr>
                <w:rFonts w:ascii="Times New Roman"/>
                <w:b w:val="false"/>
                <w:i w:val="false"/>
                <w:color w:val="000000"/>
                <w:sz w:val="20"/>
              </w:rPr>
              <w:t>
подпись</w:t>
            </w:r>
          </w:p>
        </w:tc>
      </w:tr>
    </w:tbl>
    <w:p>
      <w:pPr>
        <w:spacing w:after="0"/>
        <w:ind w:left="0"/>
        <w:jc w:val="both"/>
      </w:pPr>
      <w:bookmarkStart w:name="z277" w:id="247"/>
      <w:r>
        <w:rPr>
          <w:rFonts w:ascii="Times New Roman"/>
          <w:b w:val="false"/>
          <w:i w:val="false"/>
          <w:color w:val="000000"/>
          <w:sz w:val="28"/>
        </w:rPr>
        <w:t xml:space="preserve">
      </w:t>
      </w:r>
      <w:r>
        <w:rPr>
          <w:rFonts w:ascii="Times New Roman"/>
          <w:b/>
          <w:i w:val="false"/>
          <w:color w:val="000000"/>
          <w:sz w:val="28"/>
        </w:rPr>
        <w:t>Ескертпе:</w:t>
      </w:r>
    </w:p>
    <w:bookmarkEnd w:id="247"/>
    <w:p>
      <w:pPr>
        <w:spacing w:after="0"/>
        <w:ind w:left="0"/>
        <w:jc w:val="both"/>
      </w:pPr>
      <w:r>
        <w:rPr>
          <w:rFonts w:ascii="Times New Roman"/>
          <w:b w:val="false"/>
          <w:i w:val="false"/>
          <w:color w:val="000000"/>
          <w:sz w:val="28"/>
        </w:rPr>
        <w:t>Примечание:</w:t>
      </w:r>
    </w:p>
    <w:bookmarkStart w:name="z278" w:id="24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48"/>
    <w:bookmarkStart w:name="z279" w:id="24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10 ноября 2021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282" w:id="25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вводе в эксплуатацию объектов индивидуальными застройщиками"</w:t>
      </w:r>
      <w:r>
        <w:br/>
      </w:r>
      <w:r>
        <w:rPr>
          <w:rFonts w:ascii="Times New Roman"/>
          <w:b/>
          <w:i w:val="false"/>
          <w:color w:val="000000"/>
        </w:rPr>
        <w:t>(индекс 1-ИС, периодичность годовая)</w:t>
      </w:r>
    </w:p>
    <w:bookmarkEnd w:id="250"/>
    <w:bookmarkStart w:name="z283" w:id="25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годовая) (далее – статистическая форма)".</w:t>
      </w:r>
    </w:p>
    <w:bookmarkEnd w:id="251"/>
    <w:bookmarkStart w:name="z284" w:id="252"/>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252"/>
    <w:bookmarkStart w:name="z285" w:id="253"/>
    <w:p>
      <w:pPr>
        <w:spacing w:after="0"/>
        <w:ind w:left="0"/>
        <w:jc w:val="both"/>
      </w:pPr>
      <w:r>
        <w:rPr>
          <w:rFonts w:ascii="Times New Roman"/>
          <w:b w:val="false"/>
          <w:i w:val="false"/>
          <w:color w:val="000000"/>
          <w:sz w:val="28"/>
        </w:rPr>
        <w:t>
      1) биомасса – органические не ископаемые материалы биологического происхождения;</w:t>
      </w:r>
    </w:p>
    <w:bookmarkEnd w:id="253"/>
    <w:bookmarkStart w:name="z286" w:id="254"/>
    <w:p>
      <w:pPr>
        <w:spacing w:after="0"/>
        <w:ind w:left="0"/>
        <w:jc w:val="both"/>
      </w:pPr>
      <w:r>
        <w:rPr>
          <w:rFonts w:ascii="Times New Roman"/>
          <w:b w:val="false"/>
          <w:i w:val="false"/>
          <w:color w:val="000000"/>
          <w:sz w:val="28"/>
        </w:rPr>
        <w:t>
      2) биогаз – метан, монооксид углерода и (или) водород, получаемые из биомассы в результате ее брожения;</w:t>
      </w:r>
    </w:p>
    <w:bookmarkEnd w:id="254"/>
    <w:bookmarkStart w:name="z287" w:id="255"/>
    <w:p>
      <w:pPr>
        <w:spacing w:after="0"/>
        <w:ind w:left="0"/>
        <w:jc w:val="both"/>
      </w:pPr>
      <w:r>
        <w:rPr>
          <w:rFonts w:ascii="Times New Roman"/>
          <w:b w:val="false"/>
          <w:i w:val="false"/>
          <w:color w:val="000000"/>
          <w:sz w:val="28"/>
        </w:rPr>
        <w:t>
      3) геотермальная энергия – энергия в виде тепла, выделяемого земной корой, обычно в форме нагретой воды или пара;</w:t>
      </w:r>
    </w:p>
    <w:bookmarkEnd w:id="255"/>
    <w:bookmarkStart w:name="z288" w:id="256"/>
    <w:p>
      <w:pPr>
        <w:spacing w:after="0"/>
        <w:ind w:left="0"/>
        <w:jc w:val="both"/>
      </w:pPr>
      <w:r>
        <w:rPr>
          <w:rFonts w:ascii="Times New Roman"/>
          <w:b w:val="false"/>
          <w:i w:val="false"/>
          <w:color w:val="000000"/>
          <w:sz w:val="28"/>
        </w:rPr>
        <w:t>
      4) общий строительный объем здания –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bookmarkEnd w:id="256"/>
    <w:bookmarkStart w:name="z289" w:id="257"/>
    <w:p>
      <w:pPr>
        <w:spacing w:after="0"/>
        <w:ind w:left="0"/>
        <w:jc w:val="both"/>
      </w:pPr>
      <w:r>
        <w:rPr>
          <w:rFonts w:ascii="Times New Roman"/>
          <w:b w:val="false"/>
          <w:i w:val="false"/>
          <w:color w:val="000000"/>
          <w:sz w:val="28"/>
        </w:rPr>
        <w:t>
      5)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bookmarkEnd w:id="257"/>
    <w:bookmarkStart w:name="z290" w:id="258"/>
    <w:p>
      <w:pPr>
        <w:spacing w:after="0"/>
        <w:ind w:left="0"/>
        <w:jc w:val="both"/>
      </w:pPr>
      <w:r>
        <w:rPr>
          <w:rFonts w:ascii="Times New Roman"/>
          <w:b w:val="false"/>
          <w:i w:val="false"/>
          <w:color w:val="000000"/>
          <w:sz w:val="28"/>
        </w:rPr>
        <w:t>
      6)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258"/>
    <w:bookmarkStart w:name="z291" w:id="259"/>
    <w:p>
      <w:pPr>
        <w:spacing w:after="0"/>
        <w:ind w:left="0"/>
        <w:jc w:val="both"/>
      </w:pPr>
      <w:r>
        <w:rPr>
          <w:rFonts w:ascii="Times New Roman"/>
          <w:b w:val="false"/>
          <w:i w:val="false"/>
          <w:color w:val="000000"/>
          <w:sz w:val="28"/>
        </w:rPr>
        <w:t>
      7)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259"/>
    <w:bookmarkStart w:name="z292" w:id="260"/>
    <w:p>
      <w:pPr>
        <w:spacing w:after="0"/>
        <w:ind w:left="0"/>
        <w:jc w:val="both"/>
      </w:pPr>
      <w:r>
        <w:rPr>
          <w:rFonts w:ascii="Times New Roman"/>
          <w:b w:val="false"/>
          <w:i w:val="false"/>
          <w:color w:val="000000"/>
          <w:sz w:val="28"/>
        </w:rPr>
        <w:t>
      8) энергия ветра – кинетическая энергия ветра, используемая в ветродвигателях для выработки электроэнергии;</w:t>
      </w:r>
    </w:p>
    <w:bookmarkEnd w:id="260"/>
    <w:bookmarkStart w:name="z293" w:id="261"/>
    <w:p>
      <w:pPr>
        <w:spacing w:after="0"/>
        <w:ind w:left="0"/>
        <w:jc w:val="both"/>
      </w:pPr>
      <w:r>
        <w:rPr>
          <w:rFonts w:ascii="Times New Roman"/>
          <w:b w:val="false"/>
          <w:i w:val="false"/>
          <w:color w:val="000000"/>
          <w:sz w:val="28"/>
        </w:rPr>
        <w:t>
      9)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w:t>
      </w:r>
    </w:p>
    <w:bookmarkEnd w:id="261"/>
    <w:bookmarkStart w:name="z294" w:id="262"/>
    <w:p>
      <w:pPr>
        <w:spacing w:after="0"/>
        <w:ind w:left="0"/>
        <w:jc w:val="both"/>
      </w:pPr>
      <w:r>
        <w:rPr>
          <w:rFonts w:ascii="Times New Roman"/>
          <w:b w:val="false"/>
          <w:i w:val="false"/>
          <w:color w:val="000000"/>
          <w:sz w:val="28"/>
        </w:rPr>
        <w:t>
      10)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262"/>
    <w:bookmarkStart w:name="z295" w:id="263"/>
    <w:p>
      <w:pPr>
        <w:spacing w:after="0"/>
        <w:ind w:left="0"/>
        <w:jc w:val="both"/>
      </w:pPr>
      <w:r>
        <w:rPr>
          <w:rFonts w:ascii="Times New Roman"/>
          <w:b w:val="false"/>
          <w:i w:val="false"/>
          <w:color w:val="000000"/>
          <w:sz w:val="28"/>
        </w:rPr>
        <w:t>
      11)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263"/>
    <w:bookmarkStart w:name="z296" w:id="264"/>
    <w:p>
      <w:pPr>
        <w:spacing w:after="0"/>
        <w:ind w:left="0"/>
        <w:jc w:val="both"/>
      </w:pPr>
      <w:r>
        <w:rPr>
          <w:rFonts w:ascii="Times New Roman"/>
          <w:b w:val="false"/>
          <w:i w:val="false"/>
          <w:color w:val="000000"/>
          <w:sz w:val="28"/>
        </w:rPr>
        <w:t>
      12)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p>
    <w:bookmarkEnd w:id="264"/>
    <w:bookmarkStart w:name="z297" w:id="265"/>
    <w:p>
      <w:pPr>
        <w:spacing w:after="0"/>
        <w:ind w:left="0"/>
        <w:jc w:val="both"/>
      </w:pPr>
      <w:r>
        <w:rPr>
          <w:rFonts w:ascii="Times New Roman"/>
          <w:b w:val="false"/>
          <w:i w:val="false"/>
          <w:color w:val="000000"/>
          <w:sz w:val="28"/>
        </w:rPr>
        <w:t>
      13)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p>
    <w:bookmarkEnd w:id="265"/>
    <w:bookmarkStart w:name="z298" w:id="266"/>
    <w:p>
      <w:pPr>
        <w:spacing w:after="0"/>
        <w:ind w:left="0"/>
        <w:jc w:val="both"/>
      </w:pPr>
      <w:r>
        <w:rPr>
          <w:rFonts w:ascii="Times New Roman"/>
          <w:b w:val="false"/>
          <w:i w:val="false"/>
          <w:color w:val="000000"/>
          <w:sz w:val="28"/>
        </w:rPr>
        <w:t>
      14)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bookmarkEnd w:id="266"/>
    <w:bookmarkStart w:name="z299" w:id="267"/>
    <w:p>
      <w:pPr>
        <w:spacing w:after="0"/>
        <w:ind w:left="0"/>
        <w:jc w:val="both"/>
      </w:pPr>
      <w:r>
        <w:rPr>
          <w:rFonts w:ascii="Times New Roman"/>
          <w:b w:val="false"/>
          <w:i w:val="false"/>
          <w:color w:val="000000"/>
          <w:sz w:val="28"/>
        </w:rPr>
        <w:t>
      15) общая площадь квартиры – суммарная площадь жилых и подсобных помещений квартиры с учетом лоджий, балконов, веранд, террас;</w:t>
      </w:r>
    </w:p>
    <w:bookmarkEnd w:id="267"/>
    <w:bookmarkStart w:name="z300" w:id="268"/>
    <w:p>
      <w:pPr>
        <w:spacing w:after="0"/>
        <w:ind w:left="0"/>
        <w:jc w:val="both"/>
      </w:pPr>
      <w:r>
        <w:rPr>
          <w:rFonts w:ascii="Times New Roman"/>
          <w:b w:val="false"/>
          <w:i w:val="false"/>
          <w:color w:val="000000"/>
          <w:sz w:val="28"/>
        </w:rPr>
        <w:t>
      16)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268"/>
    <w:bookmarkStart w:name="z301" w:id="269"/>
    <w:p>
      <w:pPr>
        <w:spacing w:after="0"/>
        <w:ind w:left="0"/>
        <w:jc w:val="both"/>
      </w:pPr>
      <w:r>
        <w:rPr>
          <w:rFonts w:ascii="Times New Roman"/>
          <w:b w:val="false"/>
          <w:i w:val="false"/>
          <w:color w:val="000000"/>
          <w:sz w:val="28"/>
        </w:rPr>
        <w:t>
      17) жилое здание – строение, состоящее в основном из жилых помещений, а также нежилых помещений и иных частей;</w:t>
      </w:r>
    </w:p>
    <w:bookmarkEnd w:id="269"/>
    <w:bookmarkStart w:name="z302" w:id="270"/>
    <w:p>
      <w:pPr>
        <w:spacing w:after="0"/>
        <w:ind w:left="0"/>
        <w:jc w:val="both"/>
      </w:pPr>
      <w:r>
        <w:rPr>
          <w:rFonts w:ascii="Times New Roman"/>
          <w:b w:val="false"/>
          <w:i w:val="false"/>
          <w:color w:val="000000"/>
          <w:sz w:val="28"/>
        </w:rPr>
        <w:t>
      18) жилое помещение – отдельное помещение (квартира), предназначенное и используемое для постоянного проживания, включающее как жилую площадь, так и нежилую площадь жилища;</w:t>
      </w:r>
    </w:p>
    <w:bookmarkEnd w:id="270"/>
    <w:bookmarkStart w:name="z303" w:id="271"/>
    <w:p>
      <w:pPr>
        <w:spacing w:after="0"/>
        <w:ind w:left="0"/>
        <w:jc w:val="both"/>
      </w:pPr>
      <w:r>
        <w:rPr>
          <w:rFonts w:ascii="Times New Roman"/>
          <w:b w:val="false"/>
          <w:i w:val="false"/>
          <w:color w:val="000000"/>
          <w:sz w:val="28"/>
        </w:rPr>
        <w:t>
      19) нежилое помещение – отдельное встроенное (встроенно-пристроенное) в жилой дом помещение, предназначенное и используемое для иных, чем постоянное проживание, целей, в том числе для общественных нужд и/или малого предпринимательства;</w:t>
      </w:r>
    </w:p>
    <w:bookmarkEnd w:id="271"/>
    <w:bookmarkStart w:name="z304" w:id="272"/>
    <w:p>
      <w:pPr>
        <w:spacing w:after="0"/>
        <w:ind w:left="0"/>
        <w:jc w:val="both"/>
      </w:pPr>
      <w:r>
        <w:rPr>
          <w:rFonts w:ascii="Times New Roman"/>
          <w:b w:val="false"/>
          <w:i w:val="false"/>
          <w:color w:val="000000"/>
          <w:sz w:val="28"/>
        </w:rPr>
        <w:t>
      20) нежилые здания – строения, которые в основном используются или предназначены не для жилых целей;</w:t>
      </w:r>
    </w:p>
    <w:bookmarkEnd w:id="272"/>
    <w:bookmarkStart w:name="z305" w:id="273"/>
    <w:p>
      <w:pPr>
        <w:spacing w:after="0"/>
        <w:ind w:left="0"/>
        <w:jc w:val="both"/>
      </w:pPr>
      <w:r>
        <w:rPr>
          <w:rFonts w:ascii="Times New Roman"/>
          <w:b w:val="false"/>
          <w:i w:val="false"/>
          <w:color w:val="000000"/>
          <w:sz w:val="28"/>
        </w:rPr>
        <w:t>
      21)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bookmarkEnd w:id="273"/>
    <w:bookmarkStart w:name="z306" w:id="274"/>
    <w:p>
      <w:pPr>
        <w:spacing w:after="0"/>
        <w:ind w:left="0"/>
        <w:jc w:val="both"/>
      </w:pPr>
      <w:r>
        <w:rPr>
          <w:rFonts w:ascii="Times New Roman"/>
          <w:b w:val="false"/>
          <w:i w:val="false"/>
          <w:color w:val="000000"/>
          <w:sz w:val="28"/>
        </w:rPr>
        <w:t>
      Статистическую форму представляют структурное подразделение местных исполнителных органов, осуществляющее функции в сфере архитектуры и градостроительства (по вводимым в эксплуатацию объектам физическими лицами и индивидуальными предпринимателями), а также крестьянские или фермерские хозяйства в момент ввода объекта в эксплуатацию.</w:t>
      </w:r>
    </w:p>
    <w:bookmarkEnd w:id="274"/>
    <w:bookmarkStart w:name="z307" w:id="275"/>
    <w:p>
      <w:pPr>
        <w:spacing w:after="0"/>
        <w:ind w:left="0"/>
        <w:jc w:val="both"/>
      </w:pPr>
      <w:r>
        <w:rPr>
          <w:rFonts w:ascii="Times New Roman"/>
          <w:b w:val="false"/>
          <w:i w:val="false"/>
          <w:color w:val="000000"/>
          <w:sz w:val="28"/>
        </w:rPr>
        <w:t xml:space="preserve">
      3. Основанием для заполнения данных о введенных в эксплуатацию объектах в статистических наблюдениях являются Акты приемки объекта в эксплуатацию и приемки построенного объекта в эксплуатацию собственником самостоятельно. Копии Актов,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представляются вместе со статистической формой отчетности.</w:t>
      </w:r>
    </w:p>
    <w:bookmarkEnd w:id="275"/>
    <w:bookmarkStart w:name="z308" w:id="276"/>
    <w:p>
      <w:pPr>
        <w:spacing w:after="0"/>
        <w:ind w:left="0"/>
        <w:jc w:val="both"/>
      </w:pPr>
      <w:r>
        <w:rPr>
          <w:rFonts w:ascii="Times New Roman"/>
          <w:b w:val="false"/>
          <w:i w:val="false"/>
          <w:color w:val="000000"/>
          <w:sz w:val="28"/>
        </w:rPr>
        <w:t>
      В отчет не включают данные по следующим объектам:</w:t>
      </w:r>
    </w:p>
    <w:bookmarkEnd w:id="276"/>
    <w:bookmarkStart w:name="z309" w:id="277"/>
    <w:p>
      <w:pPr>
        <w:spacing w:after="0"/>
        <w:ind w:left="0"/>
        <w:jc w:val="both"/>
      </w:pPr>
      <w:r>
        <w:rPr>
          <w:rFonts w:ascii="Times New Roman"/>
          <w:b w:val="false"/>
          <w:i w:val="false"/>
          <w:color w:val="000000"/>
          <w:sz w:val="28"/>
        </w:rPr>
        <w:t>
      1) помещений, временно приспособленных под жилье, пригодные только для сезонного или временного проживания, в независимости от длительности проживания (летние садовые и охотничьи домики);</w:t>
      </w:r>
    </w:p>
    <w:bookmarkEnd w:id="277"/>
    <w:bookmarkStart w:name="z310" w:id="278"/>
    <w:p>
      <w:pPr>
        <w:spacing w:after="0"/>
        <w:ind w:left="0"/>
        <w:jc w:val="both"/>
      </w:pPr>
      <w:r>
        <w:rPr>
          <w:rFonts w:ascii="Times New Roman"/>
          <w:b w:val="false"/>
          <w:i w:val="false"/>
          <w:color w:val="000000"/>
          <w:sz w:val="28"/>
        </w:rPr>
        <w:t>
      2) капитально отремонтированных домов, где производилась замена отдельных ветхих деталей и конструкций дома, кроме возведения капитальных стен здания.</w:t>
      </w:r>
    </w:p>
    <w:bookmarkEnd w:id="278"/>
    <w:bookmarkStart w:name="z311" w:id="279"/>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дома-интернаты для престарелых, инвалидов,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279"/>
    <w:bookmarkStart w:name="z312" w:id="280"/>
    <w:p>
      <w:pPr>
        <w:spacing w:after="0"/>
        <w:ind w:left="0"/>
        <w:jc w:val="both"/>
      </w:pPr>
      <w:r>
        <w:rPr>
          <w:rFonts w:ascii="Times New Roman"/>
          <w:b w:val="false"/>
          <w:i w:val="false"/>
          <w:color w:val="000000"/>
          <w:sz w:val="28"/>
        </w:rPr>
        <w:t>
      К нежилым зданиям относятся: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 и иные здания и строения непригодные для постоянного проживания людей.</w:t>
      </w:r>
    </w:p>
    <w:bookmarkEnd w:id="280"/>
    <w:bookmarkStart w:name="z313" w:id="281"/>
    <w:p>
      <w:pPr>
        <w:spacing w:after="0"/>
        <w:ind w:left="0"/>
        <w:jc w:val="both"/>
      </w:pP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и фактическая стоимость) приводятся суммарно по всем объектам.</w:t>
      </w:r>
    </w:p>
    <w:bookmarkEnd w:id="281"/>
    <w:bookmarkStart w:name="z314" w:id="282"/>
    <w:p>
      <w:pPr>
        <w:spacing w:after="0"/>
        <w:ind w:left="0"/>
        <w:jc w:val="both"/>
      </w:pPr>
      <w:r>
        <w:rPr>
          <w:rFonts w:ascii="Times New Roman"/>
          <w:b w:val="false"/>
          <w:i w:val="false"/>
          <w:color w:val="000000"/>
          <w:sz w:val="28"/>
        </w:rPr>
        <w:t xml:space="preserve">
      4. Введенные в эксплуатацию садовые дома (дачные строения) для постоянного проживания учитываются в качестве жилых зданий при условии изменения целевого назначения земельного участка, порядок изменения которого регламентирован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и при наличии соответствующих документов о переоформлении их на недвижимость как индивидуальные жилые дома.</w:t>
      </w:r>
    </w:p>
    <w:bookmarkEnd w:id="282"/>
    <w:bookmarkStart w:name="z315" w:id="283"/>
    <w:p>
      <w:pPr>
        <w:spacing w:after="0"/>
        <w:ind w:left="0"/>
        <w:jc w:val="both"/>
      </w:pPr>
      <w:r>
        <w:rPr>
          <w:rFonts w:ascii="Times New Roman"/>
          <w:b w:val="false"/>
          <w:i w:val="false"/>
          <w:color w:val="000000"/>
          <w:sz w:val="28"/>
        </w:rPr>
        <w:t>
      При вводе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w:t>
      </w:r>
    </w:p>
    <w:bookmarkEnd w:id="283"/>
    <w:bookmarkStart w:name="z316" w:id="284"/>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переоборудования из здания другого назначения, данные разделов 3-11 не заполняются.</w:t>
      </w:r>
    </w:p>
    <w:bookmarkEnd w:id="284"/>
    <w:bookmarkStart w:name="z317" w:id="285"/>
    <w:p>
      <w:pPr>
        <w:spacing w:after="0"/>
        <w:ind w:left="0"/>
        <w:jc w:val="both"/>
      </w:pPr>
      <w:r>
        <w:rPr>
          <w:rFonts w:ascii="Times New Roman"/>
          <w:b w:val="false"/>
          <w:i w:val="false"/>
          <w:color w:val="000000"/>
          <w:sz w:val="28"/>
        </w:rPr>
        <w:t>
      При вводе в эксплуатацию жилого здания после реконструкции или переоборудования из здания другого назначения, заполняются все показатели отчета, кроме количества зданий, общего строительного объема, этажности зданий, степени благоустройства и по материалам стен.</w:t>
      </w:r>
    </w:p>
    <w:bookmarkEnd w:id="285"/>
    <w:bookmarkStart w:name="z318" w:id="286"/>
    <w:p>
      <w:pPr>
        <w:spacing w:after="0"/>
        <w:ind w:left="0"/>
        <w:jc w:val="both"/>
      </w:pPr>
      <w:r>
        <w:rPr>
          <w:rFonts w:ascii="Times New Roman"/>
          <w:b w:val="false"/>
          <w:i w:val="false"/>
          <w:color w:val="000000"/>
          <w:sz w:val="28"/>
        </w:rPr>
        <w:t xml:space="preserve">
      При секционном вводе в эксплуатацию объектов количество зданий проставляется по завершении и сдаче в эксплуатацию объекта в целом. </w:t>
      </w:r>
    </w:p>
    <w:bookmarkEnd w:id="286"/>
    <w:bookmarkStart w:name="z319" w:id="287"/>
    <w:p>
      <w:pPr>
        <w:spacing w:after="0"/>
        <w:ind w:left="0"/>
        <w:jc w:val="both"/>
      </w:pPr>
      <w:r>
        <w:rPr>
          <w:rFonts w:ascii="Times New Roman"/>
          <w:b w:val="false"/>
          <w:i w:val="false"/>
          <w:color w:val="000000"/>
          <w:sz w:val="28"/>
        </w:rPr>
        <w:t>
      При вводе в эксплуатацию пристройки (надстройки), встроенно-пристроенного помещения в новом жилом доме данные о количестве новых зданий не заполняются. При вводе в эксплуатацию пристройки (надстройки) к жилым домам, заполняются графы 2, 3 раздела 9.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287"/>
    <w:bookmarkStart w:name="z320" w:id="288"/>
    <w:p>
      <w:pPr>
        <w:spacing w:after="0"/>
        <w:ind w:left="0"/>
        <w:jc w:val="both"/>
      </w:pPr>
      <w:r>
        <w:rPr>
          <w:rFonts w:ascii="Times New Roman"/>
          <w:b w:val="false"/>
          <w:i w:val="false"/>
          <w:color w:val="000000"/>
          <w:sz w:val="28"/>
        </w:rPr>
        <w:t>
      Раздел 10 заполняется при вводе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При вводе в эксплуатацию объектов с частичным использованием возобновляемых источников энергии (кроме основного теплоснабжения и электроснабжения) заполняется графа "Вспомогательный вид".</w:t>
      </w:r>
    </w:p>
    <w:bookmarkEnd w:id="288"/>
    <w:bookmarkStart w:name="z321" w:id="289"/>
    <w:p>
      <w:pPr>
        <w:spacing w:after="0"/>
        <w:ind w:left="0"/>
        <w:jc w:val="both"/>
      </w:pPr>
      <w:r>
        <w:rPr>
          <w:rFonts w:ascii="Times New Roman"/>
          <w:b w:val="false"/>
          <w:i w:val="false"/>
          <w:color w:val="000000"/>
          <w:sz w:val="28"/>
        </w:rPr>
        <w:t>
      В разделе 12 указывается фактическая стоимость введенных в эксплуатацию объектов индивидуальными застройщиками, а также фермерскими (крестьянскими) хозяйствами.</w:t>
      </w:r>
    </w:p>
    <w:bookmarkEnd w:id="289"/>
    <w:bookmarkStart w:name="z322" w:id="290"/>
    <w:p>
      <w:pPr>
        <w:spacing w:after="0"/>
        <w:ind w:left="0"/>
        <w:jc w:val="both"/>
      </w:pPr>
      <w:r>
        <w:rPr>
          <w:rFonts w:ascii="Times New Roman"/>
          <w:b w:val="false"/>
          <w:i w:val="false"/>
          <w:color w:val="000000"/>
          <w:sz w:val="28"/>
        </w:rPr>
        <w:t xml:space="preserve">
      В строке 12.1 указываются затраты на строительно-монтажные работы, из них по строке 12.1.1 выделяются строительно-монтажные работы, осуществляемые подрядным способом строительства, то есть указываются строительно-монтажные работы, выполненные с привлечением подрядных строительных организаций. </w:t>
      </w:r>
    </w:p>
    <w:bookmarkEnd w:id="290"/>
    <w:bookmarkStart w:name="z323" w:id="291"/>
    <w:p>
      <w:pPr>
        <w:spacing w:after="0"/>
        <w:ind w:left="0"/>
        <w:jc w:val="both"/>
      </w:pPr>
      <w:r>
        <w:rPr>
          <w:rFonts w:ascii="Times New Roman"/>
          <w:b w:val="false"/>
          <w:i w:val="false"/>
          <w:color w:val="000000"/>
          <w:sz w:val="28"/>
        </w:rPr>
        <w:t>
      В строке 12.1.2 выделяются строительно-монтажные работы, осуществляемые хозяйственным способом. В данной строке указываются строительно-монтажные работы, выполненные индивидуальными застройщиками собственными силами без привлечения подрядных строительных организаций. Строительно-монтажные и ремонтно-строительные работы, выполненные собственными силами индивидуальными застройщиками относятся к хозяйственному способу строительства.</w:t>
      </w:r>
    </w:p>
    <w:bookmarkEnd w:id="291"/>
    <w:bookmarkStart w:name="z324" w:id="292"/>
    <w:p>
      <w:pPr>
        <w:spacing w:after="0"/>
        <w:ind w:left="0"/>
        <w:jc w:val="both"/>
      </w:pPr>
      <w:r>
        <w:rPr>
          <w:rFonts w:ascii="Times New Roman"/>
          <w:b w:val="false"/>
          <w:i w:val="false"/>
          <w:color w:val="000000"/>
          <w:sz w:val="28"/>
        </w:rPr>
        <w:t>
      По строке 12.2 выделяются затраты на приобретение транспортных средств (легкового, грузового, железнодорожного, воздушного и водного транспорта) за исключением транспортных средств личного пользования. В затраты на приобретение машин, оборудования, транспортных средств не включаются затраты на машины, оборудование, транспортные средства, числившиеся ранее в основных фондах (средствах) у других организаций (основные средства, бывшие в употреблении).</w:t>
      </w:r>
    </w:p>
    <w:bookmarkEnd w:id="292"/>
    <w:bookmarkStart w:name="z325" w:id="293"/>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93"/>
    <w:bookmarkStart w:name="z326" w:id="294"/>
    <w:p>
      <w:pPr>
        <w:spacing w:after="0"/>
        <w:ind w:left="0"/>
        <w:jc w:val="both"/>
      </w:pPr>
      <w:r>
        <w:rPr>
          <w:rFonts w:ascii="Times New Roman"/>
          <w:b w:val="false"/>
          <w:i w:val="false"/>
          <w:color w:val="000000"/>
          <w:sz w:val="28"/>
        </w:rPr>
        <w:t>
      6. Арифметико-логический контроль:</w:t>
      </w:r>
    </w:p>
    <w:bookmarkEnd w:id="294"/>
    <w:bookmarkStart w:name="z327" w:id="295"/>
    <w:p>
      <w:pPr>
        <w:spacing w:after="0"/>
        <w:ind w:left="0"/>
        <w:jc w:val="both"/>
      </w:pPr>
      <w:r>
        <w:rPr>
          <w:rFonts w:ascii="Times New Roman"/>
          <w:b w:val="false"/>
          <w:i w:val="false"/>
          <w:color w:val="000000"/>
          <w:sz w:val="28"/>
        </w:rPr>
        <w:t>
      Если заполнена строка 2.2, то заполняется один из пунктов 2.2.1 (2.2.1.1 или 2.2.1.2).</w:t>
      </w:r>
    </w:p>
    <w:bookmarkEnd w:id="295"/>
    <w:bookmarkStart w:name="z328" w:id="296"/>
    <w:p>
      <w:pPr>
        <w:spacing w:after="0"/>
        <w:ind w:left="0"/>
        <w:jc w:val="both"/>
      </w:pPr>
      <w:r>
        <w:rPr>
          <w:rFonts w:ascii="Times New Roman"/>
          <w:b w:val="false"/>
          <w:i w:val="false"/>
          <w:color w:val="000000"/>
          <w:sz w:val="28"/>
        </w:rPr>
        <w:t>
      В разделах 2, 6, 8 заполняется только одна ячейка. Если заполнен раздел 3, то заполняются строки 4.1 и 4.2.</w:t>
      </w:r>
    </w:p>
    <w:bookmarkEnd w:id="296"/>
    <w:bookmarkStart w:name="z329" w:id="297"/>
    <w:p>
      <w:pPr>
        <w:spacing w:after="0"/>
        <w:ind w:left="0"/>
        <w:jc w:val="both"/>
      </w:pPr>
      <w:r>
        <w:rPr>
          <w:rFonts w:ascii="Times New Roman"/>
          <w:b w:val="false"/>
          <w:i w:val="false"/>
          <w:color w:val="000000"/>
          <w:sz w:val="28"/>
        </w:rPr>
        <w:t>
      Раздел 5 заполняется при вводе в эксплуатацию общежитий, школ-интернатов для детей-сирот и детей, оставшихся без попечения родителей, детских домов, домов-интернатов для престарелых, инвалидов, центров адаптации лиц без определенного места жительства и прочих жилых зданий (кроме жилых домов).</w:t>
      </w:r>
    </w:p>
    <w:bookmarkEnd w:id="297"/>
    <w:bookmarkStart w:name="z330" w:id="298"/>
    <w:p>
      <w:pPr>
        <w:spacing w:after="0"/>
        <w:ind w:left="0"/>
        <w:jc w:val="both"/>
      </w:pPr>
      <w:r>
        <w:rPr>
          <w:rFonts w:ascii="Times New Roman"/>
          <w:b w:val="false"/>
          <w:i w:val="false"/>
          <w:color w:val="000000"/>
          <w:sz w:val="28"/>
        </w:rPr>
        <w:t>
      В разделе 7 из двух ячеек строк 7.3 и 7.4, 7.5 и 7.6, 7.8 и 7.9 заполняется только одна.</w:t>
      </w:r>
    </w:p>
    <w:bookmarkEnd w:id="298"/>
    <w:bookmarkStart w:name="z331" w:id="299"/>
    <w:p>
      <w:pPr>
        <w:spacing w:after="0"/>
        <w:ind w:left="0"/>
        <w:jc w:val="both"/>
      </w:pPr>
      <w:r>
        <w:rPr>
          <w:rFonts w:ascii="Times New Roman"/>
          <w:b w:val="false"/>
          <w:i w:val="false"/>
          <w:color w:val="000000"/>
          <w:sz w:val="28"/>
        </w:rPr>
        <w:t>
      В строках 9.1.1-9.1.8 заполняются все три графы (кроме пристроек (надстройки) к жилым домам).</w:t>
      </w:r>
    </w:p>
    <w:bookmarkEnd w:id="299"/>
    <w:bookmarkStart w:name="z332" w:id="300"/>
    <w:p>
      <w:pPr>
        <w:spacing w:after="0"/>
        <w:ind w:left="0"/>
        <w:jc w:val="both"/>
      </w:pPr>
      <w:r>
        <w:rPr>
          <w:rFonts w:ascii="Times New Roman"/>
          <w:b w:val="false"/>
          <w:i w:val="false"/>
          <w:color w:val="000000"/>
          <w:sz w:val="28"/>
        </w:rPr>
        <w:t>
      При вводе в эксплуатацию жилых домов строка 11 не заполняется.</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10 ноября 2021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1"/>
        <w:gridCol w:w="1"/>
        <w:gridCol w:w="120"/>
        <w:gridCol w:w="121"/>
        <w:gridCol w:w="241"/>
        <w:gridCol w:w="241"/>
        <w:gridCol w:w="241"/>
        <w:gridCol w:w="241"/>
        <w:gridCol w:w="142"/>
        <w:gridCol w:w="238"/>
        <w:gridCol w:w="1"/>
        <w:gridCol w:w="3"/>
        <w:gridCol w:w="234"/>
        <w:gridCol w:w="3"/>
        <w:gridCol w:w="128"/>
        <w:gridCol w:w="238"/>
        <w:gridCol w:w="3"/>
        <w:gridCol w:w="1327"/>
        <w:gridCol w:w="53"/>
        <w:gridCol w:w="54"/>
        <w:gridCol w:w="2507"/>
        <w:gridCol w:w="5987"/>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1"/>
          <w:p>
            <w:pPr>
              <w:spacing w:after="20"/>
              <w:ind w:left="20"/>
              <w:jc w:val="both"/>
            </w:pPr>
          </w:p>
          <w:bookmarkEnd w:id="301"/>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2"/>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3"/>
          <w:p>
            <w:pPr>
              <w:spacing w:after="20"/>
              <w:ind w:left="20"/>
              <w:jc w:val="both"/>
            </w:pPr>
            <w:r>
              <w:rPr>
                <w:rFonts w:ascii="Times New Roman"/>
                <w:b w:val="false"/>
                <w:i w:val="false"/>
                <w:color w:val="000000"/>
                <w:sz w:val="20"/>
              </w:rPr>
              <w:t>
Қазақстан Республикасы Ұлттық экономика министрлігінің</w:t>
            </w:r>
          </w:p>
          <w:bookmarkEnd w:id="303"/>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"4" ақпандағы № 16 бұйрығына 11-қосымша</w:t>
            </w:r>
          </w:p>
          <w:p>
            <w:pPr>
              <w:spacing w:after="20"/>
              <w:ind w:left="20"/>
              <w:jc w:val="both"/>
            </w:pP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4"/>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bookmarkEnd w:id="304"/>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5"/>
          <w:p>
            <w:pPr>
              <w:spacing w:after="20"/>
              <w:ind w:left="20"/>
              <w:jc w:val="both"/>
            </w:pPr>
            <w:r>
              <w:rPr>
                <w:rFonts w:ascii="Times New Roman"/>
                <w:b w:val="false"/>
                <w:i w:val="false"/>
                <w:color w:val="000000"/>
                <w:sz w:val="20"/>
              </w:rPr>
              <w:t>
Индексі</w:t>
            </w:r>
          </w:p>
          <w:bookmarkEnd w:id="305"/>
          <w:p>
            <w:pPr>
              <w:spacing w:after="20"/>
              <w:ind w:left="20"/>
              <w:jc w:val="both"/>
            </w:pPr>
            <w:r>
              <w:rPr>
                <w:rFonts w:ascii="Times New Roman"/>
                <w:b w:val="false"/>
                <w:i w:val="false"/>
                <w:color w:val="000000"/>
                <w:sz w:val="20"/>
              </w:rPr>
              <w:t>
Индекс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6"/>
          <w:p>
            <w:pPr>
              <w:spacing w:after="20"/>
              <w:ind w:left="20"/>
              <w:jc w:val="both"/>
            </w:pPr>
            <w:r>
              <w:rPr>
                <w:rFonts w:ascii="Times New Roman"/>
                <w:b w:val="false"/>
                <w:i w:val="false"/>
                <w:color w:val="000000"/>
                <w:sz w:val="20"/>
              </w:rPr>
              <w:t>
1-КС (шағын)</w:t>
            </w:r>
          </w:p>
          <w:bookmarkEnd w:id="306"/>
          <w:p>
            <w:pPr>
              <w:spacing w:after="20"/>
              <w:ind w:left="20"/>
              <w:jc w:val="both"/>
            </w:pPr>
            <w:r>
              <w:rPr>
                <w:rFonts w:ascii="Times New Roman"/>
                <w:b w:val="false"/>
                <w:i w:val="false"/>
                <w:color w:val="000000"/>
                <w:sz w:val="20"/>
              </w:rPr>
              <w:t>
1-КС (малые)</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7"/>
          <w:p>
            <w:pPr>
              <w:spacing w:after="20"/>
              <w:ind w:left="20"/>
              <w:jc w:val="both"/>
            </w:pPr>
            <w:r>
              <w:rPr>
                <w:rFonts w:ascii="Times New Roman"/>
                <w:b w:val="false"/>
                <w:i w:val="false"/>
                <w:color w:val="000000"/>
                <w:sz w:val="20"/>
              </w:rPr>
              <w:t>
тоқсандық</w:t>
            </w:r>
          </w:p>
          <w:bookmarkEnd w:id="307"/>
          <w:p>
            <w:pPr>
              <w:spacing w:after="20"/>
              <w:ind w:left="20"/>
              <w:jc w:val="both"/>
            </w:pPr>
            <w:r>
              <w:rPr>
                <w:rFonts w:ascii="Times New Roman"/>
                <w:b w:val="false"/>
                <w:i w:val="false"/>
                <w:color w:val="000000"/>
                <w:sz w:val="20"/>
              </w:rPr>
              <w:t>
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8"/>
          <w:p>
            <w:pPr>
              <w:spacing w:after="20"/>
              <w:ind w:left="20"/>
              <w:jc w:val="both"/>
            </w:pPr>
            <w:r>
              <w:rPr>
                <w:rFonts w:ascii="Times New Roman"/>
                <w:b w:val="false"/>
                <w:i w:val="false"/>
                <w:color w:val="000000"/>
                <w:sz w:val="20"/>
              </w:rPr>
              <w:t>
есепті кезең</w:t>
            </w:r>
          </w:p>
          <w:bookmarkEnd w:id="308"/>
          <w:p>
            <w:pPr>
              <w:spacing w:after="20"/>
              <w:ind w:left="20"/>
              <w:jc w:val="both"/>
            </w:pPr>
            <w:r>
              <w:rPr>
                <w:rFonts w:ascii="Times New Roman"/>
                <w:b w:val="false"/>
                <w:i w:val="false"/>
                <w:color w:val="000000"/>
                <w:sz w:val="20"/>
              </w:rPr>
              <w:t>
отчетный период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9"/>
          <w:p>
            <w:pPr>
              <w:spacing w:after="20"/>
              <w:ind w:left="20"/>
              <w:jc w:val="both"/>
            </w:pPr>
            <w:r>
              <w:rPr>
                <w:rFonts w:ascii="Times New Roman"/>
                <w:b w:val="false"/>
                <w:i w:val="false"/>
                <w:color w:val="000000"/>
                <w:sz w:val="20"/>
              </w:rPr>
              <w:t>
тоқсан</w:t>
            </w:r>
          </w:p>
          <w:bookmarkEnd w:id="309"/>
          <w:p>
            <w:pPr>
              <w:spacing w:after="20"/>
              <w:ind w:left="20"/>
              <w:jc w:val="both"/>
            </w:pPr>
            <w:r>
              <w:rPr>
                <w:rFonts w:ascii="Times New Roman"/>
                <w:b w:val="false"/>
                <w:i w:val="false"/>
                <w:color w:val="000000"/>
                <w:sz w:val="20"/>
              </w:rPr>
              <w:t>
квартал</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0"/>
          <w:p>
            <w:pPr>
              <w:spacing w:after="20"/>
              <w:ind w:left="20"/>
              <w:jc w:val="both"/>
            </w:pPr>
            <w:r>
              <w:rPr>
                <w:rFonts w:ascii="Times New Roman"/>
                <w:b w:val="false"/>
                <w:i w:val="false"/>
                <w:color w:val="000000"/>
                <w:sz w:val="20"/>
              </w:rPr>
              <w:t>
жыл</w:t>
            </w:r>
          </w:p>
          <w:bookmarkEnd w:id="310"/>
          <w:p>
            <w:pPr>
              <w:spacing w:after="20"/>
              <w:ind w:left="20"/>
              <w:jc w:val="both"/>
            </w:pPr>
            <w:r>
              <w:rPr>
                <w:rFonts w:ascii="Times New Roman"/>
                <w:b w:val="false"/>
                <w:i w:val="false"/>
                <w:color w:val="000000"/>
                <w:sz w:val="20"/>
              </w:rPr>
              <w:t>
год</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1"/>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w:t>
            </w:r>
          </w:p>
          <w:bookmarkEnd w:id="311"/>
          <w:p>
            <w:pPr>
              <w:spacing w:after="20"/>
              <w:ind w:left="20"/>
              <w:jc w:val="both"/>
            </w:pPr>
            <w:r>
              <w:rPr>
                <w:rFonts w:ascii="Times New Roman"/>
                <w:b w:val="false"/>
                <w:i w:val="false"/>
                <w:color w:val="000000"/>
                <w:sz w:val="20"/>
              </w:rPr>
              <w:t>жұмыс істейтіндер саны 100 адамға дейінгі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w:t>
            </w:r>
          </w:p>
          <w:p>
            <w:pPr>
              <w:spacing w:after="20"/>
              <w:ind w:left="20"/>
              <w:jc w:val="both"/>
            </w:pPr>
            <w:r>
              <w:rPr>
                <w:rFonts w:ascii="Times New Roman"/>
                <w:b w:val="false"/>
                <w:i w:val="false"/>
                <w:color w:val="000000"/>
                <w:sz w:val="20"/>
              </w:rPr>
              <w:t>"Строительство" согласно кодам Общего классификатора видов экономической деятельности 41-43 с численностью работающих до 100 человек</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2"/>
          <w:p>
            <w:pPr>
              <w:spacing w:after="20"/>
              <w:ind w:left="20"/>
              <w:jc w:val="both"/>
            </w:pPr>
            <w:r>
              <w:rPr>
                <w:rFonts w:ascii="Times New Roman"/>
                <w:b w:val="false"/>
                <w:i w:val="false"/>
                <w:color w:val="000000"/>
                <w:sz w:val="20"/>
              </w:rPr>
              <w:t>
Ұсыну мерзімі – есепті кезеңнен кейінгі 4-күнге (қоса алғанда) дейін</w:t>
            </w:r>
          </w:p>
          <w:bookmarkEnd w:id="312"/>
          <w:p>
            <w:pPr>
              <w:spacing w:after="20"/>
              <w:ind w:left="20"/>
              <w:jc w:val="both"/>
            </w:pP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3"/>
          <w:p>
            <w:pPr>
              <w:spacing w:after="20"/>
              <w:ind w:left="20"/>
              <w:jc w:val="both"/>
            </w:pPr>
            <w:r>
              <w:rPr>
                <w:rFonts w:ascii="Times New Roman"/>
                <w:b w:val="false"/>
                <w:i w:val="false"/>
                <w:color w:val="000000"/>
                <w:sz w:val="20"/>
              </w:rPr>
              <w:t>
БСН коды</w:t>
            </w:r>
          </w:p>
          <w:bookmarkEnd w:id="313"/>
          <w:p>
            <w:pPr>
              <w:spacing w:after="20"/>
              <w:ind w:left="20"/>
              <w:jc w:val="both"/>
            </w:pPr>
            <w:r>
              <w:rPr>
                <w:rFonts w:ascii="Times New Roman"/>
                <w:b w:val="false"/>
                <w:i w:val="false"/>
                <w:color w:val="000000"/>
                <w:sz w:val="20"/>
              </w:rPr>
              <w:t>
код БИН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4"/>
          <w:p>
            <w:pPr>
              <w:spacing w:after="20"/>
              <w:ind w:left="20"/>
              <w:jc w:val="both"/>
            </w:pPr>
            <w:r>
              <w:rPr>
                <w:rFonts w:ascii="Times New Roman"/>
                <w:b w:val="false"/>
                <w:i w:val="false"/>
                <w:color w:val="000000"/>
                <w:sz w:val="20"/>
              </w:rPr>
              <w:t xml:space="preserve">
1. Құрылыс жұмыстарының орындалу аумағын (облыс, қала, аудан, ауылдық округ, елді мекен) көрсетіңіз </w:t>
            </w:r>
          </w:p>
          <w:bookmarkEnd w:id="314"/>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7338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5"/>
          <w:p>
            <w:pPr>
              <w:spacing w:after="20"/>
              <w:ind w:left="20"/>
              <w:jc w:val="both"/>
            </w:pPr>
            <w:r>
              <w:rPr>
                <w:rFonts w:ascii="Times New Roman"/>
                <w:b w:val="false"/>
                <w:i w:val="false"/>
                <w:color w:val="000000"/>
                <w:sz w:val="20"/>
              </w:rPr>
              <w:t>
1.1 Әкімшілік-аумақтық объектілер жіктеуішіне сәйкес аумақтың коды (респондент статистикалық нысанды</w:t>
            </w:r>
          </w:p>
          <w:bookmarkEnd w:id="315"/>
          <w:p>
            <w:pPr>
              <w:spacing w:after="20"/>
              <w:ind w:left="20"/>
              <w:jc w:val="both"/>
            </w:pPr>
            <w:r>
              <w:rPr>
                <w:rFonts w:ascii="Times New Roman"/>
                <w:b w:val="false"/>
                <w:i w:val="false"/>
                <w:color w:val="000000"/>
                <w:sz w:val="20"/>
              </w:rPr>
              <w:t>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 - территориальных объектов</w:t>
            </w:r>
          </w:p>
          <w:p>
            <w:pPr>
              <w:spacing w:after="20"/>
              <w:ind w:left="20"/>
              <w:jc w:val="both"/>
            </w:pPr>
            <w:r>
              <w:rPr>
                <w:rFonts w:ascii="Times New Roman"/>
                <w:b w:val="false"/>
                <w:i w:val="false"/>
                <w:color w:val="000000"/>
                <w:sz w:val="20"/>
              </w:rPr>
              <w:t>(заполняется соответствующим работником территориального органа статистики при представлении</w:t>
            </w:r>
          </w:p>
          <w:p>
            <w:pPr>
              <w:spacing w:after="20"/>
              <w:ind w:left="20"/>
              <w:jc w:val="both"/>
            </w:pPr>
            <w:r>
              <w:rPr>
                <w:rFonts w:ascii="Times New Roman"/>
                <w:b w:val="false"/>
                <w:i w:val="false"/>
                <w:color w:val="000000"/>
                <w:sz w:val="20"/>
              </w:rPr>
              <w:t>респондентом статистической формы на бумажном носителе)</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6"/>
          <w:p>
            <w:pPr>
              <w:spacing w:after="20"/>
              <w:ind w:left="20"/>
              <w:jc w:val="both"/>
            </w:pPr>
            <w:r>
              <w:rPr>
                <w:rFonts w:ascii="Times New Roman"/>
                <w:b w:val="false"/>
                <w:i w:val="false"/>
                <w:color w:val="000000"/>
                <w:sz w:val="20"/>
              </w:rPr>
              <w:t>
2. Орындалған құрылыс жұмыстарының (көрсетілген қызметтердің) көлемі туралы деректерді көрсетіңіз, мың теңгеде</w:t>
            </w:r>
          </w:p>
          <w:bookmarkEnd w:id="316"/>
          <w:p>
            <w:pPr>
              <w:spacing w:after="20"/>
              <w:ind w:left="20"/>
              <w:jc w:val="both"/>
            </w:pPr>
            <w:r>
              <w:rPr>
                <w:rFonts w:ascii="Times New Roman"/>
                <w:b w:val="false"/>
                <w:i w:val="false"/>
                <w:color w:val="000000"/>
                <w:sz w:val="20"/>
              </w:rPr>
              <w:t>
Укажите данные об объемах выполненных строительных работ (услуг), в тысячах тенге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7"/>
          <w:p>
            <w:pPr>
              <w:spacing w:after="20"/>
              <w:ind w:left="20"/>
              <w:jc w:val="both"/>
            </w:pPr>
            <w:r>
              <w:rPr>
                <w:rFonts w:ascii="Times New Roman"/>
                <w:b w:val="false"/>
                <w:i w:val="false"/>
                <w:color w:val="000000"/>
                <w:sz w:val="20"/>
              </w:rPr>
              <w:t>
Жолдар коды</w:t>
            </w:r>
          </w:p>
          <w:bookmarkEnd w:id="317"/>
          <w:p>
            <w:pPr>
              <w:spacing w:after="20"/>
              <w:ind w:left="20"/>
              <w:jc w:val="both"/>
            </w:pPr>
            <w:r>
              <w:rPr>
                <w:rFonts w:ascii="Times New Roman"/>
                <w:b w:val="false"/>
                <w:i w:val="false"/>
                <w:color w:val="000000"/>
                <w:sz w:val="20"/>
              </w:rPr>
              <w:t>
Код строки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8"/>
          <w:p>
            <w:pPr>
              <w:spacing w:after="20"/>
              <w:ind w:left="20"/>
              <w:jc w:val="both"/>
            </w:pPr>
            <w:r>
              <w:rPr>
                <w:rFonts w:ascii="Times New Roman"/>
                <w:b w:val="false"/>
                <w:i w:val="false"/>
                <w:color w:val="000000"/>
                <w:sz w:val="20"/>
              </w:rPr>
              <w:t>
Көрсеткіш атауы</w:t>
            </w:r>
          </w:p>
          <w:bookmarkEnd w:id="318"/>
          <w:p>
            <w:pPr>
              <w:spacing w:after="20"/>
              <w:ind w:left="20"/>
              <w:jc w:val="both"/>
            </w:pPr>
            <w:r>
              <w:rPr>
                <w:rFonts w:ascii="Times New Roman"/>
                <w:b w:val="false"/>
                <w:i w:val="false"/>
                <w:color w:val="000000"/>
                <w:sz w:val="20"/>
              </w:rPr>
              <w:t>
Наименование показателя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9"/>
          <w:p>
            <w:pPr>
              <w:spacing w:after="20"/>
              <w:ind w:left="20"/>
              <w:jc w:val="both"/>
            </w:pPr>
            <w:r>
              <w:rPr>
                <w:rFonts w:ascii="Times New Roman"/>
                <w:b w:val="false"/>
                <w:i w:val="false"/>
                <w:color w:val="000000"/>
                <w:sz w:val="20"/>
              </w:rPr>
              <w:t>
Барлығы</w:t>
            </w:r>
          </w:p>
          <w:bookmarkEnd w:id="319"/>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0"/>
          <w:p>
            <w:pPr>
              <w:spacing w:after="20"/>
              <w:ind w:left="20"/>
              <w:jc w:val="both"/>
            </w:pPr>
            <w:r>
              <w:rPr>
                <w:rFonts w:ascii="Times New Roman"/>
                <w:b w:val="false"/>
                <w:i w:val="false"/>
                <w:color w:val="000000"/>
                <w:sz w:val="20"/>
              </w:rPr>
              <w:t>
Соның ішінде</w:t>
            </w:r>
          </w:p>
          <w:bookmarkEnd w:id="320"/>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1"/>
          <w:p>
            <w:pPr>
              <w:spacing w:after="20"/>
              <w:ind w:left="20"/>
              <w:jc w:val="both"/>
            </w:pPr>
            <w:r>
              <w:rPr>
                <w:rFonts w:ascii="Times New Roman"/>
                <w:b w:val="false"/>
                <w:i w:val="false"/>
                <w:color w:val="000000"/>
                <w:sz w:val="20"/>
              </w:rPr>
              <w:t>
құрылыс-монтаж жұмыстары</w:t>
            </w:r>
          </w:p>
          <w:bookmarkEnd w:id="321"/>
          <w:p>
            <w:pPr>
              <w:spacing w:after="20"/>
              <w:ind w:left="20"/>
              <w:jc w:val="both"/>
            </w:pPr>
            <w:r>
              <w:rPr>
                <w:rFonts w:ascii="Times New Roman"/>
                <w:b w:val="false"/>
                <w:i w:val="false"/>
                <w:color w:val="000000"/>
                <w:sz w:val="20"/>
              </w:rPr>
              <w:t>
строительно-монтажные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2"/>
          <w:p>
            <w:pPr>
              <w:spacing w:after="20"/>
              <w:ind w:left="20"/>
              <w:jc w:val="both"/>
            </w:pPr>
            <w:r>
              <w:rPr>
                <w:rFonts w:ascii="Times New Roman"/>
                <w:b w:val="false"/>
                <w:i w:val="false"/>
                <w:color w:val="000000"/>
                <w:sz w:val="20"/>
              </w:rPr>
              <w:t>
күрделі жөндеу</w:t>
            </w:r>
          </w:p>
          <w:bookmarkEnd w:id="322"/>
          <w:p>
            <w:pPr>
              <w:spacing w:after="20"/>
              <w:ind w:left="20"/>
              <w:jc w:val="both"/>
            </w:pPr>
            <w:r>
              <w:rPr>
                <w:rFonts w:ascii="Times New Roman"/>
                <w:b w:val="false"/>
                <w:i w:val="false"/>
                <w:color w:val="000000"/>
                <w:sz w:val="20"/>
              </w:rPr>
              <w:t>
капитальный ремонт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3"/>
          <w:p>
            <w:pPr>
              <w:spacing w:after="20"/>
              <w:ind w:left="20"/>
              <w:jc w:val="both"/>
            </w:pPr>
            <w:r>
              <w:rPr>
                <w:rFonts w:ascii="Times New Roman"/>
                <w:b w:val="false"/>
                <w:i w:val="false"/>
                <w:color w:val="000000"/>
                <w:sz w:val="20"/>
              </w:rPr>
              <w:t>
ағымдағы жөндеу</w:t>
            </w:r>
          </w:p>
          <w:bookmarkEnd w:id="323"/>
          <w:p>
            <w:pPr>
              <w:spacing w:after="20"/>
              <w:ind w:left="20"/>
              <w:jc w:val="both"/>
            </w:pPr>
            <w:r>
              <w:rPr>
                <w:rFonts w:ascii="Times New Roman"/>
                <w:b w:val="false"/>
                <w:i w:val="false"/>
                <w:color w:val="000000"/>
                <w:sz w:val="20"/>
              </w:rPr>
              <w:t>
текущий ремонт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4"/>
          <w:p>
            <w:pPr>
              <w:spacing w:after="20"/>
              <w:ind w:left="20"/>
              <w:jc w:val="both"/>
            </w:pPr>
            <w:r>
              <w:rPr>
                <w:rFonts w:ascii="Times New Roman"/>
                <w:b w:val="false"/>
                <w:i w:val="false"/>
                <w:color w:val="000000"/>
                <w:sz w:val="20"/>
              </w:rPr>
              <w:t>
Орындалған құрылыс жұмыстарының (көрсетілген қызметтердің) көлемі</w:t>
            </w:r>
          </w:p>
          <w:bookmarkEnd w:id="324"/>
          <w:p>
            <w:pPr>
              <w:spacing w:after="20"/>
              <w:ind w:left="20"/>
              <w:jc w:val="both"/>
            </w:pPr>
            <w:r>
              <w:rPr>
                <w:rFonts w:ascii="Times New Roman"/>
                <w:b w:val="false"/>
                <w:i w:val="false"/>
                <w:color w:val="000000"/>
                <w:sz w:val="20"/>
              </w:rPr>
              <w:t>
Объем выполненных строительных работ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5"/>
          <w:p>
            <w:pPr>
              <w:spacing w:after="20"/>
              <w:ind w:left="20"/>
              <w:jc w:val="both"/>
            </w:pPr>
            <w:r>
              <w:rPr>
                <w:rFonts w:ascii="Times New Roman"/>
                <w:b w:val="false"/>
                <w:i w:val="false"/>
                <w:color w:val="000000"/>
                <w:sz w:val="20"/>
              </w:rPr>
              <w:t>
соның ішінде:</w:t>
            </w:r>
          </w:p>
          <w:bookmarkEnd w:id="325"/>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6"/>
          <w:p>
            <w:pPr>
              <w:spacing w:after="20"/>
              <w:ind w:left="20"/>
              <w:jc w:val="both"/>
            </w:pPr>
            <w:r>
              <w:rPr>
                <w:rFonts w:ascii="Times New Roman"/>
                <w:b w:val="false"/>
                <w:i w:val="false"/>
                <w:color w:val="000000"/>
                <w:sz w:val="20"/>
              </w:rPr>
              <w:t>
тұрғын ғимараттар</w:t>
            </w:r>
          </w:p>
          <w:bookmarkEnd w:id="326"/>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7"/>
          <w:p>
            <w:pPr>
              <w:spacing w:after="20"/>
              <w:ind w:left="20"/>
              <w:jc w:val="both"/>
            </w:pPr>
            <w:r>
              <w:rPr>
                <w:rFonts w:ascii="Times New Roman"/>
                <w:b w:val="false"/>
                <w:i w:val="false"/>
                <w:color w:val="000000"/>
                <w:sz w:val="20"/>
              </w:rPr>
              <w:t>
тұрғын емес ғимараттар</w:t>
            </w:r>
          </w:p>
          <w:bookmarkEnd w:id="327"/>
          <w:p>
            <w:pPr>
              <w:spacing w:after="20"/>
              <w:ind w:left="20"/>
              <w:jc w:val="both"/>
            </w:pPr>
            <w:r>
              <w:rPr>
                <w:rFonts w:ascii="Times New Roman"/>
                <w:b w:val="false"/>
                <w:i w:val="false"/>
                <w:color w:val="000000"/>
                <w:sz w:val="20"/>
              </w:rPr>
              <w:t>
нежилые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8"/>
          <w:p>
            <w:pPr>
              <w:spacing w:after="20"/>
              <w:ind w:left="20"/>
              <w:jc w:val="both"/>
            </w:pPr>
            <w:r>
              <w:rPr>
                <w:rFonts w:ascii="Times New Roman"/>
                <w:b w:val="false"/>
                <w:i w:val="false"/>
                <w:color w:val="000000"/>
                <w:sz w:val="20"/>
              </w:rPr>
              <w:t>
ғимараттар</w:t>
            </w:r>
          </w:p>
          <w:bookmarkEnd w:id="328"/>
          <w:p>
            <w:pPr>
              <w:spacing w:after="20"/>
              <w:ind w:left="20"/>
              <w:jc w:val="both"/>
            </w:pPr>
            <w:r>
              <w:rPr>
                <w:rFonts w:ascii="Times New Roman"/>
                <w:b w:val="false"/>
                <w:i w:val="false"/>
                <w:color w:val="000000"/>
                <w:sz w:val="20"/>
              </w:rPr>
              <w:t>
сооружения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9"/>
          <w:p>
            <w:pPr>
              <w:spacing w:after="20"/>
              <w:ind w:left="20"/>
              <w:jc w:val="both"/>
            </w:pPr>
            <w:r>
              <w:rPr>
                <w:rFonts w:ascii="Times New Roman"/>
                <w:b w:val="false"/>
                <w:i w:val="false"/>
                <w:color w:val="000000"/>
                <w:sz w:val="20"/>
              </w:rPr>
              <w:t>
1-жолдан:</w:t>
            </w:r>
          </w:p>
          <w:bookmarkEnd w:id="329"/>
          <w:p>
            <w:pPr>
              <w:spacing w:after="20"/>
              <w:ind w:left="20"/>
              <w:jc w:val="both"/>
            </w:pPr>
            <w:r>
              <w:rPr>
                <w:rFonts w:ascii="Times New Roman"/>
                <w:b w:val="false"/>
                <w:i w:val="false"/>
                <w:color w:val="000000"/>
                <w:sz w:val="20"/>
              </w:rPr>
              <w:t>
Из строки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0"/>
          <w:p>
            <w:pPr>
              <w:spacing w:after="20"/>
              <w:ind w:left="20"/>
              <w:jc w:val="both"/>
            </w:pPr>
            <w:r>
              <w:rPr>
                <w:rFonts w:ascii="Times New Roman"/>
                <w:b w:val="false"/>
                <w:i w:val="false"/>
                <w:color w:val="000000"/>
                <w:sz w:val="20"/>
              </w:rPr>
              <w:t>
Мұнай-газ секторында орындалған құрылыс жұмыстарының көлемі</w:t>
            </w:r>
          </w:p>
          <w:bookmarkEnd w:id="330"/>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1"/>
          <w:p>
            <w:pPr>
              <w:spacing w:after="20"/>
              <w:ind w:left="20"/>
              <w:jc w:val="both"/>
            </w:pPr>
            <w:r>
              <w:rPr>
                <w:rFonts w:ascii="Times New Roman"/>
                <w:b w:val="false"/>
                <w:i w:val="false"/>
                <w:color w:val="000000"/>
                <w:sz w:val="20"/>
              </w:rPr>
              <w:t>
магистральдық құбыржолдарды жүргізу бойынша құрылыс жұмыстары</w:t>
            </w:r>
          </w:p>
          <w:bookmarkEnd w:id="331"/>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2"/>
          <w:p>
            <w:pPr>
              <w:spacing w:after="20"/>
              <w:ind w:left="20"/>
              <w:jc w:val="both"/>
            </w:pPr>
            <w:r>
              <w:rPr>
                <w:rFonts w:ascii="Times New Roman"/>
                <w:b w:val="false"/>
                <w:i w:val="false"/>
                <w:color w:val="000000"/>
                <w:sz w:val="20"/>
              </w:rPr>
              <w:t>
қосалқы жұмыстарды қоса алғанда, жергілікті құбыржолдарды жүргізу бойынша құрылыс жұмыстары</w:t>
            </w:r>
          </w:p>
          <w:bookmarkEnd w:id="332"/>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3"/>
          <w:p>
            <w:pPr>
              <w:spacing w:after="20"/>
              <w:ind w:left="20"/>
              <w:jc w:val="both"/>
            </w:pPr>
            <w:r>
              <w:rPr>
                <w:rFonts w:ascii="Times New Roman"/>
                <w:b w:val="false"/>
                <w:i w:val="false"/>
                <w:color w:val="000000"/>
                <w:sz w:val="20"/>
              </w:rPr>
              <w:t>
өзге құрылыс жұмыстары (көрсетілетін қызметтер)</w:t>
            </w:r>
          </w:p>
          <w:bookmarkEnd w:id="333"/>
          <w:p>
            <w:pPr>
              <w:spacing w:after="20"/>
              <w:ind w:left="20"/>
              <w:jc w:val="both"/>
            </w:pPr>
            <w:r>
              <w:rPr>
                <w:rFonts w:ascii="Times New Roman"/>
                <w:b w:val="false"/>
                <w:i w:val="false"/>
                <w:color w:val="000000"/>
                <w:sz w:val="20"/>
              </w:rPr>
              <w:t>
прочие строительные работы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4"/>
          <w:p>
            <w:pPr>
              <w:spacing w:after="20"/>
              <w:ind w:left="20"/>
              <w:jc w:val="both"/>
            </w:pPr>
            <w:r>
              <w:rPr>
                <w:rFonts w:ascii="Times New Roman"/>
                <w:b w:val="false"/>
                <w:i w:val="false"/>
                <w:color w:val="000000"/>
                <w:sz w:val="20"/>
              </w:rPr>
              <w:t>
3. ЭҚЖЖ1-ға сәйкес салынып жатқан объектілер түрлері бойынша орындалған құрылыс жұмыстарының (көрсетілген қызметтерінің) көлемі туралы</w:t>
            </w:r>
          </w:p>
          <w:bookmarkEnd w:id="334"/>
          <w:p>
            <w:pPr>
              <w:spacing w:after="20"/>
              <w:ind w:left="20"/>
              <w:jc w:val="both"/>
            </w:pPr>
            <w:r>
              <w:rPr>
                <w:rFonts w:ascii="Times New Roman"/>
                <w:b w:val="false"/>
                <w:i w:val="false"/>
                <w:color w:val="000000"/>
                <w:sz w:val="20"/>
              </w:rPr>
              <w:t>деректерді көрсетіңіз, мың теңгеде</w:t>
            </w:r>
          </w:p>
          <w:p>
            <w:pPr>
              <w:spacing w:after="20"/>
              <w:ind w:left="20"/>
              <w:jc w:val="both"/>
            </w:pPr>
            <w:r>
              <w:rPr>
                <w:rFonts w:ascii="Times New Roman"/>
                <w:b w:val="false"/>
                <w:i w:val="false"/>
                <w:color w:val="000000"/>
                <w:sz w:val="20"/>
              </w:rPr>
              <w:t>
Укажите данные об объемах выполненных строительных работ (услуг) по видам строящихся объектов в соответствии с ОКЭД1, в тысячах тенге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5"/>
          <w:p>
            <w:pPr>
              <w:spacing w:after="20"/>
              <w:ind w:left="20"/>
              <w:jc w:val="both"/>
            </w:pPr>
            <w:r>
              <w:rPr>
                <w:rFonts w:ascii="Times New Roman"/>
                <w:b w:val="false"/>
                <w:i w:val="false"/>
                <w:color w:val="000000"/>
                <w:sz w:val="20"/>
              </w:rPr>
              <w:t>
Көрсеткіш атауы</w:t>
            </w:r>
          </w:p>
          <w:bookmarkEnd w:id="335"/>
          <w:p>
            <w:pPr>
              <w:spacing w:after="20"/>
              <w:ind w:left="20"/>
              <w:jc w:val="both"/>
            </w:pPr>
            <w:r>
              <w:rPr>
                <w:rFonts w:ascii="Times New Roman"/>
                <w:b w:val="false"/>
                <w:i w:val="false"/>
                <w:color w:val="000000"/>
                <w:sz w:val="20"/>
              </w:rPr>
              <w:t>
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36"/>
          <w:p>
            <w:pPr>
              <w:spacing w:after="20"/>
              <w:ind w:left="20"/>
              <w:jc w:val="both"/>
            </w:pPr>
            <w:r>
              <w:rPr>
                <w:rFonts w:ascii="Times New Roman"/>
                <w:b w:val="false"/>
                <w:i w:val="false"/>
                <w:color w:val="000000"/>
                <w:sz w:val="20"/>
              </w:rPr>
              <w:t>
ЭҚЖЖ2 коды</w:t>
            </w:r>
          </w:p>
          <w:bookmarkEnd w:id="336"/>
          <w:p>
            <w:pPr>
              <w:spacing w:after="20"/>
              <w:ind w:left="20"/>
              <w:jc w:val="both"/>
            </w:pPr>
            <w:r>
              <w:rPr>
                <w:rFonts w:ascii="Times New Roman"/>
                <w:b w:val="false"/>
                <w:i w:val="false"/>
                <w:color w:val="000000"/>
                <w:sz w:val="20"/>
              </w:rPr>
              <w:t>
Код ОКЭД2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7"/>
          <w:p>
            <w:pPr>
              <w:spacing w:after="20"/>
              <w:ind w:left="20"/>
              <w:jc w:val="both"/>
            </w:pPr>
            <w:r>
              <w:rPr>
                <w:rFonts w:ascii="Times New Roman"/>
                <w:b w:val="false"/>
                <w:i w:val="false"/>
                <w:color w:val="000000"/>
                <w:sz w:val="20"/>
              </w:rPr>
              <w:t>
Барлығы</w:t>
            </w:r>
          </w:p>
          <w:bookmarkEnd w:id="337"/>
          <w:p>
            <w:pPr>
              <w:spacing w:after="20"/>
              <w:ind w:left="20"/>
              <w:jc w:val="both"/>
            </w:pPr>
            <w:r>
              <w:rPr>
                <w:rFonts w:ascii="Times New Roman"/>
                <w:b w:val="false"/>
                <w:i w:val="false"/>
                <w:color w:val="000000"/>
                <w:sz w:val="20"/>
              </w:rPr>
              <w:t>
Всего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8"/>
          <w:p>
            <w:pPr>
              <w:spacing w:after="20"/>
              <w:ind w:left="20"/>
              <w:jc w:val="both"/>
            </w:pPr>
            <w:r>
              <w:rPr>
                <w:rFonts w:ascii="Times New Roman"/>
                <w:b w:val="false"/>
                <w:i w:val="false"/>
                <w:color w:val="000000"/>
                <w:sz w:val="20"/>
              </w:rPr>
              <w:t>
Соның ішінде салынып жатқан объектілер түрлері бойынша</w:t>
            </w:r>
          </w:p>
          <w:bookmarkEnd w:id="338"/>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9"/>
          <w:p>
            <w:pPr>
              <w:spacing w:after="20"/>
              <w:ind w:left="20"/>
              <w:jc w:val="both"/>
            </w:pPr>
            <w:r>
              <w:rPr>
                <w:rFonts w:ascii="Times New Roman"/>
                <w:b w:val="false"/>
                <w:i w:val="false"/>
                <w:color w:val="000000"/>
                <w:sz w:val="20"/>
              </w:rPr>
              <w:t>
тұрғын ғимараттар</w:t>
            </w:r>
          </w:p>
          <w:bookmarkEnd w:id="339"/>
          <w:p>
            <w:pPr>
              <w:spacing w:after="20"/>
              <w:ind w:left="20"/>
              <w:jc w:val="both"/>
            </w:pPr>
            <w:r>
              <w:rPr>
                <w:rFonts w:ascii="Times New Roman"/>
                <w:b w:val="false"/>
                <w:i w:val="false"/>
                <w:color w:val="000000"/>
                <w:sz w:val="20"/>
              </w:rPr>
              <w:t>
жилые здания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0"/>
          <w:p>
            <w:pPr>
              <w:spacing w:after="20"/>
              <w:ind w:left="20"/>
              <w:jc w:val="both"/>
            </w:pPr>
            <w:r>
              <w:rPr>
                <w:rFonts w:ascii="Times New Roman"/>
                <w:b w:val="false"/>
                <w:i w:val="false"/>
                <w:color w:val="000000"/>
                <w:sz w:val="20"/>
              </w:rPr>
              <w:t>
тұрғын емес ғимараттар</w:t>
            </w:r>
          </w:p>
          <w:bookmarkEnd w:id="340"/>
          <w:p>
            <w:pPr>
              <w:spacing w:after="20"/>
              <w:ind w:left="20"/>
              <w:jc w:val="both"/>
            </w:pPr>
            <w:r>
              <w:rPr>
                <w:rFonts w:ascii="Times New Roman"/>
                <w:b w:val="false"/>
                <w:i w:val="false"/>
                <w:color w:val="000000"/>
                <w:sz w:val="20"/>
              </w:rPr>
              <w:t>
нежилые здания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1"/>
          <w:p>
            <w:pPr>
              <w:spacing w:after="20"/>
              <w:ind w:left="20"/>
              <w:jc w:val="both"/>
            </w:pPr>
            <w:r>
              <w:rPr>
                <w:rFonts w:ascii="Times New Roman"/>
                <w:b w:val="false"/>
                <w:i w:val="false"/>
                <w:color w:val="000000"/>
                <w:sz w:val="20"/>
              </w:rPr>
              <w:t>
өнеркәсіптік</w:t>
            </w:r>
          </w:p>
          <w:bookmarkEnd w:id="341"/>
          <w:p>
            <w:pPr>
              <w:spacing w:after="20"/>
              <w:ind w:left="20"/>
              <w:jc w:val="both"/>
            </w:pPr>
            <w:r>
              <w:rPr>
                <w:rFonts w:ascii="Times New Roman"/>
                <w:b w:val="false"/>
                <w:i w:val="false"/>
                <w:color w:val="000000"/>
                <w:sz w:val="20"/>
              </w:rPr>
              <w:t>
промышленные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2"/>
          <w:p>
            <w:pPr>
              <w:spacing w:after="20"/>
              <w:ind w:left="20"/>
              <w:jc w:val="both"/>
            </w:pPr>
            <w:r>
              <w:rPr>
                <w:rFonts w:ascii="Times New Roman"/>
                <w:b w:val="false"/>
                <w:i w:val="false"/>
                <w:color w:val="000000"/>
                <w:sz w:val="20"/>
              </w:rPr>
              <w:t>
сауда кәсіпорындарының</w:t>
            </w:r>
          </w:p>
          <w:bookmarkEnd w:id="342"/>
          <w:p>
            <w:pPr>
              <w:spacing w:after="20"/>
              <w:ind w:left="20"/>
              <w:jc w:val="both"/>
            </w:pPr>
            <w:r>
              <w:rPr>
                <w:rFonts w:ascii="Times New Roman"/>
                <w:b w:val="false"/>
                <w:i w:val="false"/>
                <w:color w:val="000000"/>
                <w:sz w:val="20"/>
              </w:rPr>
              <w:t>
предприятий торговли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3"/>
          <w:p>
            <w:pPr>
              <w:spacing w:after="20"/>
              <w:ind w:left="20"/>
              <w:jc w:val="both"/>
            </w:pPr>
            <w:r>
              <w:rPr>
                <w:rFonts w:ascii="Times New Roman"/>
                <w:b w:val="false"/>
                <w:i w:val="false"/>
                <w:color w:val="000000"/>
                <w:sz w:val="20"/>
              </w:rPr>
              <w:t>
мәдени-ойын-сауық мақсатындағы</w:t>
            </w:r>
          </w:p>
          <w:bookmarkEnd w:id="343"/>
          <w:p>
            <w:pPr>
              <w:spacing w:after="20"/>
              <w:ind w:left="20"/>
              <w:jc w:val="both"/>
            </w:pPr>
            <w:r>
              <w:rPr>
                <w:rFonts w:ascii="Times New Roman"/>
                <w:b w:val="false"/>
                <w:i w:val="false"/>
                <w:color w:val="000000"/>
                <w:sz w:val="20"/>
              </w:rPr>
              <w:t>
культурно-развлекательного назначения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4"/>
          <w:p>
            <w:pPr>
              <w:spacing w:after="20"/>
              <w:ind w:left="20"/>
              <w:jc w:val="both"/>
            </w:pPr>
            <w:r>
              <w:rPr>
                <w:rFonts w:ascii="Times New Roman"/>
                <w:b w:val="false"/>
                <w:i w:val="false"/>
                <w:color w:val="000000"/>
                <w:sz w:val="20"/>
              </w:rPr>
              <w:t>
қонақүйлік, мейрамханалық және осыған ұқсас</w:t>
            </w:r>
          </w:p>
          <w:bookmarkEnd w:id="344"/>
          <w:p>
            <w:pPr>
              <w:spacing w:after="20"/>
              <w:ind w:left="20"/>
              <w:jc w:val="both"/>
            </w:pPr>
            <w:r>
              <w:rPr>
                <w:rFonts w:ascii="Times New Roman"/>
                <w:b w:val="false"/>
                <w:i w:val="false"/>
                <w:color w:val="000000"/>
                <w:sz w:val="20"/>
              </w:rPr>
              <w:t>
гостиничные, ресторанные и аналогичные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5"/>
          <w:p>
            <w:pPr>
              <w:spacing w:after="20"/>
              <w:ind w:left="20"/>
              <w:jc w:val="both"/>
            </w:pPr>
            <w:r>
              <w:rPr>
                <w:rFonts w:ascii="Times New Roman"/>
                <w:b w:val="false"/>
                <w:i w:val="false"/>
                <w:color w:val="000000"/>
                <w:sz w:val="20"/>
              </w:rPr>
              <w:t>
оқу орындарының</w:t>
            </w:r>
          </w:p>
          <w:bookmarkEnd w:id="345"/>
          <w:p>
            <w:pPr>
              <w:spacing w:after="20"/>
              <w:ind w:left="20"/>
              <w:jc w:val="both"/>
            </w:pPr>
            <w:r>
              <w:rPr>
                <w:rFonts w:ascii="Times New Roman"/>
                <w:b w:val="false"/>
                <w:i w:val="false"/>
                <w:color w:val="000000"/>
                <w:sz w:val="20"/>
              </w:rPr>
              <w:t>
учебных заведений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46"/>
          <w:p>
            <w:pPr>
              <w:spacing w:after="20"/>
              <w:ind w:left="20"/>
              <w:jc w:val="both"/>
            </w:pPr>
            <w:r>
              <w:rPr>
                <w:rFonts w:ascii="Times New Roman"/>
                <w:b w:val="false"/>
                <w:i w:val="false"/>
                <w:color w:val="000000"/>
                <w:sz w:val="20"/>
              </w:rPr>
              <w:t>
медициналық ұйымдардың</w:t>
            </w:r>
          </w:p>
          <w:bookmarkEnd w:id="346"/>
          <w:p>
            <w:pPr>
              <w:spacing w:after="20"/>
              <w:ind w:left="20"/>
              <w:jc w:val="both"/>
            </w:pPr>
            <w:r>
              <w:rPr>
                <w:rFonts w:ascii="Times New Roman"/>
                <w:b w:val="false"/>
                <w:i w:val="false"/>
                <w:color w:val="000000"/>
                <w:sz w:val="20"/>
              </w:rPr>
              <w:t>
медицинских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47"/>
          <w:p>
            <w:pPr>
              <w:spacing w:after="20"/>
              <w:ind w:left="20"/>
              <w:jc w:val="both"/>
            </w:pPr>
            <w:r>
              <w:rPr>
                <w:rFonts w:ascii="Times New Roman"/>
                <w:b w:val="false"/>
                <w:i w:val="false"/>
                <w:color w:val="000000"/>
                <w:sz w:val="20"/>
              </w:rPr>
              <w:t>
офистік</w:t>
            </w:r>
          </w:p>
          <w:bookmarkEnd w:id="347"/>
          <w:p>
            <w:pPr>
              <w:spacing w:after="20"/>
              <w:ind w:left="20"/>
              <w:jc w:val="both"/>
            </w:pPr>
            <w:r>
              <w:rPr>
                <w:rFonts w:ascii="Times New Roman"/>
                <w:b w:val="false"/>
                <w:i w:val="false"/>
                <w:color w:val="000000"/>
                <w:sz w:val="20"/>
              </w:rPr>
              <w:t>
офисные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48"/>
          <w:p>
            <w:pPr>
              <w:spacing w:after="20"/>
              <w:ind w:left="20"/>
              <w:jc w:val="both"/>
            </w:pPr>
            <w:r>
              <w:rPr>
                <w:rFonts w:ascii="Times New Roman"/>
                <w:b w:val="false"/>
                <w:i w:val="false"/>
                <w:color w:val="000000"/>
                <w:sz w:val="20"/>
              </w:rPr>
              <w:t>
Барлығы</w:t>
            </w:r>
          </w:p>
          <w:bookmarkEnd w:id="348"/>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49"/>
          <w:p>
            <w:pPr>
              <w:spacing w:after="20"/>
              <w:ind w:left="20"/>
              <w:jc w:val="both"/>
            </w:pPr>
            <w:r>
              <w:rPr>
                <w:rFonts w:ascii="Times New Roman"/>
                <w:b w:val="false"/>
                <w:i w:val="false"/>
                <w:color w:val="000000"/>
                <w:sz w:val="20"/>
              </w:rPr>
              <w:t>
соның ішінде түрлері бойынша</w:t>
            </w:r>
          </w:p>
          <w:bookmarkEnd w:id="349"/>
          <w:p>
            <w:pPr>
              <w:spacing w:after="20"/>
              <w:ind w:left="20"/>
              <w:jc w:val="both"/>
            </w:pPr>
            <w:r>
              <w:rPr>
                <w:rFonts w:ascii="Times New Roman"/>
                <w:b w:val="false"/>
                <w:i w:val="false"/>
                <w:color w:val="000000"/>
                <w:sz w:val="20"/>
              </w:rPr>
              <w:t>
в том числе по видам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5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50"/>
    <w:bookmarkStart w:name="z387" w:id="351"/>
    <w:p>
      <w:pPr>
        <w:spacing w:after="0"/>
        <w:ind w:left="0"/>
        <w:jc w:val="both"/>
      </w:pPr>
      <w:r>
        <w:rPr>
          <w:rFonts w:ascii="Times New Roman"/>
          <w:b w:val="false"/>
          <w:i w:val="false"/>
          <w:color w:val="000000"/>
          <w:sz w:val="28"/>
        </w:rPr>
        <w:t>
      Примечание:</w:t>
      </w:r>
    </w:p>
    <w:bookmarkEnd w:id="351"/>
    <w:bookmarkStart w:name="z388" w:id="3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ЭҚЖЖ – Қазақстан Республикасы Стратегиялық жоспарлау және реформалар агенттігі Ұлттық статистика бюросының www.stat.gov.kz интернет-</w:t>
      </w:r>
      <w:r>
        <w:rPr>
          <w:rFonts w:ascii="Times New Roman"/>
          <w:b/>
          <w:i w:val="false"/>
          <w:color w:val="000000"/>
          <w:sz w:val="28"/>
        </w:rPr>
        <w:t xml:space="preserve">ресурсында "Жіктеуіштер" бөлімінде орналастырылған Экономикалық қызмет түрлері жалпы жіктеуіші </w:t>
      </w:r>
    </w:p>
    <w:bookmarkEnd w:id="352"/>
    <w:bookmarkStart w:name="z389" w:id="3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bookmarkEnd w:id="353"/>
    <w:bookmarkStart w:name="z390" w:id="3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ЭҚЖЖ, Б бағанында толтыру кезінде код 5 таңбаға дейін көрсетіледі</w:t>
      </w:r>
    </w:p>
    <w:bookmarkEnd w:id="354"/>
    <w:bookmarkStart w:name="z391" w:id="3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ОКЭД в графе Б при заполнении указывается код до 5 знаков</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1"/>
        <w:gridCol w:w="13"/>
        <w:gridCol w:w="507"/>
        <w:gridCol w:w="545"/>
        <w:gridCol w:w="549"/>
        <w:gridCol w:w="545"/>
        <w:gridCol w:w="547"/>
        <w:gridCol w:w="547"/>
        <w:gridCol w:w="547"/>
        <w:gridCol w:w="547"/>
        <w:gridCol w:w="549"/>
        <w:gridCol w:w="8"/>
        <w:gridCol w:w="9"/>
        <w:gridCol w:w="4"/>
        <w:gridCol w:w="620"/>
        <w:gridCol w:w="6"/>
        <w:gridCol w:w="21"/>
        <w:gridCol w:w="8"/>
        <w:gridCol w:w="8"/>
        <w:gridCol w:w="1371"/>
        <w:gridCol w:w="21"/>
        <w:gridCol w:w="705"/>
        <w:gridCol w:w="705"/>
        <w:gridCol w:w="1415"/>
        <w:gridCol w:w="142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56"/>
          <w:p>
            <w:pPr>
              <w:spacing w:after="20"/>
              <w:ind w:left="20"/>
              <w:jc w:val="both"/>
            </w:pPr>
            <w:r>
              <w:rPr>
                <w:rFonts w:ascii="Times New Roman"/>
                <w:b w:val="false"/>
                <w:i w:val="false"/>
                <w:color w:val="000000"/>
                <w:sz w:val="20"/>
              </w:rPr>
              <w:t>
Көрсеткіш атауы</w:t>
            </w:r>
          </w:p>
          <w:bookmarkEnd w:id="356"/>
          <w:p>
            <w:pPr>
              <w:spacing w:after="20"/>
              <w:ind w:left="20"/>
              <w:jc w:val="both"/>
            </w:pPr>
            <w:r>
              <w:rPr>
                <w:rFonts w:ascii="Times New Roman"/>
                <w:b w:val="false"/>
                <w:i w:val="false"/>
                <w:color w:val="000000"/>
                <w:sz w:val="20"/>
              </w:rPr>
              <w:t>
Наименование показателя</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57"/>
          <w:p>
            <w:pPr>
              <w:spacing w:after="20"/>
              <w:ind w:left="20"/>
              <w:jc w:val="both"/>
            </w:pPr>
            <w:r>
              <w:rPr>
                <w:rFonts w:ascii="Times New Roman"/>
                <w:b w:val="false"/>
                <w:i w:val="false"/>
                <w:color w:val="000000"/>
                <w:sz w:val="20"/>
              </w:rPr>
              <w:t>
ЭҚЖЖ коды</w:t>
            </w:r>
          </w:p>
          <w:bookmarkEnd w:id="357"/>
          <w:p>
            <w:pPr>
              <w:spacing w:after="20"/>
              <w:ind w:left="20"/>
              <w:jc w:val="both"/>
            </w:pPr>
            <w:r>
              <w:rPr>
                <w:rFonts w:ascii="Times New Roman"/>
                <w:b w:val="false"/>
                <w:i w:val="false"/>
                <w:color w:val="000000"/>
                <w:sz w:val="20"/>
              </w:rPr>
              <w:t>
Код ОКЭД</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58"/>
          <w:p>
            <w:pPr>
              <w:spacing w:after="20"/>
              <w:ind w:left="20"/>
              <w:jc w:val="both"/>
            </w:pPr>
            <w:r>
              <w:rPr>
                <w:rFonts w:ascii="Times New Roman"/>
                <w:b w:val="false"/>
                <w:i w:val="false"/>
                <w:color w:val="000000"/>
                <w:sz w:val="20"/>
              </w:rPr>
              <w:t>
Соның ішінде салынып жатқан объектілер түрлері бойынша</w:t>
            </w:r>
          </w:p>
          <w:bookmarkEnd w:id="358"/>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59"/>
          <w:p>
            <w:pPr>
              <w:spacing w:after="20"/>
              <w:ind w:left="20"/>
              <w:jc w:val="both"/>
            </w:pPr>
            <w:r>
              <w:rPr>
                <w:rFonts w:ascii="Times New Roman"/>
                <w:b w:val="false"/>
                <w:i w:val="false"/>
                <w:color w:val="000000"/>
                <w:sz w:val="20"/>
              </w:rPr>
              <w:t>
тұрғын емес ғимараттар</w:t>
            </w:r>
          </w:p>
          <w:bookmarkEnd w:id="359"/>
          <w:p>
            <w:pPr>
              <w:spacing w:after="20"/>
              <w:ind w:left="20"/>
              <w:jc w:val="both"/>
            </w:pPr>
            <w:r>
              <w:rPr>
                <w:rFonts w:ascii="Times New Roman"/>
                <w:b w:val="false"/>
                <w:i w:val="false"/>
                <w:color w:val="000000"/>
                <w:sz w:val="20"/>
              </w:rPr>
              <w:t>
нежилые здания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0"/>
          <w:p>
            <w:pPr>
              <w:spacing w:after="20"/>
              <w:ind w:left="20"/>
              <w:jc w:val="both"/>
            </w:pPr>
            <w:r>
              <w:rPr>
                <w:rFonts w:ascii="Times New Roman"/>
                <w:b w:val="false"/>
                <w:i w:val="false"/>
                <w:color w:val="000000"/>
                <w:sz w:val="20"/>
              </w:rPr>
              <w:t>
имараттар</w:t>
            </w:r>
          </w:p>
          <w:bookmarkEnd w:id="360"/>
          <w:p>
            <w:pPr>
              <w:spacing w:after="20"/>
              <w:ind w:left="20"/>
              <w:jc w:val="both"/>
            </w:pPr>
            <w:r>
              <w:rPr>
                <w:rFonts w:ascii="Times New Roman"/>
                <w:b w:val="false"/>
                <w:i w:val="false"/>
                <w:color w:val="000000"/>
                <w:sz w:val="20"/>
              </w:rPr>
              <w:t>
сооружения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1"/>
          <w:p>
            <w:pPr>
              <w:spacing w:after="20"/>
              <w:ind w:left="20"/>
              <w:jc w:val="both"/>
            </w:pPr>
            <w:r>
              <w:rPr>
                <w:rFonts w:ascii="Times New Roman"/>
                <w:b w:val="false"/>
                <w:i w:val="false"/>
                <w:color w:val="000000"/>
                <w:sz w:val="20"/>
              </w:rPr>
              <w:t>
көлік, байланыс және коммуникация</w:t>
            </w:r>
          </w:p>
          <w:bookmarkEnd w:id="361"/>
          <w:p>
            <w:pPr>
              <w:spacing w:after="20"/>
              <w:ind w:left="20"/>
              <w:jc w:val="both"/>
            </w:pPr>
            <w:r>
              <w:rPr>
                <w:rFonts w:ascii="Times New Roman"/>
                <w:b w:val="false"/>
                <w:i w:val="false"/>
                <w:color w:val="000000"/>
                <w:sz w:val="20"/>
              </w:rPr>
              <w:t>
транспорта, связи и коммуникаций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2"/>
          <w:p>
            <w:pPr>
              <w:spacing w:after="20"/>
              <w:ind w:left="20"/>
              <w:jc w:val="both"/>
            </w:pPr>
            <w:r>
              <w:rPr>
                <w:rFonts w:ascii="Times New Roman"/>
                <w:b w:val="false"/>
                <w:i w:val="false"/>
                <w:color w:val="000000"/>
                <w:sz w:val="20"/>
              </w:rPr>
              <w:t>
ауыл шаруашылық</w:t>
            </w:r>
          </w:p>
          <w:bookmarkEnd w:id="362"/>
          <w:p>
            <w:pPr>
              <w:spacing w:after="20"/>
              <w:ind w:left="20"/>
              <w:jc w:val="both"/>
            </w:pPr>
            <w:r>
              <w:rPr>
                <w:rFonts w:ascii="Times New Roman"/>
                <w:b w:val="false"/>
                <w:i w:val="false"/>
                <w:color w:val="000000"/>
                <w:sz w:val="20"/>
              </w:rPr>
              <w:t>
сельскохозяйственные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3"/>
          <w:p>
            <w:pPr>
              <w:spacing w:after="20"/>
              <w:ind w:left="20"/>
              <w:jc w:val="both"/>
            </w:pPr>
            <w:r>
              <w:rPr>
                <w:rFonts w:ascii="Times New Roman"/>
                <w:b w:val="false"/>
                <w:i w:val="false"/>
                <w:color w:val="000000"/>
                <w:sz w:val="20"/>
              </w:rPr>
              <w:t>
өзге де тұрғын емес</w:t>
            </w:r>
          </w:p>
          <w:bookmarkEnd w:id="363"/>
          <w:p>
            <w:pPr>
              <w:spacing w:after="20"/>
              <w:ind w:left="20"/>
              <w:jc w:val="both"/>
            </w:pPr>
            <w:r>
              <w:rPr>
                <w:rFonts w:ascii="Times New Roman"/>
                <w:b w:val="false"/>
                <w:i w:val="false"/>
                <w:color w:val="000000"/>
                <w:sz w:val="20"/>
              </w:rPr>
              <w:t>
прочие нежилые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4"/>
          <w:p>
            <w:pPr>
              <w:spacing w:after="20"/>
              <w:ind w:left="20"/>
              <w:jc w:val="both"/>
            </w:pPr>
            <w:r>
              <w:rPr>
                <w:rFonts w:ascii="Times New Roman"/>
                <w:b w:val="false"/>
                <w:i w:val="false"/>
                <w:color w:val="000000"/>
                <w:sz w:val="20"/>
              </w:rPr>
              <w:t>
спорт және демалыс орындарына арналған</w:t>
            </w:r>
          </w:p>
          <w:bookmarkEnd w:id="364"/>
          <w:p>
            <w:pPr>
              <w:spacing w:after="20"/>
              <w:ind w:left="20"/>
              <w:jc w:val="both"/>
            </w:pPr>
            <w:r>
              <w:rPr>
                <w:rFonts w:ascii="Times New Roman"/>
                <w:b w:val="false"/>
                <w:i w:val="false"/>
                <w:color w:val="000000"/>
                <w:sz w:val="20"/>
              </w:rPr>
              <w:t>
для спорта и мест отдыха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65"/>
          <w:p>
            <w:pPr>
              <w:spacing w:after="20"/>
              <w:ind w:left="20"/>
              <w:jc w:val="both"/>
            </w:pPr>
            <w:r>
              <w:rPr>
                <w:rFonts w:ascii="Times New Roman"/>
                <w:b w:val="false"/>
                <w:i w:val="false"/>
                <w:color w:val="000000"/>
                <w:sz w:val="20"/>
              </w:rPr>
              <w:t>
кен өндіру және өңдеу өнеркәсібіне арналған</w:t>
            </w:r>
          </w:p>
          <w:bookmarkEnd w:id="365"/>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6"/>
          <w:p>
            <w:pPr>
              <w:spacing w:after="20"/>
              <w:ind w:left="20"/>
              <w:jc w:val="both"/>
            </w:pPr>
            <w:r>
              <w:rPr>
                <w:rFonts w:ascii="Times New Roman"/>
                <w:b w:val="false"/>
                <w:i w:val="false"/>
                <w:color w:val="000000"/>
                <w:sz w:val="20"/>
              </w:rPr>
              <w:t>
автомагистральдар (жер үстіндегілерден басқа), көшелер, жолдар</w:t>
            </w:r>
          </w:p>
          <w:bookmarkEnd w:id="366"/>
          <w:p>
            <w:pPr>
              <w:spacing w:after="20"/>
              <w:ind w:left="20"/>
              <w:jc w:val="both"/>
            </w:pPr>
            <w:r>
              <w:rPr>
                <w:rFonts w:ascii="Times New Roman"/>
                <w:b w:val="false"/>
                <w:i w:val="false"/>
                <w:color w:val="000000"/>
                <w:sz w:val="20"/>
              </w:rPr>
              <w:t>
автомагистрали (кроме надземных), улицы,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7"/>
          <w:p>
            <w:pPr>
              <w:spacing w:after="20"/>
              <w:ind w:left="20"/>
              <w:jc w:val="both"/>
            </w:pPr>
            <w:r>
              <w:rPr>
                <w:rFonts w:ascii="Times New Roman"/>
                <w:b w:val="false"/>
                <w:i w:val="false"/>
                <w:color w:val="000000"/>
                <w:sz w:val="20"/>
              </w:rPr>
              <w:t>
теміржолдары</w:t>
            </w:r>
          </w:p>
          <w:bookmarkEnd w:id="367"/>
          <w:p>
            <w:pPr>
              <w:spacing w:after="20"/>
              <w:ind w:left="20"/>
              <w:jc w:val="both"/>
            </w:pPr>
            <w:r>
              <w:rPr>
                <w:rFonts w:ascii="Times New Roman"/>
                <w:b w:val="false"/>
                <w:i w:val="false"/>
                <w:color w:val="000000"/>
                <w:sz w:val="20"/>
              </w:rPr>
              <w:t>
железнодорожные пути</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8"/>
          <w:p>
            <w:pPr>
              <w:spacing w:after="20"/>
              <w:ind w:left="20"/>
              <w:jc w:val="both"/>
            </w:pPr>
            <w:r>
              <w:rPr>
                <w:rFonts w:ascii="Times New Roman"/>
                <w:b w:val="false"/>
                <w:i w:val="false"/>
                <w:color w:val="000000"/>
                <w:sz w:val="20"/>
              </w:rPr>
              <w:t>
беріліс құрылғылары</w:t>
            </w:r>
          </w:p>
          <w:bookmarkEnd w:id="368"/>
          <w:p>
            <w:pPr>
              <w:spacing w:after="20"/>
              <w:ind w:left="20"/>
              <w:jc w:val="both"/>
            </w:pPr>
            <w:r>
              <w:rPr>
                <w:rFonts w:ascii="Times New Roman"/>
                <w:b w:val="false"/>
                <w:i w:val="false"/>
                <w:color w:val="000000"/>
                <w:sz w:val="20"/>
              </w:rPr>
              <w:t>
передаточные устройства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69"/>
          <w:p>
            <w:pPr>
              <w:spacing w:after="20"/>
              <w:ind w:left="20"/>
              <w:jc w:val="both"/>
            </w:pPr>
            <w:r>
              <w:rPr>
                <w:rFonts w:ascii="Times New Roman"/>
                <w:b w:val="false"/>
                <w:i w:val="false"/>
                <w:color w:val="000000"/>
                <w:sz w:val="20"/>
              </w:rPr>
              <w:t>
өзге де</w:t>
            </w:r>
          </w:p>
          <w:bookmarkEnd w:id="369"/>
          <w:p>
            <w:pPr>
              <w:spacing w:after="20"/>
              <w:ind w:left="20"/>
              <w:jc w:val="both"/>
            </w:pPr>
            <w:r>
              <w:rPr>
                <w:rFonts w:ascii="Times New Roman"/>
                <w:b w:val="false"/>
                <w:i w:val="false"/>
                <w:color w:val="000000"/>
                <w:sz w:val="20"/>
              </w:rPr>
              <w:t>
прочие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0"/>
          <w:p>
            <w:pPr>
              <w:spacing w:after="20"/>
              <w:ind w:left="20"/>
              <w:jc w:val="both"/>
            </w:pPr>
            <w:r>
              <w:rPr>
                <w:rFonts w:ascii="Times New Roman"/>
                <w:b w:val="false"/>
                <w:i w:val="false"/>
                <w:color w:val="000000"/>
                <w:sz w:val="20"/>
              </w:rPr>
              <w:t>
Барлығы</w:t>
            </w:r>
          </w:p>
          <w:bookmarkEnd w:id="370"/>
          <w:p>
            <w:pPr>
              <w:spacing w:after="20"/>
              <w:ind w:left="20"/>
              <w:jc w:val="both"/>
            </w:pPr>
            <w:r>
              <w:rPr>
                <w:rFonts w:ascii="Times New Roman"/>
                <w:b w:val="false"/>
                <w:i w:val="false"/>
                <w:color w:val="000000"/>
                <w:sz w:val="20"/>
              </w:rPr>
              <w:t>
Всего</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1"/>
          <w:p>
            <w:pPr>
              <w:spacing w:after="20"/>
              <w:ind w:left="20"/>
              <w:jc w:val="both"/>
            </w:pPr>
            <w:r>
              <w:rPr>
                <w:rFonts w:ascii="Times New Roman"/>
                <w:b w:val="false"/>
                <w:i w:val="false"/>
                <w:color w:val="000000"/>
                <w:sz w:val="20"/>
              </w:rPr>
              <w:t>
соның ішінде түрлері бойынша</w:t>
            </w:r>
          </w:p>
          <w:bookmarkEnd w:id="371"/>
          <w:p>
            <w:pPr>
              <w:spacing w:after="20"/>
              <w:ind w:left="20"/>
              <w:jc w:val="both"/>
            </w:pPr>
            <w:r>
              <w:rPr>
                <w:rFonts w:ascii="Times New Roman"/>
                <w:b w:val="false"/>
                <w:i w:val="false"/>
                <w:color w:val="000000"/>
                <w:sz w:val="20"/>
              </w:rPr>
              <w:t>
в том числе по видам</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2"/>
          <w:p>
            <w:pPr>
              <w:spacing w:after="20"/>
              <w:ind w:left="20"/>
              <w:jc w:val="both"/>
            </w:pPr>
            <w:r>
              <w:rPr>
                <w:rFonts w:ascii="Times New Roman"/>
                <w:b w:val="false"/>
                <w:i w:val="false"/>
                <w:color w:val="000000"/>
                <w:sz w:val="20"/>
              </w:rPr>
              <w:t xml:space="preserve">
4. Статистикалық нысанды толтыруға жұмсалған уақытты көрсетіңіз, сағатпен (қажеттiсiн қоршаңыз) </w:t>
            </w:r>
          </w:p>
          <w:bookmarkEnd w:id="372"/>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3"/>
          <w:p>
            <w:pPr>
              <w:spacing w:after="20"/>
              <w:ind w:left="20"/>
              <w:jc w:val="both"/>
            </w:pPr>
            <w:r>
              <w:rPr>
                <w:rFonts w:ascii="Times New Roman"/>
                <w:b w:val="false"/>
                <w:i w:val="false"/>
                <w:color w:val="000000"/>
                <w:sz w:val="20"/>
              </w:rPr>
              <w:t>
Атауы</w:t>
            </w:r>
          </w:p>
          <w:bookmarkEnd w:id="373"/>
          <w:p>
            <w:pPr>
              <w:spacing w:after="20"/>
              <w:ind w:left="20"/>
              <w:jc w:val="both"/>
            </w:pPr>
            <w:r>
              <w:rPr>
                <w:rFonts w:ascii="Times New Roman"/>
                <w:b w:val="false"/>
                <w:i w:val="false"/>
                <w:color w:val="000000"/>
                <w:sz w:val="20"/>
              </w:rPr>
              <w:t>
Наименование ___________________________________</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4"/>
          <w:p>
            <w:pPr>
              <w:spacing w:after="20"/>
              <w:ind w:left="20"/>
              <w:jc w:val="both"/>
            </w:pPr>
            <w:r>
              <w:rPr>
                <w:rFonts w:ascii="Times New Roman"/>
                <w:b w:val="false"/>
                <w:i w:val="false"/>
                <w:color w:val="000000"/>
                <w:sz w:val="20"/>
              </w:rPr>
              <w:t>
Мекенжайы (респонденттің)</w:t>
            </w:r>
          </w:p>
          <w:bookmarkEnd w:id="374"/>
          <w:p>
            <w:pPr>
              <w:spacing w:after="20"/>
              <w:ind w:left="20"/>
              <w:jc w:val="both"/>
            </w:pPr>
            <w:r>
              <w:rPr>
                <w:rFonts w:ascii="Times New Roman"/>
                <w:b w:val="false"/>
                <w:i w:val="false"/>
                <w:color w:val="000000"/>
                <w:sz w:val="20"/>
              </w:rPr>
              <w:t>
Адрес (респондента) ___________________________________</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5"/>
          <w:p>
            <w:pPr>
              <w:spacing w:after="20"/>
              <w:ind w:left="20"/>
              <w:jc w:val="both"/>
            </w:pPr>
            <w:r>
              <w:rPr>
                <w:rFonts w:ascii="Times New Roman"/>
                <w:b w:val="false"/>
                <w:i w:val="false"/>
                <w:color w:val="000000"/>
                <w:sz w:val="20"/>
              </w:rPr>
              <w:t>
стационарлық</w:t>
            </w:r>
          </w:p>
          <w:bookmarkEnd w:id="375"/>
          <w:p>
            <w:pPr>
              <w:spacing w:after="20"/>
              <w:ind w:left="20"/>
              <w:jc w:val="both"/>
            </w:pPr>
            <w:r>
              <w:rPr>
                <w:rFonts w:ascii="Times New Roman"/>
                <w:b w:val="false"/>
                <w:i w:val="false"/>
                <w:color w:val="000000"/>
                <w:sz w:val="20"/>
              </w:rPr>
              <w:t>
стационарный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6"/>
          <w:p>
            <w:pPr>
              <w:spacing w:after="20"/>
              <w:ind w:left="20"/>
              <w:jc w:val="both"/>
            </w:pPr>
            <w:r>
              <w:rPr>
                <w:rFonts w:ascii="Times New Roman"/>
                <w:b w:val="false"/>
                <w:i w:val="false"/>
                <w:color w:val="000000"/>
                <w:sz w:val="20"/>
              </w:rPr>
              <w:t>
ұялы</w:t>
            </w:r>
          </w:p>
          <w:bookmarkEnd w:id="376"/>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7"/>
          <w:p>
            <w:pPr>
              <w:spacing w:after="20"/>
              <w:ind w:left="20"/>
              <w:jc w:val="both"/>
            </w:pPr>
            <w:r>
              <w:rPr>
                <w:rFonts w:ascii="Times New Roman"/>
                <w:b w:val="false"/>
                <w:i w:val="false"/>
                <w:color w:val="000000"/>
                <w:sz w:val="20"/>
              </w:rPr>
              <w:t xml:space="preserve">
Электрондық пошта мекенжайы (респонденттің) </w:t>
            </w:r>
          </w:p>
          <w:bookmarkEnd w:id="377"/>
          <w:p>
            <w:pPr>
              <w:spacing w:after="20"/>
              <w:ind w:left="20"/>
              <w:jc w:val="both"/>
            </w:pPr>
            <w:r>
              <w:rPr>
                <w:rFonts w:ascii="Times New Roman"/>
                <w:b w:val="false"/>
                <w:i w:val="false"/>
                <w:color w:val="000000"/>
                <w:sz w:val="20"/>
              </w:rPr>
              <w:t>
Адрес электронной почты (респондента) ________________________________________________</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8"/>
          <w:p>
            <w:pPr>
              <w:spacing w:after="20"/>
              <w:ind w:left="20"/>
              <w:jc w:val="both"/>
            </w:pPr>
            <w:r>
              <w:rPr>
                <w:rFonts w:ascii="Times New Roman"/>
                <w:b w:val="false"/>
                <w:i w:val="false"/>
                <w:color w:val="000000"/>
                <w:sz w:val="20"/>
              </w:rPr>
              <w:t xml:space="preserve">
тегі, аты және әкесінің аты (бар болған жағдайда) </w:t>
            </w:r>
          </w:p>
          <w:bookmarkEnd w:id="378"/>
          <w:p>
            <w:pPr>
              <w:spacing w:after="20"/>
              <w:ind w:left="20"/>
              <w:jc w:val="both"/>
            </w:pPr>
            <w:r>
              <w:rPr>
                <w:rFonts w:ascii="Times New Roman"/>
                <w:b w:val="false"/>
                <w:i w:val="false"/>
                <w:color w:val="000000"/>
                <w:sz w:val="20"/>
              </w:rPr>
              <w:t>
фамилия, имя и отчество (при его наличии)</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9"/>
          <w:p>
            <w:pPr>
              <w:spacing w:after="20"/>
              <w:ind w:left="20"/>
              <w:jc w:val="both"/>
            </w:pPr>
            <w:r>
              <w:rPr>
                <w:rFonts w:ascii="Times New Roman"/>
                <w:b w:val="false"/>
                <w:i w:val="false"/>
                <w:color w:val="000000"/>
                <w:sz w:val="20"/>
              </w:rPr>
              <w:t xml:space="preserve">
қолы, телефоны (орындаушының) </w:t>
            </w:r>
          </w:p>
          <w:bookmarkEnd w:id="379"/>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Главный бухгалтер или лицо, исполняющее его обязанности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0"/>
          <w:p>
            <w:pPr>
              <w:spacing w:after="20"/>
              <w:ind w:left="20"/>
              <w:jc w:val="both"/>
            </w:pPr>
            <w:r>
              <w:rPr>
                <w:rFonts w:ascii="Times New Roman"/>
                <w:b w:val="false"/>
                <w:i w:val="false"/>
                <w:color w:val="000000"/>
                <w:sz w:val="20"/>
              </w:rPr>
              <w:t xml:space="preserve">
тегі, аты және әкесінің аты (бар болған жағдайда) </w:t>
            </w:r>
          </w:p>
          <w:bookmarkEnd w:id="380"/>
          <w:p>
            <w:pPr>
              <w:spacing w:after="20"/>
              <w:ind w:left="20"/>
              <w:jc w:val="both"/>
            </w:pPr>
            <w:r>
              <w:rPr>
                <w:rFonts w:ascii="Times New Roman"/>
                <w:b w:val="false"/>
                <w:i w:val="false"/>
                <w:color w:val="000000"/>
                <w:sz w:val="20"/>
              </w:rPr>
              <w:t>
фамилия, имя и отчество (при его наличии)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1"/>
          <w:p>
            <w:pPr>
              <w:spacing w:after="20"/>
              <w:ind w:left="20"/>
              <w:jc w:val="both"/>
            </w:pPr>
            <w:r>
              <w:rPr>
                <w:rFonts w:ascii="Times New Roman"/>
                <w:b w:val="false"/>
                <w:i w:val="false"/>
                <w:color w:val="000000"/>
                <w:sz w:val="20"/>
              </w:rPr>
              <w:t xml:space="preserve">
қолы </w:t>
            </w:r>
          </w:p>
          <w:bookmarkEnd w:id="381"/>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2"/>
          <w:p>
            <w:pPr>
              <w:spacing w:after="20"/>
              <w:ind w:left="20"/>
              <w:jc w:val="both"/>
            </w:pPr>
            <w:r>
              <w:rPr>
                <w:rFonts w:ascii="Times New Roman"/>
                <w:b w:val="false"/>
                <w:i w:val="false"/>
                <w:color w:val="000000"/>
                <w:sz w:val="20"/>
              </w:rPr>
              <w:t xml:space="preserve">
Басшы немесе оның міндетін атқарушы тұлға </w:t>
            </w:r>
          </w:p>
          <w:bookmarkEnd w:id="382"/>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3"/>
          <w:p>
            <w:pPr>
              <w:spacing w:after="20"/>
              <w:ind w:left="20"/>
              <w:jc w:val="both"/>
            </w:pPr>
            <w:r>
              <w:rPr>
                <w:rFonts w:ascii="Times New Roman"/>
                <w:b w:val="false"/>
                <w:i w:val="false"/>
                <w:color w:val="000000"/>
                <w:sz w:val="20"/>
              </w:rPr>
              <w:t xml:space="preserve">
тегі, аты және әкесінің аты (бар болған жағдайда) </w:t>
            </w:r>
          </w:p>
          <w:bookmarkEnd w:id="383"/>
          <w:p>
            <w:pPr>
              <w:spacing w:after="20"/>
              <w:ind w:left="20"/>
              <w:jc w:val="both"/>
            </w:pPr>
            <w:r>
              <w:rPr>
                <w:rFonts w:ascii="Times New Roman"/>
                <w:b w:val="false"/>
                <w:i w:val="false"/>
                <w:color w:val="000000"/>
                <w:sz w:val="20"/>
              </w:rPr>
              <w:t>
фамилия, имя и отчество (при его наличии)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4"/>
          <w:p>
            <w:pPr>
              <w:spacing w:after="20"/>
              <w:ind w:left="20"/>
              <w:jc w:val="both"/>
            </w:pPr>
            <w:r>
              <w:rPr>
                <w:rFonts w:ascii="Times New Roman"/>
                <w:b w:val="false"/>
                <w:i w:val="false"/>
                <w:color w:val="000000"/>
                <w:sz w:val="20"/>
              </w:rPr>
              <w:t xml:space="preserve">
қолы </w:t>
            </w:r>
          </w:p>
          <w:bookmarkEnd w:id="384"/>
          <w:p>
            <w:pPr>
              <w:spacing w:after="20"/>
              <w:ind w:left="20"/>
              <w:jc w:val="both"/>
            </w:pPr>
            <w:r>
              <w:rPr>
                <w:rFonts w:ascii="Times New Roman"/>
                <w:b w:val="false"/>
                <w:i w:val="false"/>
                <w:color w:val="000000"/>
                <w:sz w:val="20"/>
              </w:rPr>
              <w:t>
подпись</w:t>
            </w:r>
          </w:p>
        </w:tc>
      </w:tr>
    </w:tbl>
    <w:bookmarkStart w:name="z421" w:id="38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85"/>
    <w:bookmarkStart w:name="z422" w:id="386"/>
    <w:p>
      <w:pPr>
        <w:spacing w:after="0"/>
        <w:ind w:left="0"/>
        <w:jc w:val="both"/>
      </w:pPr>
      <w:r>
        <w:rPr>
          <w:rFonts w:ascii="Times New Roman"/>
          <w:b w:val="false"/>
          <w:i w:val="false"/>
          <w:color w:val="000000"/>
          <w:sz w:val="28"/>
        </w:rPr>
        <w:t>
      Примечание:</w:t>
      </w:r>
    </w:p>
    <w:bookmarkEnd w:id="386"/>
    <w:bookmarkStart w:name="z423" w:id="38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87"/>
    <w:bookmarkStart w:name="z424" w:id="388"/>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10 ноября 2021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427" w:id="38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выполненных строительных работах (услугах)",</w:t>
      </w:r>
      <w:r>
        <w:br/>
      </w:r>
      <w:r>
        <w:rPr>
          <w:rFonts w:ascii="Times New Roman"/>
          <w:b/>
          <w:i w:val="false"/>
          <w:color w:val="000000"/>
        </w:rPr>
        <w:t>(индекс 1-КС (малые), периодичность квартальная)</w:t>
      </w:r>
    </w:p>
    <w:bookmarkEnd w:id="389"/>
    <w:bookmarkStart w:name="z428" w:id="39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выполненных строительных работах (услугах)" (индекс 1-КС (малые), периодичность квартальная)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выполненных строительных работах (услугах)" (индекс 1-КС (малые), периодичность квартальная) (далее – статистическая форма).</w:t>
      </w:r>
    </w:p>
    <w:bookmarkEnd w:id="390"/>
    <w:bookmarkStart w:name="z429" w:id="391"/>
    <w:p>
      <w:pPr>
        <w:spacing w:after="0"/>
        <w:ind w:left="0"/>
        <w:jc w:val="both"/>
      </w:pPr>
      <w:r>
        <w:rPr>
          <w:rFonts w:ascii="Times New Roman"/>
          <w:b w:val="false"/>
          <w:i w:val="false"/>
          <w:color w:val="000000"/>
          <w:sz w:val="28"/>
        </w:rPr>
        <w:t>
      2. В настоящей Инструкции используются следующие понятия:</w:t>
      </w:r>
    </w:p>
    <w:bookmarkEnd w:id="391"/>
    <w:bookmarkStart w:name="z430" w:id="392"/>
    <w:p>
      <w:pPr>
        <w:spacing w:after="0"/>
        <w:ind w:left="0"/>
        <w:jc w:val="both"/>
      </w:pP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p>
    <w:bookmarkEnd w:id="392"/>
    <w:bookmarkStart w:name="z431" w:id="393"/>
    <w:p>
      <w:pPr>
        <w:spacing w:after="0"/>
        <w:ind w:left="0"/>
        <w:jc w:val="both"/>
      </w:pP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p>
    <w:bookmarkEnd w:id="393"/>
    <w:bookmarkStart w:name="z432" w:id="394"/>
    <w:p>
      <w:pPr>
        <w:spacing w:after="0"/>
        <w:ind w:left="0"/>
        <w:jc w:val="both"/>
      </w:pP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394"/>
    <w:bookmarkStart w:name="z433" w:id="395"/>
    <w:p>
      <w:pPr>
        <w:spacing w:after="0"/>
        <w:ind w:left="0"/>
        <w:jc w:val="both"/>
      </w:pPr>
      <w:r>
        <w:rPr>
          <w:rFonts w:ascii="Times New Roman"/>
          <w:b w:val="false"/>
          <w:i w:val="false"/>
          <w:color w:val="000000"/>
          <w:sz w:val="28"/>
        </w:rPr>
        <w:t>
      4)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395"/>
    <w:bookmarkStart w:name="z434" w:id="396"/>
    <w:p>
      <w:pPr>
        <w:spacing w:after="0"/>
        <w:ind w:left="0"/>
        <w:jc w:val="both"/>
      </w:pPr>
      <w:r>
        <w:rPr>
          <w:rFonts w:ascii="Times New Roman"/>
          <w:b w:val="false"/>
          <w:i w:val="false"/>
          <w:color w:val="000000"/>
          <w:sz w:val="28"/>
        </w:rPr>
        <w:t>
      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396"/>
    <w:bookmarkStart w:name="z435" w:id="397"/>
    <w:p>
      <w:pPr>
        <w:spacing w:after="0"/>
        <w:ind w:left="0"/>
        <w:jc w:val="both"/>
      </w:pPr>
      <w:r>
        <w:rPr>
          <w:rFonts w:ascii="Times New Roman"/>
          <w:b w:val="false"/>
          <w:i w:val="false"/>
          <w:color w:val="000000"/>
          <w:sz w:val="28"/>
        </w:rPr>
        <w:t>
      3. Объем выполненных строительных работ (услуг)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p>
    <w:bookmarkEnd w:id="397"/>
    <w:bookmarkStart w:name="z436" w:id="398"/>
    <w:p>
      <w:pPr>
        <w:spacing w:after="0"/>
        <w:ind w:left="0"/>
        <w:jc w:val="both"/>
      </w:pPr>
      <w:r>
        <w:rPr>
          <w:rFonts w:ascii="Times New Roman"/>
          <w:b w:val="false"/>
          <w:i w:val="false"/>
          <w:color w:val="000000"/>
          <w:sz w:val="28"/>
        </w:rPr>
        <w:t>
      В статистической форме объем выполненных строительных работ (услуг) подрядных и субподрядных организаций отражается на основе первичного учета и соответствующих документов о стоимости фактических выполненных строительных работ по заключенным договорам строительного подряда. При отражении в статистической форме объемов выполненных строительных работ за счет бюджетных средств вместе со статистической формой представляются копии актов приемки выполненных строительных работ или справок о стоимости выполненных строительных работ и затрат. При осуществлении строительства объекта за счет негосударственных инвестиций – подписанные копии форм, согласованные между заказчиком и подрядчиком.</w:t>
      </w:r>
    </w:p>
    <w:bookmarkEnd w:id="398"/>
    <w:bookmarkStart w:name="z437" w:id="399"/>
    <w:p>
      <w:pPr>
        <w:spacing w:after="0"/>
        <w:ind w:left="0"/>
        <w:jc w:val="both"/>
      </w:pP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p>
    <w:bookmarkEnd w:id="399"/>
    <w:bookmarkStart w:name="z438" w:id="400"/>
    <w:p>
      <w:pPr>
        <w:spacing w:after="0"/>
        <w:ind w:left="0"/>
        <w:jc w:val="both"/>
      </w:pPr>
      <w:r>
        <w:rPr>
          <w:rFonts w:ascii="Times New Roman"/>
          <w:b w:val="false"/>
          <w:i w:val="false"/>
          <w:color w:val="000000"/>
          <w:sz w:val="28"/>
        </w:rPr>
        <w:t>
      4. В объем строительных работ (услуг) не включается объем работ, не предусмотренных в смете на строительство, а также:</w:t>
      </w:r>
    </w:p>
    <w:bookmarkEnd w:id="400"/>
    <w:bookmarkStart w:name="z439" w:id="401"/>
    <w:p>
      <w:pPr>
        <w:spacing w:after="0"/>
        <w:ind w:left="0"/>
        <w:jc w:val="both"/>
      </w:pPr>
      <w:r>
        <w:rPr>
          <w:rFonts w:ascii="Times New Roman"/>
          <w:b w:val="false"/>
          <w:i w:val="false"/>
          <w:color w:val="000000"/>
          <w:sz w:val="28"/>
        </w:rPr>
        <w:t>
      1) объем работ, связанных с бурением нефтяных и газовых скважин, разработка скважин (кроме бурения водяных скважин – код Общего классификатора видов экономической деятельности - 42.21), вспомогательных работ по пробному и разведочному бурению, построение, цементирование основания нефтяных и газовых скважин;</w:t>
      </w:r>
    </w:p>
    <w:bookmarkEnd w:id="401"/>
    <w:bookmarkStart w:name="z440" w:id="402"/>
    <w:p>
      <w:pPr>
        <w:spacing w:after="0"/>
        <w:ind w:left="0"/>
        <w:jc w:val="both"/>
      </w:pP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и болот после оседания почвы).</w:t>
      </w:r>
    </w:p>
    <w:bookmarkEnd w:id="402"/>
    <w:bookmarkStart w:name="z441" w:id="403"/>
    <w:p>
      <w:pPr>
        <w:spacing w:after="0"/>
        <w:ind w:left="0"/>
        <w:jc w:val="both"/>
      </w:pP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p>
    <w:bookmarkEnd w:id="403"/>
    <w:bookmarkStart w:name="z442" w:id="404"/>
    <w:p>
      <w:pPr>
        <w:spacing w:after="0"/>
        <w:ind w:left="0"/>
        <w:jc w:val="both"/>
      </w:pPr>
      <w:r>
        <w:rPr>
          <w:rFonts w:ascii="Times New Roman"/>
          <w:b w:val="false"/>
          <w:i w:val="false"/>
          <w:color w:val="000000"/>
          <w:sz w:val="28"/>
        </w:rPr>
        <w:t>
      5. По строкам 1.1-1.3 раздела 2 указываются объемы строительных работ (услуг), выполненных на жилых, нежилых зданиях и сооружениях.</w:t>
      </w:r>
    </w:p>
    <w:bookmarkEnd w:id="404"/>
    <w:bookmarkStart w:name="z443" w:id="405"/>
    <w:p>
      <w:pPr>
        <w:spacing w:after="0"/>
        <w:ind w:left="0"/>
        <w:jc w:val="both"/>
      </w:pPr>
      <w:r>
        <w:rPr>
          <w:rFonts w:ascii="Times New Roman"/>
          <w:b w:val="false"/>
          <w:i w:val="false"/>
          <w:color w:val="000000"/>
          <w:sz w:val="28"/>
        </w:rPr>
        <w:t>
      6. В строке 2 раздела 2 отражаются объемы строительных работ, выполненных в нефтегазовом секторе.</w:t>
      </w:r>
    </w:p>
    <w:bookmarkEnd w:id="405"/>
    <w:bookmarkStart w:name="z444" w:id="406"/>
    <w:p>
      <w:pPr>
        <w:spacing w:after="0"/>
        <w:ind w:left="0"/>
        <w:jc w:val="both"/>
      </w:pPr>
      <w:r>
        <w:rPr>
          <w:rFonts w:ascii="Times New Roman"/>
          <w:b w:val="false"/>
          <w:i w:val="false"/>
          <w:color w:val="000000"/>
          <w:sz w:val="28"/>
        </w:rPr>
        <w:t>
      В строке 2.1 "работы строительные по прокладке трубопроводов магистральных" отражаются объемы выполненных работ по строительству нефтяных и газовых магистральных трубопроводов.</w:t>
      </w:r>
    </w:p>
    <w:bookmarkEnd w:id="406"/>
    <w:bookmarkStart w:name="z445" w:id="407"/>
    <w:p>
      <w:pPr>
        <w:spacing w:after="0"/>
        <w:ind w:left="0"/>
        <w:jc w:val="both"/>
      </w:pPr>
      <w:r>
        <w:rPr>
          <w:rFonts w:ascii="Times New Roman"/>
          <w:b w:val="false"/>
          <w:i w:val="false"/>
          <w:color w:val="000000"/>
          <w:sz w:val="28"/>
        </w:rPr>
        <w:t>
      В строке 2.2 "работы строительные по прокладке трубопроводов местных, включая работы вспомогательные" отражаются объемы выполненных работ по строительству нефтяных и газовых местных трубопроводов, включая вспомогательные работы.</w:t>
      </w:r>
    </w:p>
    <w:bookmarkEnd w:id="407"/>
    <w:bookmarkStart w:name="z446" w:id="408"/>
    <w:p>
      <w:pPr>
        <w:spacing w:after="0"/>
        <w:ind w:left="0"/>
        <w:jc w:val="both"/>
      </w:pPr>
      <w:r>
        <w:rPr>
          <w:rFonts w:ascii="Times New Roman"/>
          <w:b w:val="false"/>
          <w:i w:val="false"/>
          <w:color w:val="000000"/>
          <w:sz w:val="28"/>
        </w:rPr>
        <w:t>
      В строке 2.3 "прочие строительные работы (услуги)" кроме объемов строительных работ, выполненных по строительству магистральных и местных трубопроводов для нефти и газа, отражаются выполненные объемы строительных работ по другим объектам строительства, связанных с нефтегазовым сектором. Например: строительство нефтеперерабатывающего завода.</w:t>
      </w:r>
    </w:p>
    <w:bookmarkEnd w:id="408"/>
    <w:bookmarkStart w:name="z447" w:id="409"/>
    <w:p>
      <w:pPr>
        <w:spacing w:after="0"/>
        <w:ind w:left="0"/>
        <w:jc w:val="both"/>
      </w:pPr>
      <w:r>
        <w:rPr>
          <w:rFonts w:ascii="Times New Roman"/>
          <w:b w:val="false"/>
          <w:i w:val="false"/>
          <w:color w:val="000000"/>
          <w:sz w:val="28"/>
        </w:rPr>
        <w:t>
      7. В разделе 3 графа А объемы выполненных строительных работ по видам заполняются в соответствии с Общим Классификатором видов экономической деятельности по кодам 41-43 отрасли "Строительство".</w:t>
      </w:r>
    </w:p>
    <w:bookmarkEnd w:id="409"/>
    <w:bookmarkStart w:name="z448" w:id="410"/>
    <w:p>
      <w:pPr>
        <w:spacing w:after="0"/>
        <w:ind w:left="0"/>
        <w:jc w:val="both"/>
      </w:pPr>
      <w:r>
        <w:rPr>
          <w:rFonts w:ascii="Times New Roman"/>
          <w:b w:val="false"/>
          <w:i w:val="false"/>
          <w:color w:val="000000"/>
          <w:sz w:val="28"/>
        </w:rPr>
        <w:t>
      В графах 2-18 раздела 3 указываются виды строящихся зданий и сооружений:</w:t>
      </w:r>
    </w:p>
    <w:bookmarkEnd w:id="410"/>
    <w:bookmarkStart w:name="z449" w:id="411"/>
    <w:p>
      <w:pPr>
        <w:spacing w:after="0"/>
        <w:ind w:left="0"/>
        <w:jc w:val="both"/>
      </w:pPr>
      <w:r>
        <w:rPr>
          <w:rFonts w:ascii="Times New Roman"/>
          <w:b w:val="false"/>
          <w:i w:val="false"/>
          <w:color w:val="000000"/>
          <w:sz w:val="28"/>
        </w:rPr>
        <w:t>
      промышленные здания – производственные здания для размещения технологического, энергетического и другого оборудования и создания условий осуществления технологического процесса и выпуска готовой продукции;</w:t>
      </w:r>
    </w:p>
    <w:bookmarkEnd w:id="411"/>
    <w:bookmarkStart w:name="z450" w:id="412"/>
    <w:p>
      <w:pPr>
        <w:spacing w:after="0"/>
        <w:ind w:left="0"/>
        <w:jc w:val="both"/>
      </w:pPr>
      <w:r>
        <w:rPr>
          <w:rFonts w:ascii="Times New Roman"/>
          <w:b w:val="false"/>
          <w:i w:val="false"/>
          <w:color w:val="000000"/>
          <w:sz w:val="28"/>
        </w:rPr>
        <w:t>
      промышленные сооружения – сооружения, выполняющие определенные функции в производственном процессе либо предназначенные для восприятия нагрузок от технологического оборудования и коммуникаций;</w:t>
      </w:r>
    </w:p>
    <w:bookmarkEnd w:id="412"/>
    <w:bookmarkStart w:name="z451" w:id="413"/>
    <w:p>
      <w:pPr>
        <w:spacing w:after="0"/>
        <w:ind w:left="0"/>
        <w:jc w:val="both"/>
      </w:pPr>
      <w:r>
        <w:rPr>
          <w:rFonts w:ascii="Times New Roman"/>
          <w:b w:val="false"/>
          <w:i w:val="false"/>
          <w:color w:val="000000"/>
          <w:sz w:val="28"/>
        </w:rPr>
        <w:t>
      здания предприятий торговли – здания, предназначенные для розничной или оптовой торговли, осуществляющие куплю-продажу товаров, выполнение работ и оказание услуг покупателям для их личного, семейного и домашнего использования;</w:t>
      </w:r>
    </w:p>
    <w:bookmarkEnd w:id="413"/>
    <w:bookmarkStart w:name="z452" w:id="414"/>
    <w:p>
      <w:pPr>
        <w:spacing w:after="0"/>
        <w:ind w:left="0"/>
        <w:jc w:val="both"/>
      </w:pPr>
      <w:r>
        <w:rPr>
          <w:rFonts w:ascii="Times New Roman"/>
          <w:b w:val="false"/>
          <w:i w:val="false"/>
          <w:color w:val="000000"/>
          <w:sz w:val="28"/>
        </w:rPr>
        <w:t>
      здания культурно-развлекательного назначения – это здания, в которых осуществляется предоставление населению разнообразных услуг социально-культурного, просветительского, оздоровительного, развлекательного характера, организации отдыха и досуга, создание условий для развития любительского художественного творчества;</w:t>
      </w:r>
    </w:p>
    <w:bookmarkEnd w:id="414"/>
    <w:bookmarkStart w:name="z453" w:id="415"/>
    <w:p>
      <w:pPr>
        <w:spacing w:after="0"/>
        <w:ind w:left="0"/>
        <w:jc w:val="both"/>
      </w:pPr>
      <w:r>
        <w:rPr>
          <w:rFonts w:ascii="Times New Roman"/>
          <w:b w:val="false"/>
          <w:i w:val="false"/>
          <w:color w:val="000000"/>
          <w:sz w:val="28"/>
        </w:rPr>
        <w:t>
      здания учебных заведений – здания, предназначенные для различных педагогических процессов, входящих в систему начального, среднего или высшего образования (детские сады, школы и здания высших учебных заведений);</w:t>
      </w:r>
    </w:p>
    <w:bookmarkEnd w:id="415"/>
    <w:bookmarkStart w:name="z454" w:id="416"/>
    <w:p>
      <w:pPr>
        <w:spacing w:after="0"/>
        <w:ind w:left="0"/>
        <w:jc w:val="both"/>
      </w:pPr>
      <w:r>
        <w:rPr>
          <w:rFonts w:ascii="Times New Roman"/>
          <w:b w:val="false"/>
          <w:i w:val="false"/>
          <w:color w:val="000000"/>
          <w:sz w:val="28"/>
        </w:rPr>
        <w:t>
      к зданиям медицинских организаций, относятся здания, предназначенные для осуществления деятельности в области здравоохранения или оказания медицинских услуг (больницы, поликлиники, санаторий, медицинские институты и университеты и международные медицинские организации);</w:t>
      </w:r>
    </w:p>
    <w:bookmarkEnd w:id="416"/>
    <w:bookmarkStart w:name="z455" w:id="417"/>
    <w:p>
      <w:pPr>
        <w:spacing w:after="0"/>
        <w:ind w:left="0"/>
        <w:jc w:val="both"/>
      </w:pPr>
      <w:r>
        <w:rPr>
          <w:rFonts w:ascii="Times New Roman"/>
          <w:b w:val="false"/>
          <w:i w:val="false"/>
          <w:color w:val="000000"/>
          <w:sz w:val="28"/>
        </w:rPr>
        <w:t>
      к офисным зданиям относятся административные здания государственных учреждений, офисные здания юридических и общественных организаций и бизнес-центры;</w:t>
      </w:r>
    </w:p>
    <w:bookmarkEnd w:id="417"/>
    <w:bookmarkStart w:name="z456" w:id="418"/>
    <w:p>
      <w:pPr>
        <w:spacing w:after="0"/>
        <w:ind w:left="0"/>
        <w:jc w:val="both"/>
      </w:pPr>
      <w:r>
        <w:rPr>
          <w:rFonts w:ascii="Times New Roman"/>
          <w:b w:val="false"/>
          <w:i w:val="false"/>
          <w:color w:val="000000"/>
          <w:sz w:val="28"/>
        </w:rPr>
        <w:t>
      к передаточным устройствам относятся устройства,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К таким устройствам относятся: магистральные нефте- и газопроводы, водопроводы, электросети, теплосети, газовые сети и линии связи;</w:t>
      </w:r>
    </w:p>
    <w:bookmarkEnd w:id="418"/>
    <w:bookmarkStart w:name="z457" w:id="419"/>
    <w:p>
      <w:pPr>
        <w:spacing w:after="0"/>
        <w:ind w:left="0"/>
        <w:jc w:val="both"/>
      </w:pPr>
      <w:r>
        <w:rPr>
          <w:rFonts w:ascii="Times New Roman"/>
          <w:b w:val="false"/>
          <w:i w:val="false"/>
          <w:color w:val="000000"/>
          <w:sz w:val="28"/>
        </w:rPr>
        <w:t>
      к сооружениям спорта и мест отдыха относятся – открытые или огороженные площадки, сооружения специально оборудованные спортивным инвентарем и предназначенные для проведения спортивных игр и занятий спортом (открытые спортивные площадки, открытые бассейны, летние спортивные поля, открытые детские спортивно-игровые площадки, открытые стадионы и горнолыжные сооружения);</w:t>
      </w:r>
    </w:p>
    <w:bookmarkEnd w:id="419"/>
    <w:bookmarkStart w:name="z458" w:id="420"/>
    <w:p>
      <w:pPr>
        <w:spacing w:after="0"/>
        <w:ind w:left="0"/>
        <w:jc w:val="both"/>
      </w:pPr>
      <w:r>
        <w:rPr>
          <w:rFonts w:ascii="Times New Roman"/>
          <w:b w:val="false"/>
          <w:i w:val="false"/>
          <w:color w:val="000000"/>
          <w:sz w:val="28"/>
        </w:rPr>
        <w:t>
      к зданиям транспорта, связи и коммуникаций относятся здания предназначенные для деятельности пассажирского или грузового железнодорожного, автомобильного, водного или воздушного транспорта, регулярного или нерегулярного сообщения, связанных с деятельностью терминалов и мест стоянок, транспортной обработкой грузов и их хранением.Кроме того включают здания предназначенные для распространения информационной и культурной продукции, а также здания деятельность которых связана с деятельностью в сфере телекоммуникаций, информационных технологий и обработки данных;</w:t>
      </w:r>
    </w:p>
    <w:bookmarkEnd w:id="420"/>
    <w:bookmarkStart w:name="z459" w:id="421"/>
    <w:p>
      <w:pPr>
        <w:spacing w:after="0"/>
        <w:ind w:left="0"/>
        <w:jc w:val="both"/>
      </w:pPr>
      <w:r>
        <w:rPr>
          <w:rFonts w:ascii="Times New Roman"/>
          <w:b w:val="false"/>
          <w:i w:val="false"/>
          <w:color w:val="000000"/>
          <w:sz w:val="28"/>
        </w:rPr>
        <w:t>
      к сельскохозяйственным зданиям относятся здания предназначенные для обслуживания отраслей сельскохозяйственного производства (животноводческие комплексы, птицефабрики, хранилища для овощей и фруктов и помещения для содержания животных);</w:t>
      </w:r>
    </w:p>
    <w:bookmarkEnd w:id="421"/>
    <w:bookmarkStart w:name="z460" w:id="422"/>
    <w:p>
      <w:pPr>
        <w:spacing w:after="0"/>
        <w:ind w:left="0"/>
        <w:jc w:val="both"/>
      </w:pPr>
      <w:r>
        <w:rPr>
          <w:rFonts w:ascii="Times New Roman"/>
          <w:b w:val="false"/>
          <w:i w:val="false"/>
          <w:color w:val="000000"/>
          <w:sz w:val="28"/>
        </w:rPr>
        <w:t>
      к прочим зданиям и/или сооружениям относятся объекты, которых невозможно отнести ни к одному из видов объектов, указанных в разделе 3.</w:t>
      </w:r>
    </w:p>
    <w:bookmarkEnd w:id="422"/>
    <w:bookmarkStart w:name="z461" w:id="423"/>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423"/>
    <w:bookmarkStart w:name="z462" w:id="424"/>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24"/>
    <w:bookmarkStart w:name="z463" w:id="425"/>
    <w:p>
      <w:pPr>
        <w:spacing w:after="0"/>
        <w:ind w:left="0"/>
        <w:jc w:val="both"/>
      </w:pPr>
      <w:r>
        <w:rPr>
          <w:rFonts w:ascii="Times New Roman"/>
          <w:b w:val="false"/>
          <w:i w:val="false"/>
          <w:color w:val="000000"/>
          <w:sz w:val="28"/>
        </w:rPr>
        <w:t>
      10. Примечание: Х – данная позиция не подлежит заполнению.</w:t>
      </w:r>
    </w:p>
    <w:bookmarkEnd w:id="425"/>
    <w:bookmarkStart w:name="z464" w:id="426"/>
    <w:p>
      <w:pPr>
        <w:spacing w:after="0"/>
        <w:ind w:left="0"/>
        <w:jc w:val="both"/>
      </w:pPr>
      <w:r>
        <w:rPr>
          <w:rFonts w:ascii="Times New Roman"/>
          <w:b w:val="false"/>
          <w:i w:val="false"/>
          <w:color w:val="000000"/>
          <w:sz w:val="28"/>
        </w:rPr>
        <w:t>
      11. Арифметико-логический контроль:</w:t>
      </w:r>
    </w:p>
    <w:bookmarkEnd w:id="426"/>
    <w:bookmarkStart w:name="z465" w:id="427"/>
    <w:p>
      <w:pPr>
        <w:spacing w:after="0"/>
        <w:ind w:left="0"/>
        <w:jc w:val="both"/>
      </w:pPr>
      <w:r>
        <w:rPr>
          <w:rFonts w:ascii="Times New Roman"/>
          <w:b w:val="false"/>
          <w:i w:val="false"/>
          <w:color w:val="000000"/>
          <w:sz w:val="28"/>
        </w:rPr>
        <w:t>
      1) раздел 2:</w:t>
      </w:r>
    </w:p>
    <w:bookmarkEnd w:id="427"/>
    <w:bookmarkStart w:name="z466" w:id="428"/>
    <w:p>
      <w:pPr>
        <w:spacing w:after="0"/>
        <w:ind w:left="0"/>
        <w:jc w:val="both"/>
      </w:pPr>
      <w:r>
        <w:rPr>
          <w:rFonts w:ascii="Times New Roman"/>
          <w:b w:val="false"/>
          <w:i w:val="false"/>
          <w:color w:val="000000"/>
          <w:sz w:val="28"/>
        </w:rPr>
        <w:t>
      графа 1 = ∑ граф 2+3+4 для каждой строки;</w:t>
      </w:r>
    </w:p>
    <w:bookmarkEnd w:id="428"/>
    <w:bookmarkStart w:name="z467" w:id="429"/>
    <w:p>
      <w:pPr>
        <w:spacing w:after="0"/>
        <w:ind w:left="0"/>
        <w:jc w:val="both"/>
      </w:pPr>
      <w:r>
        <w:rPr>
          <w:rFonts w:ascii="Times New Roman"/>
          <w:b w:val="false"/>
          <w:i w:val="false"/>
          <w:color w:val="000000"/>
          <w:sz w:val="28"/>
        </w:rPr>
        <w:t>
      строка 1 = ∑ строк 1.1-1.3 для каждой графы;</w:t>
      </w:r>
    </w:p>
    <w:bookmarkEnd w:id="429"/>
    <w:bookmarkStart w:name="z468" w:id="430"/>
    <w:p>
      <w:pPr>
        <w:spacing w:after="0"/>
        <w:ind w:left="0"/>
        <w:jc w:val="both"/>
      </w:pPr>
      <w:r>
        <w:rPr>
          <w:rFonts w:ascii="Times New Roman"/>
          <w:b w:val="false"/>
          <w:i w:val="false"/>
          <w:color w:val="000000"/>
          <w:sz w:val="28"/>
        </w:rPr>
        <w:t>
      графа 1 ≥ графам 2 - 4 для каждой строки;</w:t>
      </w:r>
    </w:p>
    <w:bookmarkEnd w:id="430"/>
    <w:bookmarkStart w:name="z469" w:id="431"/>
    <w:p>
      <w:pPr>
        <w:spacing w:after="0"/>
        <w:ind w:left="0"/>
        <w:jc w:val="both"/>
      </w:pPr>
      <w:r>
        <w:rPr>
          <w:rFonts w:ascii="Times New Roman"/>
          <w:b w:val="false"/>
          <w:i w:val="false"/>
          <w:color w:val="000000"/>
          <w:sz w:val="28"/>
        </w:rPr>
        <w:t>
      строка 2 = ∑ строк 2.1-2.3 для каждой графы;</w:t>
      </w:r>
    </w:p>
    <w:bookmarkEnd w:id="431"/>
    <w:bookmarkStart w:name="z470" w:id="432"/>
    <w:p>
      <w:pPr>
        <w:spacing w:after="0"/>
        <w:ind w:left="0"/>
        <w:jc w:val="both"/>
      </w:pPr>
      <w:r>
        <w:rPr>
          <w:rFonts w:ascii="Times New Roman"/>
          <w:b w:val="false"/>
          <w:i w:val="false"/>
          <w:color w:val="000000"/>
          <w:sz w:val="28"/>
        </w:rPr>
        <w:t>
      2) раздел 3:</w:t>
      </w:r>
    </w:p>
    <w:bookmarkEnd w:id="432"/>
    <w:bookmarkStart w:name="z471" w:id="433"/>
    <w:p>
      <w:pPr>
        <w:spacing w:after="0"/>
        <w:ind w:left="0"/>
        <w:jc w:val="both"/>
      </w:pPr>
      <w:r>
        <w:rPr>
          <w:rFonts w:ascii="Times New Roman"/>
          <w:b w:val="false"/>
          <w:i w:val="false"/>
          <w:color w:val="000000"/>
          <w:sz w:val="28"/>
        </w:rPr>
        <w:t>
      графа 1 (Всего) = ∑ граф 2-18;</w:t>
      </w:r>
    </w:p>
    <w:bookmarkEnd w:id="433"/>
    <w:bookmarkStart w:name="z472" w:id="434"/>
    <w:p>
      <w:pPr>
        <w:spacing w:after="0"/>
        <w:ind w:left="0"/>
        <w:jc w:val="both"/>
      </w:pPr>
      <w:r>
        <w:rPr>
          <w:rFonts w:ascii="Times New Roman"/>
          <w:b w:val="false"/>
          <w:i w:val="false"/>
          <w:color w:val="000000"/>
          <w:sz w:val="28"/>
        </w:rPr>
        <w:t>
      3) Контроль между разделами:</w:t>
      </w:r>
    </w:p>
    <w:bookmarkEnd w:id="434"/>
    <w:bookmarkStart w:name="z473" w:id="435"/>
    <w:p>
      <w:pPr>
        <w:spacing w:after="0"/>
        <w:ind w:left="0"/>
        <w:jc w:val="both"/>
      </w:pPr>
      <w:r>
        <w:rPr>
          <w:rFonts w:ascii="Times New Roman"/>
          <w:b w:val="false"/>
          <w:i w:val="false"/>
          <w:color w:val="000000"/>
          <w:sz w:val="28"/>
        </w:rPr>
        <w:t>
      раздел 2 строка 1 графа 1 (Всего) = разделу 3 графа 1 (Всего).</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10 ноября 2021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0"/>
        <w:gridCol w:w="161"/>
        <w:gridCol w:w="165"/>
        <w:gridCol w:w="4"/>
        <w:gridCol w:w="107"/>
        <w:gridCol w:w="53"/>
        <w:gridCol w:w="54"/>
        <w:gridCol w:w="1327"/>
        <w:gridCol w:w="53"/>
        <w:gridCol w:w="54"/>
        <w:gridCol w:w="1253"/>
        <w:gridCol w:w="1254"/>
        <w:gridCol w:w="1"/>
        <w:gridCol w:w="241"/>
        <w:gridCol w:w="120"/>
        <w:gridCol w:w="141"/>
        <w:gridCol w:w="1"/>
        <w:gridCol w:w="70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6"/>
          <w:p>
            <w:pPr>
              <w:spacing w:after="20"/>
              <w:ind w:left="20"/>
              <w:jc w:val="both"/>
            </w:pPr>
          </w:p>
          <w:bookmarkEnd w:id="436"/>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37"/>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8"/>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w:t>
            </w:r>
          </w:p>
          <w:bookmarkEnd w:id="438"/>
          <w:p>
            <w:pPr>
              <w:spacing w:after="20"/>
              <w:ind w:left="20"/>
              <w:jc w:val="both"/>
            </w:pPr>
            <w:r>
              <w:rPr>
                <w:rFonts w:ascii="Times New Roman"/>
                <w:b w:val="false"/>
                <w:i w:val="false"/>
                <w:color w:val="000000"/>
                <w:sz w:val="20"/>
              </w:rPr>
              <w:t>
Статистика комитеті төрағасының2020 жылғы "4" ақпандағы № 16 бұйрығына 13-қосымша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9"/>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bookmarkEnd w:id="439"/>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0"/>
          <w:p>
            <w:pPr>
              <w:spacing w:after="20"/>
              <w:ind w:left="20"/>
              <w:jc w:val="both"/>
            </w:pPr>
            <w:r>
              <w:rPr>
                <w:rFonts w:ascii="Times New Roman"/>
                <w:b w:val="false"/>
                <w:i w:val="false"/>
                <w:color w:val="000000"/>
                <w:sz w:val="20"/>
              </w:rPr>
              <w:t>
Индексі</w:t>
            </w:r>
          </w:p>
          <w:bookmarkEnd w:id="440"/>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1"/>
          <w:p>
            <w:pPr>
              <w:spacing w:after="20"/>
              <w:ind w:left="20"/>
              <w:jc w:val="both"/>
            </w:pPr>
            <w:r>
              <w:rPr>
                <w:rFonts w:ascii="Times New Roman"/>
                <w:b w:val="false"/>
                <w:i w:val="false"/>
                <w:color w:val="000000"/>
                <w:sz w:val="20"/>
              </w:rPr>
              <w:t>
айлық</w:t>
            </w:r>
          </w:p>
          <w:bookmarkEnd w:id="441"/>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2"/>
          <w:p>
            <w:pPr>
              <w:spacing w:after="20"/>
              <w:ind w:left="20"/>
              <w:jc w:val="both"/>
            </w:pPr>
            <w:r>
              <w:rPr>
                <w:rFonts w:ascii="Times New Roman"/>
                <w:b w:val="false"/>
                <w:i w:val="false"/>
                <w:color w:val="000000"/>
                <w:sz w:val="20"/>
              </w:rPr>
              <w:t>
есепті кезең</w:t>
            </w:r>
          </w:p>
          <w:bookmarkEnd w:id="442"/>
          <w:p>
            <w:pPr>
              <w:spacing w:after="20"/>
              <w:ind w:left="20"/>
              <w:jc w:val="both"/>
            </w:pPr>
            <w:r>
              <w:rPr>
                <w:rFonts w:ascii="Times New Roman"/>
                <w:b w:val="false"/>
                <w:i w:val="false"/>
                <w:color w:val="000000"/>
                <w:sz w:val="20"/>
              </w:rPr>
              <w:t>
отчетный период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3"/>
          <w:p>
            <w:pPr>
              <w:spacing w:after="20"/>
              <w:ind w:left="20"/>
              <w:jc w:val="both"/>
            </w:pPr>
            <w:r>
              <w:rPr>
                <w:rFonts w:ascii="Times New Roman"/>
                <w:b w:val="false"/>
                <w:i w:val="false"/>
                <w:color w:val="000000"/>
                <w:sz w:val="20"/>
              </w:rPr>
              <w:t>
ай</w:t>
            </w:r>
          </w:p>
          <w:bookmarkEnd w:id="443"/>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4"/>
          <w:p>
            <w:pPr>
              <w:spacing w:after="20"/>
              <w:ind w:left="20"/>
              <w:jc w:val="both"/>
            </w:pPr>
            <w:r>
              <w:rPr>
                <w:rFonts w:ascii="Times New Roman"/>
                <w:b w:val="false"/>
                <w:i w:val="false"/>
                <w:color w:val="000000"/>
                <w:sz w:val="20"/>
              </w:rPr>
              <w:t>
жыл</w:t>
            </w:r>
          </w:p>
          <w:bookmarkEnd w:id="444"/>
          <w:p>
            <w:pPr>
              <w:spacing w:after="20"/>
              <w:ind w:left="20"/>
              <w:jc w:val="both"/>
            </w:pPr>
            <w:r>
              <w:rPr>
                <w:rFonts w:ascii="Times New Roman"/>
                <w:b w:val="false"/>
                <w:i w:val="false"/>
                <w:color w:val="000000"/>
                <w:sz w:val="20"/>
              </w:rPr>
              <w:t>
год</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5"/>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bookmarkEnd w:id="445"/>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более 100 человек</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6"/>
          <w:p>
            <w:pPr>
              <w:spacing w:after="20"/>
              <w:ind w:left="20"/>
              <w:jc w:val="both"/>
            </w:pPr>
            <w:r>
              <w:rPr>
                <w:rFonts w:ascii="Times New Roman"/>
                <w:b w:val="false"/>
                <w:i w:val="false"/>
                <w:color w:val="000000"/>
                <w:sz w:val="20"/>
              </w:rPr>
              <w:t>
Ұсыну мерзімі – есепті кезеңнен кейінгі 4-күнге (қоса алғанда) дейін</w:t>
            </w:r>
          </w:p>
          <w:bookmarkEnd w:id="446"/>
          <w:p>
            <w:pPr>
              <w:spacing w:after="20"/>
              <w:ind w:left="20"/>
              <w:jc w:val="both"/>
            </w:pP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7"/>
          <w:p>
            <w:pPr>
              <w:spacing w:after="20"/>
              <w:ind w:left="20"/>
              <w:jc w:val="both"/>
            </w:pPr>
            <w:r>
              <w:rPr>
                <w:rFonts w:ascii="Times New Roman"/>
                <w:b w:val="false"/>
                <w:i w:val="false"/>
                <w:color w:val="000000"/>
                <w:sz w:val="20"/>
              </w:rPr>
              <w:t>
БСН коды</w:t>
            </w:r>
          </w:p>
          <w:bookmarkEnd w:id="447"/>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8"/>
          <w:p>
            <w:pPr>
              <w:spacing w:after="20"/>
              <w:ind w:left="20"/>
              <w:jc w:val="both"/>
            </w:pPr>
            <w:r>
              <w:rPr>
                <w:rFonts w:ascii="Times New Roman"/>
                <w:b w:val="false"/>
                <w:i w:val="false"/>
                <w:color w:val="000000"/>
                <w:sz w:val="20"/>
              </w:rPr>
              <w:t xml:space="preserve">
1. Құрылыс жұмыстарын орындау аумағын (облыс, қала, аудан, ауылдық округ, елді мекен) көрсетіңіз </w:t>
            </w:r>
          </w:p>
          <w:bookmarkEnd w:id="448"/>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9"/>
          <w:p>
            <w:pPr>
              <w:spacing w:after="20"/>
              <w:ind w:left="20"/>
              <w:jc w:val="both"/>
            </w:pPr>
            <w:r>
              <w:rPr>
                <w:rFonts w:ascii="Times New Roman"/>
                <w:b w:val="false"/>
                <w:i w:val="false"/>
                <w:color w:val="000000"/>
                <w:sz w:val="20"/>
              </w:rPr>
              <w:t>
1.1 Әкімшілік-аумақтық объектілер жіктеуішіне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449"/>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0"/>
          <w:p>
            <w:pPr>
              <w:spacing w:after="20"/>
              <w:ind w:left="20"/>
              <w:jc w:val="both"/>
            </w:pPr>
            <w:r>
              <w:rPr>
                <w:rFonts w:ascii="Times New Roman"/>
                <w:b w:val="false"/>
                <w:i w:val="false"/>
                <w:color w:val="000000"/>
                <w:sz w:val="20"/>
              </w:rPr>
              <w:t xml:space="preserve">
2. Орындалған құрылыс жұмыстарының (көрсетілген қызметтердің) көлемі туралы деректерді көрсетіңіз, мың теңгеде </w:t>
            </w:r>
          </w:p>
          <w:bookmarkEnd w:id="450"/>
          <w:p>
            <w:pPr>
              <w:spacing w:after="20"/>
              <w:ind w:left="20"/>
              <w:jc w:val="both"/>
            </w:pPr>
            <w:r>
              <w:rPr>
                <w:rFonts w:ascii="Times New Roman"/>
                <w:b w:val="false"/>
                <w:i w:val="false"/>
                <w:color w:val="000000"/>
                <w:sz w:val="20"/>
              </w:rPr>
              <w:t>
Укажите данные об объемах выполненных строительных работ (услуг), в тысячах тенге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1"/>
          <w:p>
            <w:pPr>
              <w:spacing w:after="20"/>
              <w:ind w:left="20"/>
              <w:jc w:val="both"/>
            </w:pPr>
            <w:r>
              <w:rPr>
                <w:rFonts w:ascii="Times New Roman"/>
                <w:b w:val="false"/>
                <w:i w:val="false"/>
                <w:color w:val="000000"/>
                <w:sz w:val="20"/>
              </w:rPr>
              <w:t>
 </w:t>
            </w:r>
          </w:p>
          <w:bookmarkEnd w:id="451"/>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2"/>
          <w:p>
            <w:pPr>
              <w:spacing w:after="20"/>
              <w:ind w:left="20"/>
              <w:jc w:val="both"/>
            </w:pPr>
            <w:r>
              <w:rPr>
                <w:rFonts w:ascii="Times New Roman"/>
                <w:b w:val="false"/>
                <w:i w:val="false"/>
                <w:color w:val="000000"/>
                <w:sz w:val="20"/>
              </w:rPr>
              <w:t>
Көрсеткіш атауы</w:t>
            </w:r>
          </w:p>
          <w:bookmarkEnd w:id="452"/>
          <w:p>
            <w:pPr>
              <w:spacing w:after="20"/>
              <w:ind w:left="20"/>
              <w:jc w:val="both"/>
            </w:pPr>
            <w:r>
              <w:rPr>
                <w:rFonts w:ascii="Times New Roman"/>
                <w:b w:val="false"/>
                <w:i w:val="false"/>
                <w:color w:val="000000"/>
                <w:sz w:val="20"/>
              </w:rPr>
              <w:t>
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3"/>
          <w:p>
            <w:pPr>
              <w:spacing w:after="20"/>
              <w:ind w:left="20"/>
              <w:jc w:val="both"/>
            </w:pPr>
            <w:r>
              <w:rPr>
                <w:rFonts w:ascii="Times New Roman"/>
                <w:b w:val="false"/>
                <w:i w:val="false"/>
                <w:color w:val="000000"/>
                <w:sz w:val="20"/>
              </w:rPr>
              <w:t>
Барлығы</w:t>
            </w:r>
          </w:p>
          <w:bookmarkEnd w:id="453"/>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4"/>
          <w:p>
            <w:pPr>
              <w:spacing w:after="20"/>
              <w:ind w:left="20"/>
              <w:jc w:val="both"/>
            </w:pPr>
            <w:r>
              <w:rPr>
                <w:rFonts w:ascii="Times New Roman"/>
                <w:b w:val="false"/>
                <w:i w:val="false"/>
                <w:color w:val="000000"/>
                <w:sz w:val="20"/>
              </w:rPr>
              <w:t>
Соның ішінде</w:t>
            </w:r>
          </w:p>
          <w:bookmarkEnd w:id="454"/>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5"/>
          <w:p>
            <w:pPr>
              <w:spacing w:after="20"/>
              <w:ind w:left="20"/>
              <w:jc w:val="both"/>
            </w:pPr>
            <w:r>
              <w:rPr>
                <w:rFonts w:ascii="Times New Roman"/>
                <w:b w:val="false"/>
                <w:i w:val="false"/>
                <w:color w:val="000000"/>
                <w:sz w:val="20"/>
              </w:rPr>
              <w:t>
құрылыс-монтаж жұмыстары</w:t>
            </w:r>
          </w:p>
          <w:bookmarkEnd w:id="455"/>
          <w:p>
            <w:pPr>
              <w:spacing w:after="20"/>
              <w:ind w:left="20"/>
              <w:jc w:val="both"/>
            </w:pPr>
            <w:r>
              <w:rPr>
                <w:rFonts w:ascii="Times New Roman"/>
                <w:b w:val="false"/>
                <w:i w:val="false"/>
                <w:color w:val="000000"/>
                <w:sz w:val="20"/>
              </w:rPr>
              <w:t>
строительно-монтажные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6"/>
          <w:p>
            <w:pPr>
              <w:spacing w:after="20"/>
              <w:ind w:left="20"/>
              <w:jc w:val="both"/>
            </w:pPr>
            <w:r>
              <w:rPr>
                <w:rFonts w:ascii="Times New Roman"/>
                <w:b w:val="false"/>
                <w:i w:val="false"/>
                <w:color w:val="000000"/>
                <w:sz w:val="20"/>
              </w:rPr>
              <w:t>
күрделі жөндеу</w:t>
            </w:r>
          </w:p>
          <w:bookmarkEnd w:id="456"/>
          <w:p>
            <w:pPr>
              <w:spacing w:after="20"/>
              <w:ind w:left="20"/>
              <w:jc w:val="both"/>
            </w:pPr>
            <w:r>
              <w:rPr>
                <w:rFonts w:ascii="Times New Roman"/>
                <w:b w:val="false"/>
                <w:i w:val="false"/>
                <w:color w:val="000000"/>
                <w:sz w:val="20"/>
              </w:rPr>
              <w:t>
капитальный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7"/>
          <w:p>
            <w:pPr>
              <w:spacing w:after="20"/>
              <w:ind w:left="20"/>
              <w:jc w:val="both"/>
            </w:pPr>
            <w:r>
              <w:rPr>
                <w:rFonts w:ascii="Times New Roman"/>
                <w:b w:val="false"/>
                <w:i w:val="false"/>
                <w:color w:val="000000"/>
                <w:sz w:val="20"/>
              </w:rPr>
              <w:t>
ағымдағы жөндеу</w:t>
            </w:r>
          </w:p>
          <w:bookmarkEnd w:id="457"/>
          <w:p>
            <w:pPr>
              <w:spacing w:after="20"/>
              <w:ind w:left="20"/>
              <w:jc w:val="both"/>
            </w:pPr>
            <w:r>
              <w:rPr>
                <w:rFonts w:ascii="Times New Roman"/>
                <w:b w:val="false"/>
                <w:i w:val="false"/>
                <w:color w:val="000000"/>
                <w:sz w:val="20"/>
              </w:rPr>
              <w:t>
текущий ремонт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8"/>
          <w:p>
            <w:pPr>
              <w:spacing w:after="20"/>
              <w:ind w:left="20"/>
              <w:jc w:val="both"/>
            </w:pPr>
            <w:r>
              <w:rPr>
                <w:rFonts w:ascii="Times New Roman"/>
                <w:b w:val="false"/>
                <w:i w:val="false"/>
                <w:color w:val="000000"/>
                <w:sz w:val="20"/>
              </w:rPr>
              <w:t>
Орындалған құрылыс жұмыстарының (көрсетілген қызметтердің) көлемі</w:t>
            </w:r>
          </w:p>
          <w:bookmarkEnd w:id="458"/>
          <w:p>
            <w:pPr>
              <w:spacing w:after="20"/>
              <w:ind w:left="20"/>
              <w:jc w:val="both"/>
            </w:pPr>
            <w:r>
              <w:rPr>
                <w:rFonts w:ascii="Times New Roman"/>
                <w:b w:val="false"/>
                <w:i w:val="false"/>
                <w:color w:val="000000"/>
                <w:sz w:val="20"/>
              </w:rPr>
              <w:t>
Объем выполненных строительных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9"/>
          <w:p>
            <w:pPr>
              <w:spacing w:after="20"/>
              <w:ind w:left="20"/>
              <w:jc w:val="both"/>
            </w:pPr>
            <w:r>
              <w:rPr>
                <w:rFonts w:ascii="Times New Roman"/>
                <w:b w:val="false"/>
                <w:i w:val="false"/>
                <w:color w:val="000000"/>
                <w:sz w:val="20"/>
              </w:rPr>
              <w:t>
соның ішінде:</w:t>
            </w:r>
          </w:p>
          <w:bookmarkEnd w:id="459"/>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0"/>
          <w:p>
            <w:pPr>
              <w:spacing w:after="20"/>
              <w:ind w:left="20"/>
              <w:jc w:val="both"/>
            </w:pPr>
            <w:r>
              <w:rPr>
                <w:rFonts w:ascii="Times New Roman"/>
                <w:b w:val="false"/>
                <w:i w:val="false"/>
                <w:color w:val="000000"/>
                <w:sz w:val="20"/>
              </w:rPr>
              <w:t>
тұрғын ғимараттар</w:t>
            </w:r>
          </w:p>
          <w:bookmarkEnd w:id="460"/>
          <w:p>
            <w:pPr>
              <w:spacing w:after="20"/>
              <w:ind w:left="20"/>
              <w:jc w:val="both"/>
            </w:pPr>
            <w:r>
              <w:rPr>
                <w:rFonts w:ascii="Times New Roman"/>
                <w:b w:val="false"/>
                <w:i w:val="false"/>
                <w:color w:val="000000"/>
                <w:sz w:val="20"/>
              </w:rPr>
              <w:t>
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1"/>
          <w:p>
            <w:pPr>
              <w:spacing w:after="20"/>
              <w:ind w:left="20"/>
              <w:jc w:val="both"/>
            </w:pPr>
            <w:r>
              <w:rPr>
                <w:rFonts w:ascii="Times New Roman"/>
                <w:b w:val="false"/>
                <w:i w:val="false"/>
                <w:color w:val="000000"/>
                <w:sz w:val="20"/>
              </w:rPr>
              <w:t>
тұрғын емес ғимараттар</w:t>
            </w:r>
          </w:p>
          <w:bookmarkEnd w:id="461"/>
          <w:p>
            <w:pPr>
              <w:spacing w:after="20"/>
              <w:ind w:left="20"/>
              <w:jc w:val="both"/>
            </w:pPr>
            <w:r>
              <w:rPr>
                <w:rFonts w:ascii="Times New Roman"/>
                <w:b w:val="false"/>
                <w:i w:val="false"/>
                <w:color w:val="000000"/>
                <w:sz w:val="20"/>
              </w:rPr>
              <w:t>
нежилые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2"/>
          <w:p>
            <w:pPr>
              <w:spacing w:after="20"/>
              <w:ind w:left="20"/>
              <w:jc w:val="both"/>
            </w:pPr>
            <w:r>
              <w:rPr>
                <w:rFonts w:ascii="Times New Roman"/>
                <w:b w:val="false"/>
                <w:i w:val="false"/>
                <w:color w:val="000000"/>
                <w:sz w:val="20"/>
              </w:rPr>
              <w:t>
имараттар</w:t>
            </w:r>
          </w:p>
          <w:bookmarkEnd w:id="462"/>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3"/>
          <w:p>
            <w:pPr>
              <w:spacing w:after="20"/>
              <w:ind w:left="20"/>
              <w:jc w:val="both"/>
            </w:pPr>
            <w:r>
              <w:rPr>
                <w:rFonts w:ascii="Times New Roman"/>
                <w:b w:val="false"/>
                <w:i w:val="false"/>
                <w:color w:val="000000"/>
                <w:sz w:val="20"/>
              </w:rPr>
              <w:t>
1-жолдан:</w:t>
            </w:r>
          </w:p>
          <w:bookmarkEnd w:id="463"/>
          <w:p>
            <w:pPr>
              <w:spacing w:after="20"/>
              <w:ind w:left="20"/>
              <w:jc w:val="both"/>
            </w:pPr>
            <w:r>
              <w:rPr>
                <w:rFonts w:ascii="Times New Roman"/>
                <w:b w:val="false"/>
                <w:i w:val="false"/>
                <w:color w:val="000000"/>
                <w:sz w:val="20"/>
              </w:rPr>
              <w:t>
Из строки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4"/>
          <w:p>
            <w:pPr>
              <w:spacing w:after="20"/>
              <w:ind w:left="20"/>
              <w:jc w:val="both"/>
            </w:pPr>
            <w:r>
              <w:rPr>
                <w:rFonts w:ascii="Times New Roman"/>
                <w:b w:val="false"/>
                <w:i w:val="false"/>
                <w:color w:val="000000"/>
                <w:sz w:val="20"/>
              </w:rPr>
              <w:t>
Мұнай-газ секторында орындалған құрылыс жұмыстарының көлемі</w:t>
            </w:r>
          </w:p>
          <w:bookmarkEnd w:id="464"/>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65"/>
          <w:p>
            <w:pPr>
              <w:spacing w:after="20"/>
              <w:ind w:left="20"/>
              <w:jc w:val="both"/>
            </w:pPr>
            <w:r>
              <w:rPr>
                <w:rFonts w:ascii="Times New Roman"/>
                <w:b w:val="false"/>
                <w:i w:val="false"/>
                <w:color w:val="000000"/>
                <w:sz w:val="20"/>
              </w:rPr>
              <w:t>
магистральдық құбыржолдарды жүргізу бойынша құрылыс жұмыстары</w:t>
            </w:r>
          </w:p>
          <w:bookmarkEnd w:id="465"/>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66"/>
          <w:p>
            <w:pPr>
              <w:spacing w:after="20"/>
              <w:ind w:left="20"/>
              <w:jc w:val="both"/>
            </w:pPr>
            <w:r>
              <w:rPr>
                <w:rFonts w:ascii="Times New Roman"/>
                <w:b w:val="false"/>
                <w:i w:val="false"/>
                <w:color w:val="000000"/>
                <w:sz w:val="20"/>
              </w:rPr>
              <w:t>
қосалқы жұмыстарды қоса алғанда, жергілікті құбыржолдарды жүргізу бойынша құрылыс жұмыстары</w:t>
            </w:r>
          </w:p>
          <w:bookmarkEnd w:id="466"/>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67"/>
          <w:p>
            <w:pPr>
              <w:spacing w:after="20"/>
              <w:ind w:left="20"/>
              <w:jc w:val="both"/>
            </w:pPr>
            <w:r>
              <w:rPr>
                <w:rFonts w:ascii="Times New Roman"/>
                <w:b w:val="false"/>
                <w:i w:val="false"/>
                <w:color w:val="000000"/>
                <w:sz w:val="20"/>
              </w:rPr>
              <w:t>
өзге де құрылыс жұмыстары (көрсетілетін қызметтер)</w:t>
            </w:r>
          </w:p>
          <w:bookmarkEnd w:id="467"/>
          <w:p>
            <w:pPr>
              <w:spacing w:after="20"/>
              <w:ind w:left="20"/>
              <w:jc w:val="both"/>
            </w:pPr>
            <w:r>
              <w:rPr>
                <w:rFonts w:ascii="Times New Roman"/>
                <w:b w:val="false"/>
                <w:i w:val="false"/>
                <w:color w:val="000000"/>
                <w:sz w:val="20"/>
              </w:rPr>
              <w:t>
прочие строительные работы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 w:id="468"/>
    <w:p>
      <w:pPr>
        <w:spacing w:after="0"/>
        <w:ind w:left="0"/>
        <w:jc w:val="both"/>
      </w:pPr>
      <w:r>
        <w:rPr>
          <w:rFonts w:ascii="Times New Roman"/>
          <w:b w:val="false"/>
          <w:i w:val="false"/>
          <w:color w:val="000000"/>
          <w:sz w:val="28"/>
        </w:rPr>
        <w:t>
      3. ЭҚЖЖ1-ға сәйкес салынып жатқан объектілер түрлері бойынша орындалған құрылыс жұмыстарының (көрсетілген қызметтерінің) көлемі туралы деректерді көрсетіңіз, мың теңгеде</w:t>
      </w:r>
    </w:p>
    <w:bookmarkEnd w:id="468"/>
    <w:bookmarkStart w:name="z511" w:id="469"/>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ОКЭД1, в тысячах тенге</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197"/>
        <w:gridCol w:w="936"/>
        <w:gridCol w:w="937"/>
        <w:gridCol w:w="937"/>
        <w:gridCol w:w="937"/>
        <w:gridCol w:w="1368"/>
        <w:gridCol w:w="1719"/>
        <w:gridCol w:w="937"/>
        <w:gridCol w:w="937"/>
        <w:gridCol w:w="938"/>
      </w:tblGrid>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70"/>
          <w:p>
            <w:pPr>
              <w:spacing w:after="20"/>
              <w:ind w:left="20"/>
              <w:jc w:val="both"/>
            </w:pPr>
            <w:r>
              <w:rPr>
                <w:rFonts w:ascii="Times New Roman"/>
                <w:b w:val="false"/>
                <w:i w:val="false"/>
                <w:color w:val="000000"/>
                <w:sz w:val="20"/>
              </w:rPr>
              <w:t>
Көрсеткіш атауы</w:t>
            </w:r>
          </w:p>
          <w:bookmarkEnd w:id="470"/>
          <w:p>
            <w:pPr>
              <w:spacing w:after="20"/>
              <w:ind w:left="20"/>
              <w:jc w:val="both"/>
            </w:pPr>
            <w:r>
              <w:rPr>
                <w:rFonts w:ascii="Times New Roman"/>
                <w:b w:val="false"/>
                <w:i w:val="false"/>
                <w:color w:val="000000"/>
                <w:sz w:val="20"/>
              </w:rPr>
              <w:t>
Наименование показателя</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1"/>
          <w:p>
            <w:pPr>
              <w:spacing w:after="20"/>
              <w:ind w:left="20"/>
              <w:jc w:val="both"/>
            </w:pPr>
            <w:r>
              <w:rPr>
                <w:rFonts w:ascii="Times New Roman"/>
                <w:b w:val="false"/>
                <w:i w:val="false"/>
                <w:color w:val="000000"/>
                <w:sz w:val="20"/>
              </w:rPr>
              <w:t>
ЭҚЖЖ2 коды</w:t>
            </w:r>
          </w:p>
          <w:bookmarkEnd w:id="471"/>
          <w:p>
            <w:pPr>
              <w:spacing w:after="20"/>
              <w:ind w:left="20"/>
              <w:jc w:val="both"/>
            </w:pPr>
            <w:r>
              <w:rPr>
                <w:rFonts w:ascii="Times New Roman"/>
                <w:b w:val="false"/>
                <w:i w:val="false"/>
                <w:color w:val="000000"/>
                <w:sz w:val="20"/>
              </w:rPr>
              <w:t>
Код ОКЭД2</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72"/>
          <w:p>
            <w:pPr>
              <w:spacing w:after="20"/>
              <w:ind w:left="20"/>
              <w:jc w:val="both"/>
            </w:pPr>
            <w:r>
              <w:rPr>
                <w:rFonts w:ascii="Times New Roman"/>
                <w:b w:val="false"/>
                <w:i w:val="false"/>
                <w:color w:val="000000"/>
                <w:sz w:val="20"/>
              </w:rPr>
              <w:t>
Барлығы</w:t>
            </w:r>
          </w:p>
          <w:bookmarkEnd w:id="47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3"/>
          <w:p>
            <w:pPr>
              <w:spacing w:after="20"/>
              <w:ind w:left="20"/>
              <w:jc w:val="both"/>
            </w:pPr>
            <w:r>
              <w:rPr>
                <w:rFonts w:ascii="Times New Roman"/>
                <w:b w:val="false"/>
                <w:i w:val="false"/>
                <w:color w:val="000000"/>
                <w:sz w:val="20"/>
              </w:rPr>
              <w:t>
Соның ішінде салынып жатқан объектілер түрлері бойынша</w:t>
            </w:r>
          </w:p>
          <w:bookmarkEnd w:id="473"/>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4"/>
          <w:p>
            <w:pPr>
              <w:spacing w:after="20"/>
              <w:ind w:left="20"/>
              <w:jc w:val="both"/>
            </w:pPr>
            <w:r>
              <w:rPr>
                <w:rFonts w:ascii="Times New Roman"/>
                <w:b w:val="false"/>
                <w:i w:val="false"/>
                <w:color w:val="000000"/>
                <w:sz w:val="20"/>
              </w:rPr>
              <w:t>
тұрғын ғимараттар</w:t>
            </w:r>
          </w:p>
          <w:bookmarkEnd w:id="474"/>
          <w:p>
            <w:pPr>
              <w:spacing w:after="20"/>
              <w:ind w:left="20"/>
              <w:jc w:val="both"/>
            </w:pPr>
            <w:r>
              <w:rPr>
                <w:rFonts w:ascii="Times New Roman"/>
                <w:b w:val="false"/>
                <w:i w:val="false"/>
                <w:color w:val="000000"/>
                <w:sz w:val="20"/>
              </w:rPr>
              <w:t>
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5"/>
          <w:p>
            <w:pPr>
              <w:spacing w:after="20"/>
              <w:ind w:left="20"/>
              <w:jc w:val="both"/>
            </w:pPr>
            <w:r>
              <w:rPr>
                <w:rFonts w:ascii="Times New Roman"/>
                <w:b w:val="false"/>
                <w:i w:val="false"/>
                <w:color w:val="000000"/>
                <w:sz w:val="20"/>
              </w:rPr>
              <w:t>
тұрғын емес ғимараттар</w:t>
            </w:r>
          </w:p>
          <w:bookmarkEnd w:id="475"/>
          <w:p>
            <w:pPr>
              <w:spacing w:after="20"/>
              <w:ind w:left="20"/>
              <w:jc w:val="both"/>
            </w:pPr>
            <w:r>
              <w:rPr>
                <w:rFonts w:ascii="Times New Roman"/>
                <w:b w:val="false"/>
                <w:i w:val="false"/>
                <w:color w:val="000000"/>
                <w:sz w:val="20"/>
              </w:rPr>
              <w:t>
нежилые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76"/>
          <w:p>
            <w:pPr>
              <w:spacing w:after="20"/>
              <w:ind w:left="20"/>
              <w:jc w:val="both"/>
            </w:pPr>
            <w:r>
              <w:rPr>
                <w:rFonts w:ascii="Times New Roman"/>
                <w:b w:val="false"/>
                <w:i w:val="false"/>
                <w:color w:val="000000"/>
                <w:sz w:val="20"/>
              </w:rPr>
              <w:t>
өнеркәсіптік</w:t>
            </w:r>
          </w:p>
          <w:bookmarkEnd w:id="476"/>
          <w:p>
            <w:pPr>
              <w:spacing w:after="20"/>
              <w:ind w:left="20"/>
              <w:jc w:val="both"/>
            </w:pPr>
            <w:r>
              <w:rPr>
                <w:rFonts w:ascii="Times New Roman"/>
                <w:b w:val="false"/>
                <w:i w:val="false"/>
                <w:color w:val="000000"/>
                <w:sz w:val="20"/>
              </w:rPr>
              <w:t>
промышленные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7"/>
          <w:p>
            <w:pPr>
              <w:spacing w:after="20"/>
              <w:ind w:left="20"/>
              <w:jc w:val="both"/>
            </w:pPr>
            <w:r>
              <w:rPr>
                <w:rFonts w:ascii="Times New Roman"/>
                <w:b w:val="false"/>
                <w:i w:val="false"/>
                <w:color w:val="000000"/>
                <w:sz w:val="20"/>
              </w:rPr>
              <w:t>
сауда кәсіпорындарының</w:t>
            </w:r>
          </w:p>
          <w:bookmarkEnd w:id="477"/>
          <w:p>
            <w:pPr>
              <w:spacing w:after="20"/>
              <w:ind w:left="20"/>
              <w:jc w:val="both"/>
            </w:pPr>
            <w:r>
              <w:rPr>
                <w:rFonts w:ascii="Times New Roman"/>
                <w:b w:val="false"/>
                <w:i w:val="false"/>
                <w:color w:val="000000"/>
                <w:sz w:val="20"/>
              </w:rPr>
              <w:t>
предприятий торговли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8"/>
          <w:p>
            <w:pPr>
              <w:spacing w:after="20"/>
              <w:ind w:left="20"/>
              <w:jc w:val="both"/>
            </w:pPr>
            <w:r>
              <w:rPr>
                <w:rFonts w:ascii="Times New Roman"/>
                <w:b w:val="false"/>
                <w:i w:val="false"/>
                <w:color w:val="000000"/>
                <w:sz w:val="20"/>
              </w:rPr>
              <w:t>
мәдени-ойын-сауық мақсатындағы</w:t>
            </w:r>
          </w:p>
          <w:bookmarkEnd w:id="478"/>
          <w:p>
            <w:pPr>
              <w:spacing w:after="20"/>
              <w:ind w:left="20"/>
              <w:jc w:val="both"/>
            </w:pPr>
            <w:r>
              <w:rPr>
                <w:rFonts w:ascii="Times New Roman"/>
                <w:b w:val="false"/>
                <w:i w:val="false"/>
                <w:color w:val="000000"/>
                <w:sz w:val="20"/>
              </w:rPr>
              <w:t>
культурно-развлекательного назначения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9"/>
          <w:p>
            <w:pPr>
              <w:spacing w:after="20"/>
              <w:ind w:left="20"/>
              <w:jc w:val="both"/>
            </w:pPr>
            <w:r>
              <w:rPr>
                <w:rFonts w:ascii="Times New Roman"/>
                <w:b w:val="false"/>
                <w:i w:val="false"/>
                <w:color w:val="000000"/>
                <w:sz w:val="20"/>
              </w:rPr>
              <w:t>
қонақүйлік, мейрамханалық және осыған ұқсас</w:t>
            </w:r>
          </w:p>
          <w:bookmarkEnd w:id="479"/>
          <w:p>
            <w:pPr>
              <w:spacing w:after="20"/>
              <w:ind w:left="20"/>
              <w:jc w:val="both"/>
            </w:pPr>
            <w:r>
              <w:rPr>
                <w:rFonts w:ascii="Times New Roman"/>
                <w:b w:val="false"/>
                <w:i w:val="false"/>
                <w:color w:val="000000"/>
                <w:sz w:val="20"/>
              </w:rPr>
              <w:t>
гостиничные, ресторанные и аналогичные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0"/>
          <w:p>
            <w:pPr>
              <w:spacing w:after="20"/>
              <w:ind w:left="20"/>
              <w:jc w:val="both"/>
            </w:pPr>
            <w:r>
              <w:rPr>
                <w:rFonts w:ascii="Times New Roman"/>
                <w:b w:val="false"/>
                <w:i w:val="false"/>
                <w:color w:val="000000"/>
                <w:sz w:val="20"/>
              </w:rPr>
              <w:t>
оқу орындарының</w:t>
            </w:r>
          </w:p>
          <w:bookmarkEnd w:id="480"/>
          <w:p>
            <w:pPr>
              <w:spacing w:after="20"/>
              <w:ind w:left="20"/>
              <w:jc w:val="both"/>
            </w:pPr>
            <w:r>
              <w:rPr>
                <w:rFonts w:ascii="Times New Roman"/>
                <w:b w:val="false"/>
                <w:i w:val="false"/>
                <w:color w:val="000000"/>
                <w:sz w:val="20"/>
              </w:rPr>
              <w:t>
учебных заведений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1"/>
          <w:p>
            <w:pPr>
              <w:spacing w:after="20"/>
              <w:ind w:left="20"/>
              <w:jc w:val="both"/>
            </w:pPr>
            <w:r>
              <w:rPr>
                <w:rFonts w:ascii="Times New Roman"/>
                <w:b w:val="false"/>
                <w:i w:val="false"/>
                <w:color w:val="000000"/>
                <w:sz w:val="20"/>
              </w:rPr>
              <w:t>
медициналық ұйымдардың</w:t>
            </w:r>
          </w:p>
          <w:bookmarkEnd w:id="481"/>
          <w:p>
            <w:pPr>
              <w:spacing w:after="20"/>
              <w:ind w:left="20"/>
              <w:jc w:val="both"/>
            </w:pPr>
            <w:r>
              <w:rPr>
                <w:rFonts w:ascii="Times New Roman"/>
                <w:b w:val="false"/>
                <w:i w:val="false"/>
                <w:color w:val="000000"/>
                <w:sz w:val="20"/>
              </w:rPr>
              <w:t>
медицинских организаций</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2"/>
          <w:p>
            <w:pPr>
              <w:spacing w:after="20"/>
              <w:ind w:left="20"/>
              <w:jc w:val="both"/>
            </w:pPr>
            <w:r>
              <w:rPr>
                <w:rFonts w:ascii="Times New Roman"/>
                <w:b w:val="false"/>
                <w:i w:val="false"/>
                <w:color w:val="000000"/>
                <w:sz w:val="20"/>
              </w:rPr>
              <w:t>
офистік</w:t>
            </w:r>
          </w:p>
          <w:bookmarkEnd w:id="482"/>
          <w:p>
            <w:pPr>
              <w:spacing w:after="20"/>
              <w:ind w:left="20"/>
              <w:jc w:val="both"/>
            </w:pPr>
            <w:r>
              <w:rPr>
                <w:rFonts w:ascii="Times New Roman"/>
                <w:b w:val="false"/>
                <w:i w:val="false"/>
                <w:color w:val="000000"/>
                <w:sz w:val="20"/>
              </w:rPr>
              <w:t>
офисные</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3"/>
          <w:p>
            <w:pPr>
              <w:spacing w:after="20"/>
              <w:ind w:left="20"/>
              <w:jc w:val="both"/>
            </w:pPr>
            <w:r>
              <w:rPr>
                <w:rFonts w:ascii="Times New Roman"/>
                <w:b w:val="false"/>
                <w:i w:val="false"/>
                <w:color w:val="000000"/>
                <w:sz w:val="20"/>
              </w:rPr>
              <w:t>
Барлығы</w:t>
            </w:r>
          </w:p>
          <w:bookmarkEnd w:id="483"/>
          <w:p>
            <w:pPr>
              <w:spacing w:after="20"/>
              <w:ind w:left="20"/>
              <w:jc w:val="both"/>
            </w:pPr>
            <w:r>
              <w:rPr>
                <w:rFonts w:ascii="Times New Roman"/>
                <w:b w:val="false"/>
                <w:i w:val="false"/>
                <w:color w:val="000000"/>
                <w:sz w:val="20"/>
              </w:rPr>
              <w:t>
Всего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4"/>
          <w:p>
            <w:pPr>
              <w:spacing w:after="20"/>
              <w:ind w:left="20"/>
              <w:jc w:val="both"/>
            </w:pPr>
            <w:r>
              <w:rPr>
                <w:rFonts w:ascii="Times New Roman"/>
                <w:b w:val="false"/>
                <w:i w:val="false"/>
                <w:color w:val="000000"/>
                <w:sz w:val="20"/>
              </w:rPr>
              <w:t>
соның ішінде түрлері бойынша</w:t>
            </w:r>
          </w:p>
          <w:bookmarkEnd w:id="484"/>
          <w:p>
            <w:pPr>
              <w:spacing w:after="20"/>
              <w:ind w:left="20"/>
              <w:jc w:val="both"/>
            </w:pPr>
            <w:r>
              <w:rPr>
                <w:rFonts w:ascii="Times New Roman"/>
                <w:b w:val="false"/>
                <w:i w:val="false"/>
                <w:color w:val="000000"/>
                <w:sz w:val="20"/>
              </w:rPr>
              <w:t>
в том числе по видам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7" w:id="485"/>
    <w:p>
      <w:pPr>
        <w:spacing w:after="0"/>
        <w:ind w:left="0"/>
        <w:jc w:val="both"/>
      </w:pPr>
      <w:r>
        <w:rPr>
          <w:rFonts w:ascii="Times New Roman"/>
          <w:b w:val="false"/>
          <w:i w:val="false"/>
          <w:color w:val="000000"/>
          <w:sz w:val="28"/>
        </w:rPr>
        <w:t>
      Ескертпе:</w:t>
      </w:r>
    </w:p>
    <w:bookmarkEnd w:id="485"/>
    <w:bookmarkStart w:name="z528" w:id="486"/>
    <w:p>
      <w:pPr>
        <w:spacing w:after="0"/>
        <w:ind w:left="0"/>
        <w:jc w:val="both"/>
      </w:pPr>
      <w:r>
        <w:rPr>
          <w:rFonts w:ascii="Times New Roman"/>
          <w:b w:val="false"/>
          <w:i w:val="false"/>
          <w:color w:val="000000"/>
          <w:sz w:val="28"/>
        </w:rPr>
        <w:t>
      Примечание:</w:t>
      </w:r>
    </w:p>
    <w:bookmarkEnd w:id="486"/>
    <w:bookmarkStart w:name="z529" w:id="4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ЭҚЖЖ – Қазақстан Республикасы Стратегиялық жоспарлау және реформалар агенттігінің Ұлттық статистика бюросы www.stat.gov.kz интернет-ресурсында "Жіктеуіштер" бөліміне орналастырылған Экономикалық қызмет түрлері жалпы жіктеуіші</w:t>
      </w:r>
    </w:p>
    <w:bookmarkEnd w:id="487"/>
    <w:bookmarkStart w:name="z530" w:id="4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bookmarkEnd w:id="488"/>
    <w:bookmarkStart w:name="z531" w:id="4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Мұнда және бұдан әрі толтыру кезінде Б бағанындағы ЭҚЖЖ коды 5 таңбаға дейін көрсетіледі</w:t>
      </w:r>
    </w:p>
    <w:bookmarkEnd w:id="489"/>
    <w:bookmarkStart w:name="z532" w:id="4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ОКЭД в графе Б при заполнении указывается код до 5 знаков</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490"/>
        <w:gridCol w:w="1056"/>
        <w:gridCol w:w="1054"/>
        <w:gridCol w:w="1054"/>
        <w:gridCol w:w="1056"/>
        <w:gridCol w:w="1245"/>
        <w:gridCol w:w="2125"/>
        <w:gridCol w:w="1054"/>
        <w:gridCol w:w="1055"/>
        <w:gridCol w:w="1055"/>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1"/>
          <w:p>
            <w:pPr>
              <w:spacing w:after="20"/>
              <w:ind w:left="20"/>
              <w:jc w:val="both"/>
            </w:pPr>
            <w:r>
              <w:rPr>
                <w:rFonts w:ascii="Times New Roman"/>
                <w:b w:val="false"/>
                <w:i w:val="false"/>
                <w:color w:val="000000"/>
                <w:sz w:val="20"/>
              </w:rPr>
              <w:t>
Көрсеткіш атауы</w:t>
            </w:r>
          </w:p>
          <w:bookmarkEnd w:id="491"/>
          <w:p>
            <w:pPr>
              <w:spacing w:after="20"/>
              <w:ind w:left="20"/>
              <w:jc w:val="both"/>
            </w:pPr>
            <w:r>
              <w:rPr>
                <w:rFonts w:ascii="Times New Roman"/>
                <w:b w:val="false"/>
                <w:i w:val="false"/>
                <w:color w:val="000000"/>
                <w:sz w:val="20"/>
              </w:rPr>
              <w:t>
Наименование показателя</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2"/>
          <w:p>
            <w:pPr>
              <w:spacing w:after="20"/>
              <w:ind w:left="20"/>
              <w:jc w:val="both"/>
            </w:pPr>
            <w:r>
              <w:rPr>
                <w:rFonts w:ascii="Times New Roman"/>
                <w:b w:val="false"/>
                <w:i w:val="false"/>
                <w:color w:val="000000"/>
                <w:sz w:val="20"/>
              </w:rPr>
              <w:t>
ЭҚЖЖ коды</w:t>
            </w:r>
          </w:p>
          <w:bookmarkEnd w:id="492"/>
          <w:p>
            <w:pPr>
              <w:spacing w:after="20"/>
              <w:ind w:left="20"/>
              <w:jc w:val="both"/>
            </w:pPr>
            <w:r>
              <w:rPr>
                <w:rFonts w:ascii="Times New Roman"/>
                <w:b w:val="false"/>
                <w:i w:val="false"/>
                <w:color w:val="000000"/>
                <w:sz w:val="20"/>
              </w:rPr>
              <w:t>
Код ОКЭД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3"/>
          <w:p>
            <w:pPr>
              <w:spacing w:after="20"/>
              <w:ind w:left="20"/>
              <w:jc w:val="both"/>
            </w:pPr>
            <w:r>
              <w:rPr>
                <w:rFonts w:ascii="Times New Roman"/>
                <w:b w:val="false"/>
                <w:i w:val="false"/>
                <w:color w:val="000000"/>
                <w:sz w:val="20"/>
              </w:rPr>
              <w:t>
Салынып жатқан объектілер түрлері бойынша</w:t>
            </w:r>
          </w:p>
          <w:bookmarkEnd w:id="493"/>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4"/>
          <w:p>
            <w:pPr>
              <w:spacing w:after="20"/>
              <w:ind w:left="20"/>
              <w:jc w:val="both"/>
            </w:pPr>
            <w:r>
              <w:rPr>
                <w:rFonts w:ascii="Times New Roman"/>
                <w:b w:val="false"/>
                <w:i w:val="false"/>
                <w:color w:val="000000"/>
                <w:sz w:val="20"/>
              </w:rPr>
              <w:t>
тұрғын емес ғимараттар</w:t>
            </w:r>
          </w:p>
          <w:bookmarkEnd w:id="494"/>
          <w:p>
            <w:pPr>
              <w:spacing w:after="20"/>
              <w:ind w:left="20"/>
              <w:jc w:val="both"/>
            </w:pPr>
            <w:r>
              <w:rPr>
                <w:rFonts w:ascii="Times New Roman"/>
                <w:b w:val="false"/>
                <w:i w:val="false"/>
                <w:color w:val="000000"/>
                <w:sz w:val="20"/>
              </w:rPr>
              <w:t>
нежилые здания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5"/>
          <w:p>
            <w:pPr>
              <w:spacing w:after="20"/>
              <w:ind w:left="20"/>
              <w:jc w:val="both"/>
            </w:pPr>
            <w:r>
              <w:rPr>
                <w:rFonts w:ascii="Times New Roman"/>
                <w:b w:val="false"/>
                <w:i w:val="false"/>
                <w:color w:val="000000"/>
                <w:sz w:val="20"/>
              </w:rPr>
              <w:t>
имараттар</w:t>
            </w:r>
          </w:p>
          <w:bookmarkEnd w:id="495"/>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6"/>
          <w:p>
            <w:pPr>
              <w:spacing w:after="20"/>
              <w:ind w:left="20"/>
              <w:jc w:val="both"/>
            </w:pPr>
            <w:r>
              <w:rPr>
                <w:rFonts w:ascii="Times New Roman"/>
                <w:b w:val="false"/>
                <w:i w:val="false"/>
                <w:color w:val="000000"/>
                <w:sz w:val="20"/>
              </w:rPr>
              <w:t>
көлік, байланыс және коммуникация</w:t>
            </w:r>
          </w:p>
          <w:bookmarkEnd w:id="496"/>
          <w:p>
            <w:pPr>
              <w:spacing w:after="20"/>
              <w:ind w:left="20"/>
              <w:jc w:val="both"/>
            </w:pPr>
            <w:r>
              <w:rPr>
                <w:rFonts w:ascii="Times New Roman"/>
                <w:b w:val="false"/>
                <w:i w:val="false"/>
                <w:color w:val="000000"/>
                <w:sz w:val="20"/>
              </w:rPr>
              <w:t>
транспорта, связи и коммуникаций</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7"/>
          <w:p>
            <w:pPr>
              <w:spacing w:after="20"/>
              <w:ind w:left="20"/>
              <w:jc w:val="both"/>
            </w:pPr>
            <w:r>
              <w:rPr>
                <w:rFonts w:ascii="Times New Roman"/>
                <w:b w:val="false"/>
                <w:i w:val="false"/>
                <w:color w:val="000000"/>
                <w:sz w:val="20"/>
              </w:rPr>
              <w:t xml:space="preserve">
ауыл шаруашылық </w:t>
            </w:r>
          </w:p>
          <w:bookmarkEnd w:id="497"/>
          <w:p>
            <w:pPr>
              <w:spacing w:after="20"/>
              <w:ind w:left="20"/>
              <w:jc w:val="both"/>
            </w:pPr>
            <w:r>
              <w:rPr>
                <w:rFonts w:ascii="Times New Roman"/>
                <w:b w:val="false"/>
                <w:i w:val="false"/>
                <w:color w:val="000000"/>
                <w:sz w:val="20"/>
              </w:rPr>
              <w:t>
сельскохозяйственные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8"/>
          <w:p>
            <w:pPr>
              <w:spacing w:after="20"/>
              <w:ind w:left="20"/>
              <w:jc w:val="both"/>
            </w:pPr>
            <w:r>
              <w:rPr>
                <w:rFonts w:ascii="Times New Roman"/>
                <w:b w:val="false"/>
                <w:i w:val="false"/>
                <w:color w:val="000000"/>
                <w:sz w:val="20"/>
              </w:rPr>
              <w:t>
өзге де тұрғын емес</w:t>
            </w:r>
          </w:p>
          <w:bookmarkEnd w:id="498"/>
          <w:p>
            <w:pPr>
              <w:spacing w:after="20"/>
              <w:ind w:left="20"/>
              <w:jc w:val="both"/>
            </w:pPr>
            <w:r>
              <w:rPr>
                <w:rFonts w:ascii="Times New Roman"/>
                <w:b w:val="false"/>
                <w:i w:val="false"/>
                <w:color w:val="000000"/>
                <w:sz w:val="20"/>
              </w:rPr>
              <w:t>
прочие нежилые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99"/>
          <w:p>
            <w:pPr>
              <w:spacing w:after="20"/>
              <w:ind w:left="20"/>
              <w:jc w:val="both"/>
            </w:pPr>
            <w:r>
              <w:rPr>
                <w:rFonts w:ascii="Times New Roman"/>
                <w:b w:val="false"/>
                <w:i w:val="false"/>
                <w:color w:val="000000"/>
                <w:sz w:val="20"/>
              </w:rPr>
              <w:t>
спорт және демалыс орындарына арналған</w:t>
            </w:r>
          </w:p>
          <w:bookmarkEnd w:id="499"/>
          <w:p>
            <w:pPr>
              <w:spacing w:after="20"/>
              <w:ind w:left="20"/>
              <w:jc w:val="both"/>
            </w:pPr>
            <w:r>
              <w:rPr>
                <w:rFonts w:ascii="Times New Roman"/>
                <w:b w:val="false"/>
                <w:i w:val="false"/>
                <w:color w:val="000000"/>
                <w:sz w:val="20"/>
              </w:rPr>
              <w:t>
для спорта и мест отдыха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0"/>
          <w:p>
            <w:pPr>
              <w:spacing w:after="20"/>
              <w:ind w:left="20"/>
              <w:jc w:val="both"/>
            </w:pPr>
            <w:r>
              <w:rPr>
                <w:rFonts w:ascii="Times New Roman"/>
                <w:b w:val="false"/>
                <w:i w:val="false"/>
                <w:color w:val="000000"/>
                <w:sz w:val="20"/>
              </w:rPr>
              <w:t>
кен өндіру және өңдеу өнеркәсібіне арналған</w:t>
            </w:r>
          </w:p>
          <w:bookmarkEnd w:id="500"/>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01"/>
          <w:p>
            <w:pPr>
              <w:spacing w:after="20"/>
              <w:ind w:left="20"/>
              <w:jc w:val="both"/>
            </w:pPr>
            <w:r>
              <w:rPr>
                <w:rFonts w:ascii="Times New Roman"/>
                <w:b w:val="false"/>
                <w:i w:val="false"/>
                <w:color w:val="000000"/>
                <w:sz w:val="20"/>
              </w:rPr>
              <w:t>
автомагистральдар (жер үстіндегілерден басқа), көшелер, жолдар</w:t>
            </w:r>
          </w:p>
          <w:bookmarkEnd w:id="501"/>
          <w:p>
            <w:pPr>
              <w:spacing w:after="20"/>
              <w:ind w:left="20"/>
              <w:jc w:val="both"/>
            </w:pPr>
            <w:r>
              <w:rPr>
                <w:rFonts w:ascii="Times New Roman"/>
                <w:b w:val="false"/>
                <w:i w:val="false"/>
                <w:color w:val="000000"/>
                <w:sz w:val="20"/>
              </w:rPr>
              <w:t>
автомагистрали (кроме надземных), улицы, дороги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02"/>
          <w:p>
            <w:pPr>
              <w:spacing w:after="20"/>
              <w:ind w:left="20"/>
              <w:jc w:val="both"/>
            </w:pPr>
            <w:r>
              <w:rPr>
                <w:rFonts w:ascii="Times New Roman"/>
                <w:b w:val="false"/>
                <w:i w:val="false"/>
                <w:color w:val="000000"/>
                <w:sz w:val="20"/>
              </w:rPr>
              <w:t>
теміржол жолдары</w:t>
            </w:r>
          </w:p>
          <w:bookmarkEnd w:id="502"/>
          <w:p>
            <w:pPr>
              <w:spacing w:after="20"/>
              <w:ind w:left="20"/>
              <w:jc w:val="both"/>
            </w:pPr>
            <w:r>
              <w:rPr>
                <w:rFonts w:ascii="Times New Roman"/>
                <w:b w:val="false"/>
                <w:i w:val="false"/>
                <w:color w:val="000000"/>
                <w:sz w:val="20"/>
              </w:rPr>
              <w:t>
железно-дорожные пути</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03"/>
          <w:p>
            <w:pPr>
              <w:spacing w:after="20"/>
              <w:ind w:left="20"/>
              <w:jc w:val="both"/>
            </w:pPr>
            <w:r>
              <w:rPr>
                <w:rFonts w:ascii="Times New Roman"/>
                <w:b w:val="false"/>
                <w:i w:val="false"/>
                <w:color w:val="000000"/>
                <w:sz w:val="20"/>
              </w:rPr>
              <w:t>
беріліс құрылғылары</w:t>
            </w:r>
          </w:p>
          <w:bookmarkEnd w:id="503"/>
          <w:p>
            <w:pPr>
              <w:spacing w:after="20"/>
              <w:ind w:left="20"/>
              <w:jc w:val="both"/>
            </w:pPr>
            <w:r>
              <w:rPr>
                <w:rFonts w:ascii="Times New Roman"/>
                <w:b w:val="false"/>
                <w:i w:val="false"/>
                <w:color w:val="000000"/>
                <w:sz w:val="20"/>
              </w:rPr>
              <w:t>
передаточные устройства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04"/>
          <w:p>
            <w:pPr>
              <w:spacing w:after="20"/>
              <w:ind w:left="20"/>
              <w:jc w:val="both"/>
            </w:pPr>
            <w:r>
              <w:rPr>
                <w:rFonts w:ascii="Times New Roman"/>
                <w:b w:val="false"/>
                <w:i w:val="false"/>
                <w:color w:val="000000"/>
                <w:sz w:val="20"/>
              </w:rPr>
              <w:t>
өзге де</w:t>
            </w:r>
          </w:p>
          <w:bookmarkEnd w:id="504"/>
          <w:p>
            <w:pPr>
              <w:spacing w:after="20"/>
              <w:ind w:left="20"/>
              <w:jc w:val="both"/>
            </w:pPr>
            <w:r>
              <w:rPr>
                <w:rFonts w:ascii="Times New Roman"/>
                <w:b w:val="false"/>
                <w:i w:val="false"/>
                <w:color w:val="000000"/>
                <w:sz w:val="20"/>
              </w:rPr>
              <w:t>
прочие</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05"/>
          <w:p>
            <w:pPr>
              <w:spacing w:after="20"/>
              <w:ind w:left="20"/>
              <w:jc w:val="both"/>
            </w:pPr>
            <w:r>
              <w:rPr>
                <w:rFonts w:ascii="Times New Roman"/>
                <w:b w:val="false"/>
                <w:i w:val="false"/>
                <w:color w:val="000000"/>
                <w:sz w:val="20"/>
              </w:rPr>
              <w:t>
Барлығы</w:t>
            </w:r>
          </w:p>
          <w:bookmarkEnd w:id="505"/>
          <w:p>
            <w:pPr>
              <w:spacing w:after="20"/>
              <w:ind w:left="20"/>
              <w:jc w:val="both"/>
            </w:pPr>
            <w:r>
              <w:rPr>
                <w:rFonts w:ascii="Times New Roman"/>
                <w:b w:val="false"/>
                <w:i w:val="false"/>
                <w:color w:val="000000"/>
                <w:sz w:val="20"/>
              </w:rPr>
              <w:t>
Всего</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06"/>
          <w:p>
            <w:pPr>
              <w:spacing w:after="20"/>
              <w:ind w:left="20"/>
              <w:jc w:val="both"/>
            </w:pPr>
            <w:r>
              <w:rPr>
                <w:rFonts w:ascii="Times New Roman"/>
                <w:b w:val="false"/>
                <w:i w:val="false"/>
                <w:color w:val="000000"/>
                <w:sz w:val="20"/>
              </w:rPr>
              <w:t>
соның ішінде түрлері бойынша</w:t>
            </w:r>
          </w:p>
          <w:bookmarkEnd w:id="506"/>
          <w:p>
            <w:pPr>
              <w:spacing w:after="20"/>
              <w:ind w:left="20"/>
              <w:jc w:val="both"/>
            </w:pPr>
            <w:r>
              <w:rPr>
                <w:rFonts w:ascii="Times New Roman"/>
                <w:b w:val="false"/>
                <w:i w:val="false"/>
                <w:color w:val="000000"/>
                <w:sz w:val="20"/>
              </w:rPr>
              <w:t>
в том числе по видам</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 w:id="507"/>
    <w:p>
      <w:pPr>
        <w:spacing w:after="0"/>
        <w:ind w:left="0"/>
        <w:jc w:val="both"/>
      </w:pPr>
      <w:r>
        <w:rPr>
          <w:rFonts w:ascii="Times New Roman"/>
          <w:b w:val="false"/>
          <w:i w:val="false"/>
          <w:color w:val="000000"/>
          <w:sz w:val="28"/>
        </w:rPr>
        <w:t>
      4. Статистикалық нысанды толтыруға жұмсалған уақыттыкөрсетіңіз, сағатпен (қажеттiсiн қоршаңыз)</w:t>
      </w:r>
    </w:p>
    <w:bookmarkEnd w:id="507"/>
    <w:bookmarkStart w:name="z550" w:id="508"/>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5"/>
        <w:gridCol w:w="15"/>
        <w:gridCol w:w="19"/>
        <w:gridCol w:w="990"/>
        <w:gridCol w:w="995"/>
        <w:gridCol w:w="1991"/>
        <w:gridCol w:w="16"/>
        <w:gridCol w:w="16"/>
        <w:gridCol w:w="5"/>
        <w:gridCol w:w="789"/>
        <w:gridCol w:w="11"/>
        <w:gridCol w:w="11"/>
        <w:gridCol w:w="9"/>
        <w:gridCol w:w="9"/>
        <w:gridCol w:w="1226"/>
        <w:gridCol w:w="33"/>
        <w:gridCol w:w="42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09"/>
          <w:p>
            <w:pPr>
              <w:spacing w:after="20"/>
              <w:ind w:left="20"/>
              <w:jc w:val="both"/>
            </w:pPr>
            <w:r>
              <w:rPr>
                <w:rFonts w:ascii="Times New Roman"/>
                <w:b w:val="false"/>
                <w:i w:val="false"/>
                <w:color w:val="000000"/>
                <w:sz w:val="20"/>
              </w:rPr>
              <w:t>
Атауы</w:t>
            </w:r>
          </w:p>
          <w:bookmarkEnd w:id="509"/>
          <w:p>
            <w:pPr>
              <w:spacing w:after="20"/>
              <w:ind w:left="20"/>
              <w:jc w:val="both"/>
            </w:pPr>
            <w:r>
              <w:rPr>
                <w:rFonts w:ascii="Times New Roman"/>
                <w:b w:val="false"/>
                <w:i w:val="false"/>
                <w:color w:val="000000"/>
                <w:sz w:val="20"/>
              </w:rPr>
              <w:t>
Наименование ________________________</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0"/>
          <w:p>
            <w:pPr>
              <w:spacing w:after="20"/>
              <w:ind w:left="20"/>
              <w:jc w:val="both"/>
            </w:pPr>
            <w:r>
              <w:rPr>
                <w:rFonts w:ascii="Times New Roman"/>
                <w:b w:val="false"/>
                <w:i w:val="false"/>
                <w:color w:val="000000"/>
                <w:sz w:val="20"/>
              </w:rPr>
              <w:t>
Мекенжайы (респонденттің)</w:t>
            </w:r>
          </w:p>
          <w:bookmarkEnd w:id="510"/>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(респонденттің)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11"/>
          <w:p>
            <w:pPr>
              <w:spacing w:after="20"/>
              <w:ind w:left="20"/>
              <w:jc w:val="both"/>
            </w:pPr>
            <w:r>
              <w:rPr>
                <w:rFonts w:ascii="Times New Roman"/>
                <w:b w:val="false"/>
                <w:i w:val="false"/>
                <w:color w:val="000000"/>
                <w:sz w:val="20"/>
              </w:rPr>
              <w:t>
стационарлық</w:t>
            </w:r>
          </w:p>
          <w:bookmarkEnd w:id="511"/>
          <w:p>
            <w:pPr>
              <w:spacing w:after="20"/>
              <w:ind w:left="20"/>
              <w:jc w:val="both"/>
            </w:pPr>
            <w:r>
              <w:rPr>
                <w:rFonts w:ascii="Times New Roman"/>
                <w:b w:val="false"/>
                <w:i w:val="false"/>
                <w:color w:val="000000"/>
                <w:sz w:val="20"/>
              </w:rPr>
              <w:t>
стационарный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12"/>
          <w:p>
            <w:pPr>
              <w:spacing w:after="20"/>
              <w:ind w:left="20"/>
              <w:jc w:val="both"/>
            </w:pPr>
            <w:r>
              <w:rPr>
                <w:rFonts w:ascii="Times New Roman"/>
                <w:b w:val="false"/>
                <w:i w:val="false"/>
                <w:color w:val="000000"/>
                <w:sz w:val="20"/>
              </w:rPr>
              <w:t>
ұялы</w:t>
            </w:r>
          </w:p>
          <w:bookmarkEnd w:id="512"/>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13"/>
          <w:p>
            <w:pPr>
              <w:spacing w:after="20"/>
              <w:ind w:left="20"/>
              <w:jc w:val="both"/>
            </w:pPr>
            <w:r>
              <w:rPr>
                <w:rFonts w:ascii="Times New Roman"/>
                <w:b w:val="false"/>
                <w:i w:val="false"/>
                <w:color w:val="000000"/>
                <w:sz w:val="20"/>
              </w:rPr>
              <w:t>
Электрондық пошта мекенжайы (респонденттің)</w:t>
            </w:r>
          </w:p>
          <w:bookmarkEnd w:id="513"/>
          <w:p>
            <w:pPr>
              <w:spacing w:after="20"/>
              <w:ind w:left="20"/>
              <w:jc w:val="both"/>
            </w:pPr>
            <w:r>
              <w:rPr>
                <w:rFonts w:ascii="Times New Roman"/>
                <w:b w:val="false"/>
                <w:i w:val="false"/>
                <w:color w:val="000000"/>
                <w:sz w:val="20"/>
              </w:rPr>
              <w:t>
Адрес электронной почты (респондента) 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14"/>
          <w:p>
            <w:pPr>
              <w:spacing w:after="20"/>
              <w:ind w:left="20"/>
              <w:jc w:val="both"/>
            </w:pPr>
            <w:r>
              <w:rPr>
                <w:rFonts w:ascii="Times New Roman"/>
                <w:b w:val="false"/>
                <w:i w:val="false"/>
                <w:color w:val="000000"/>
                <w:sz w:val="20"/>
              </w:rPr>
              <w:t xml:space="preserve">
 тегі, аты және әкесінің аты (бар болған жағдайда) </w:t>
            </w:r>
          </w:p>
          <w:bookmarkEnd w:id="514"/>
          <w:p>
            <w:pPr>
              <w:spacing w:after="20"/>
              <w:ind w:left="20"/>
              <w:jc w:val="both"/>
            </w:pPr>
            <w:r>
              <w:rPr>
                <w:rFonts w:ascii="Times New Roman"/>
                <w:b w:val="false"/>
                <w:i w:val="false"/>
                <w:color w:val="000000"/>
                <w:sz w:val="20"/>
              </w:rPr>
              <w:t>
фамилия, имя и отчество (при его наличии)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15"/>
          <w:p>
            <w:pPr>
              <w:spacing w:after="20"/>
              <w:ind w:left="20"/>
              <w:jc w:val="both"/>
            </w:pPr>
            <w:r>
              <w:rPr>
                <w:rFonts w:ascii="Times New Roman"/>
                <w:b w:val="false"/>
                <w:i w:val="false"/>
                <w:color w:val="000000"/>
                <w:sz w:val="20"/>
              </w:rPr>
              <w:t xml:space="preserve">
қолы, телефоны (орындаушының) </w:t>
            </w:r>
          </w:p>
          <w:bookmarkEnd w:id="515"/>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16"/>
          <w:p>
            <w:pPr>
              <w:spacing w:after="20"/>
              <w:ind w:left="20"/>
              <w:jc w:val="both"/>
            </w:pPr>
            <w:r>
              <w:rPr>
                <w:rFonts w:ascii="Times New Roman"/>
                <w:b w:val="false"/>
                <w:i w:val="false"/>
                <w:color w:val="000000"/>
                <w:sz w:val="20"/>
              </w:rPr>
              <w:t xml:space="preserve">
Бас бухгалтер немесе оның </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міндетін атқарушы тұлға </w:t>
            </w:r>
          </w:p>
          <w:p>
            <w:pPr>
              <w:spacing w:after="20"/>
              <w:ind w:left="20"/>
              <w:jc w:val="both"/>
            </w:pPr>
            <w:r>
              <w:rPr>
                <w:rFonts w:ascii="Times New Roman"/>
                <w:b w:val="false"/>
                <w:i w:val="false"/>
                <w:color w:val="000000"/>
                <w:sz w:val="20"/>
              </w:rPr>
              <w:t>
Главный бухгалтер или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17"/>
          <w:p>
            <w:pPr>
              <w:spacing w:after="20"/>
              <w:ind w:left="20"/>
              <w:jc w:val="both"/>
            </w:pPr>
            <w:r>
              <w:rPr>
                <w:rFonts w:ascii="Times New Roman"/>
                <w:b w:val="false"/>
                <w:i w:val="false"/>
                <w:color w:val="000000"/>
                <w:sz w:val="20"/>
              </w:rPr>
              <w:t xml:space="preserve">
тегі, аты және әкесінің аты(бар болған жағдайда) </w:t>
            </w:r>
          </w:p>
          <w:bookmarkEnd w:id="517"/>
          <w:p>
            <w:pPr>
              <w:spacing w:after="20"/>
              <w:ind w:left="20"/>
              <w:jc w:val="both"/>
            </w:pPr>
            <w:r>
              <w:rPr>
                <w:rFonts w:ascii="Times New Roman"/>
                <w:b w:val="false"/>
                <w:i w:val="false"/>
                <w:color w:val="000000"/>
                <w:sz w:val="20"/>
              </w:rPr>
              <w:t>
фамилия, имя и отчество(при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18"/>
          <w:p>
            <w:pPr>
              <w:spacing w:after="20"/>
              <w:ind w:left="20"/>
              <w:jc w:val="both"/>
            </w:pPr>
            <w:r>
              <w:rPr>
                <w:rFonts w:ascii="Times New Roman"/>
                <w:b w:val="false"/>
                <w:i w:val="false"/>
                <w:color w:val="000000"/>
                <w:sz w:val="20"/>
              </w:rPr>
              <w:t xml:space="preserve">
қолы </w:t>
            </w:r>
          </w:p>
          <w:bookmarkEnd w:id="518"/>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19"/>
          <w:p>
            <w:pPr>
              <w:spacing w:after="20"/>
              <w:ind w:left="20"/>
              <w:jc w:val="both"/>
            </w:pPr>
            <w:r>
              <w:rPr>
                <w:rFonts w:ascii="Times New Roman"/>
                <w:b w:val="false"/>
                <w:i w:val="false"/>
                <w:color w:val="000000"/>
                <w:sz w:val="20"/>
              </w:rPr>
              <w:t xml:space="preserve">
Басшы немесе оның </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міндетін атқарушы тұлға </w:t>
            </w:r>
          </w:p>
          <w:p>
            <w:pPr>
              <w:spacing w:after="20"/>
              <w:ind w:left="20"/>
              <w:jc w:val="both"/>
            </w:pPr>
            <w:r>
              <w:rPr>
                <w:rFonts w:ascii="Times New Roman"/>
                <w:b w:val="false"/>
                <w:i w:val="false"/>
                <w:color w:val="000000"/>
                <w:sz w:val="20"/>
              </w:rPr>
              <w:t>
Руководитель или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20"/>
          <w:p>
            <w:pPr>
              <w:spacing w:after="20"/>
              <w:ind w:left="20"/>
              <w:jc w:val="both"/>
            </w:pPr>
            <w:r>
              <w:rPr>
                <w:rFonts w:ascii="Times New Roman"/>
                <w:b w:val="false"/>
                <w:i w:val="false"/>
                <w:color w:val="000000"/>
                <w:sz w:val="20"/>
              </w:rPr>
              <w:t xml:space="preserve">
тегі, аты және әкесінің аты (бар болған жағдайда) </w:t>
            </w:r>
          </w:p>
          <w:bookmarkEnd w:id="520"/>
          <w:p>
            <w:pPr>
              <w:spacing w:after="20"/>
              <w:ind w:left="20"/>
              <w:jc w:val="both"/>
            </w:pPr>
            <w:r>
              <w:rPr>
                <w:rFonts w:ascii="Times New Roman"/>
                <w:b w:val="false"/>
                <w:i w:val="false"/>
                <w:color w:val="000000"/>
                <w:sz w:val="20"/>
              </w:rPr>
              <w:t>
фамилия, имя и отчество (при его наличии)</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21"/>
          <w:p>
            <w:pPr>
              <w:spacing w:after="20"/>
              <w:ind w:left="20"/>
              <w:jc w:val="both"/>
            </w:pPr>
            <w:r>
              <w:rPr>
                <w:rFonts w:ascii="Times New Roman"/>
                <w:b w:val="false"/>
                <w:i w:val="false"/>
                <w:color w:val="000000"/>
                <w:sz w:val="20"/>
              </w:rPr>
              <w:t xml:space="preserve">
қолы </w:t>
            </w:r>
          </w:p>
          <w:bookmarkEnd w:id="521"/>
          <w:p>
            <w:pPr>
              <w:spacing w:after="20"/>
              <w:ind w:left="20"/>
              <w:jc w:val="both"/>
            </w:pPr>
            <w:r>
              <w:rPr>
                <w:rFonts w:ascii="Times New Roman"/>
                <w:b w:val="false"/>
                <w:i w:val="false"/>
                <w:color w:val="000000"/>
                <w:sz w:val="20"/>
              </w:rPr>
              <w:t>
подпись</w:t>
            </w:r>
          </w:p>
        </w:tc>
      </w:tr>
    </w:tbl>
    <w:bookmarkStart w:name="z566" w:id="52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22"/>
    <w:bookmarkStart w:name="z567" w:id="523"/>
    <w:p>
      <w:pPr>
        <w:spacing w:after="0"/>
        <w:ind w:left="0"/>
        <w:jc w:val="both"/>
      </w:pPr>
      <w:r>
        <w:rPr>
          <w:rFonts w:ascii="Times New Roman"/>
          <w:b w:val="false"/>
          <w:i w:val="false"/>
          <w:color w:val="000000"/>
          <w:sz w:val="28"/>
        </w:rPr>
        <w:t>
      Примечание:</w:t>
      </w:r>
    </w:p>
    <w:bookmarkEnd w:id="523"/>
    <w:bookmarkStart w:name="z568" w:id="524"/>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524"/>
    <w:bookmarkStart w:name="z569" w:id="52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10 ноября 2021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572" w:id="52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выполненных строительных работах (услугах)",</w:t>
      </w:r>
      <w:r>
        <w:br/>
      </w:r>
      <w:r>
        <w:rPr>
          <w:rFonts w:ascii="Times New Roman"/>
          <w:b/>
          <w:i w:val="false"/>
          <w:color w:val="000000"/>
        </w:rPr>
        <w:t>(индекс 1-КС, периодичность месячная)</w:t>
      </w:r>
    </w:p>
    <w:bookmarkEnd w:id="526"/>
    <w:bookmarkStart w:name="z573" w:id="52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выполненных строительных работах (услугах)" (индекс 1-КС, периодичность месячная)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выполненных строительных работах (услугах)" (индекс 1-КС, периодичность месячная) (далее – статистическая форма).</w:t>
      </w:r>
    </w:p>
    <w:bookmarkEnd w:id="527"/>
    <w:bookmarkStart w:name="z574" w:id="52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28"/>
    <w:bookmarkStart w:name="z575" w:id="529"/>
    <w:p>
      <w:pPr>
        <w:spacing w:after="0"/>
        <w:ind w:left="0"/>
        <w:jc w:val="both"/>
      </w:pP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p>
    <w:bookmarkEnd w:id="529"/>
    <w:bookmarkStart w:name="z576" w:id="530"/>
    <w:p>
      <w:pPr>
        <w:spacing w:after="0"/>
        <w:ind w:left="0"/>
        <w:jc w:val="both"/>
      </w:pP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p>
    <w:bookmarkEnd w:id="530"/>
    <w:bookmarkStart w:name="z577" w:id="531"/>
    <w:p>
      <w:pPr>
        <w:spacing w:after="0"/>
        <w:ind w:left="0"/>
        <w:jc w:val="both"/>
      </w:pP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531"/>
    <w:bookmarkStart w:name="z578" w:id="532"/>
    <w:p>
      <w:pPr>
        <w:spacing w:after="0"/>
        <w:ind w:left="0"/>
        <w:jc w:val="both"/>
      </w:pPr>
      <w:r>
        <w:rPr>
          <w:rFonts w:ascii="Times New Roman"/>
          <w:b w:val="false"/>
          <w:i w:val="false"/>
          <w:color w:val="000000"/>
          <w:sz w:val="28"/>
        </w:rPr>
        <w:t>
      4)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532"/>
    <w:bookmarkStart w:name="z579" w:id="533"/>
    <w:p>
      <w:pPr>
        <w:spacing w:after="0"/>
        <w:ind w:left="0"/>
        <w:jc w:val="both"/>
      </w:pPr>
      <w:r>
        <w:rPr>
          <w:rFonts w:ascii="Times New Roman"/>
          <w:b w:val="false"/>
          <w:i w:val="false"/>
          <w:color w:val="000000"/>
          <w:sz w:val="28"/>
        </w:rPr>
        <w:t>
      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533"/>
    <w:bookmarkStart w:name="z580" w:id="534"/>
    <w:p>
      <w:pPr>
        <w:spacing w:after="0"/>
        <w:ind w:left="0"/>
        <w:jc w:val="both"/>
      </w:pPr>
      <w:r>
        <w:rPr>
          <w:rFonts w:ascii="Times New Roman"/>
          <w:b w:val="false"/>
          <w:i w:val="false"/>
          <w:color w:val="000000"/>
          <w:sz w:val="28"/>
        </w:rPr>
        <w:t>
      3. Объем выполненных строительных работ (услуг)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p>
    <w:bookmarkEnd w:id="534"/>
    <w:bookmarkStart w:name="z581" w:id="535"/>
    <w:p>
      <w:pPr>
        <w:spacing w:after="0"/>
        <w:ind w:left="0"/>
        <w:jc w:val="both"/>
      </w:pPr>
      <w:r>
        <w:rPr>
          <w:rFonts w:ascii="Times New Roman"/>
          <w:b w:val="false"/>
          <w:i w:val="false"/>
          <w:color w:val="000000"/>
          <w:sz w:val="28"/>
        </w:rPr>
        <w:t>
      В статистической форме объем выполненных строительных работ (услуг) подрядных и субподрядных организаций отражается на основе первичного учета и соответствующих документов о стоимости фактических выполненных строительных работ по заключенным договорам строительного подряда. При отражении в статистической форме объемов выполненных строительных работ за счет бюджетных средств вместе со статистической формой представляются копии актов приемки выполненных строительных работ или справок о стоимости выполненных строительных работ и затрат. При осуществлении строительства объекта за счет негосударственных инвестиций – подписанные копии форм, согласованные между заказчиком и подрядчиком.</w:t>
      </w:r>
    </w:p>
    <w:bookmarkEnd w:id="535"/>
    <w:bookmarkStart w:name="z582" w:id="536"/>
    <w:p>
      <w:pPr>
        <w:spacing w:after="0"/>
        <w:ind w:left="0"/>
        <w:jc w:val="both"/>
      </w:pP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p>
    <w:bookmarkEnd w:id="536"/>
    <w:bookmarkStart w:name="z583" w:id="537"/>
    <w:p>
      <w:pPr>
        <w:spacing w:after="0"/>
        <w:ind w:left="0"/>
        <w:jc w:val="both"/>
      </w:pPr>
      <w:r>
        <w:rPr>
          <w:rFonts w:ascii="Times New Roman"/>
          <w:b w:val="false"/>
          <w:i w:val="false"/>
          <w:color w:val="000000"/>
          <w:sz w:val="28"/>
        </w:rPr>
        <w:t>
      4. В объем строительных работ (услуг) не включается объем работ, не предусмотренных в смете на строительство, а также:</w:t>
      </w:r>
    </w:p>
    <w:bookmarkEnd w:id="537"/>
    <w:bookmarkStart w:name="z584" w:id="538"/>
    <w:p>
      <w:pPr>
        <w:spacing w:after="0"/>
        <w:ind w:left="0"/>
        <w:jc w:val="both"/>
      </w:pPr>
      <w:r>
        <w:rPr>
          <w:rFonts w:ascii="Times New Roman"/>
          <w:b w:val="false"/>
          <w:i w:val="false"/>
          <w:color w:val="000000"/>
          <w:sz w:val="28"/>
        </w:rPr>
        <w:t>
      1) объем работ, связанных с бурением нефтяных и газовых скважин, разработка скважин (кроме бурения водяных скважин – код Общего классификатора видов экономической деятельности - 42.21), вспомогательных работ по пробному и разведочному бурению, построение, цементирование основания нефтяных и газовых скважин;</w:t>
      </w:r>
    </w:p>
    <w:bookmarkEnd w:id="538"/>
    <w:bookmarkStart w:name="z585" w:id="539"/>
    <w:p>
      <w:pPr>
        <w:spacing w:after="0"/>
        <w:ind w:left="0"/>
        <w:jc w:val="both"/>
      </w:pP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и болот после оседания почвы).</w:t>
      </w:r>
    </w:p>
    <w:bookmarkEnd w:id="539"/>
    <w:bookmarkStart w:name="z586" w:id="540"/>
    <w:p>
      <w:pPr>
        <w:spacing w:after="0"/>
        <w:ind w:left="0"/>
        <w:jc w:val="both"/>
      </w:pP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p>
    <w:bookmarkEnd w:id="540"/>
    <w:bookmarkStart w:name="z587" w:id="541"/>
    <w:p>
      <w:pPr>
        <w:spacing w:after="0"/>
        <w:ind w:left="0"/>
        <w:jc w:val="both"/>
      </w:pPr>
      <w:r>
        <w:rPr>
          <w:rFonts w:ascii="Times New Roman"/>
          <w:b w:val="false"/>
          <w:i w:val="false"/>
          <w:color w:val="000000"/>
          <w:sz w:val="28"/>
        </w:rPr>
        <w:t>
      5. По строкам 1.1-1.3 раздела 2 указываются объемы строительных работ (услуг), выполненных на жилых, нежилых зданиях и сооружениях.</w:t>
      </w:r>
    </w:p>
    <w:bookmarkEnd w:id="541"/>
    <w:bookmarkStart w:name="z588" w:id="542"/>
    <w:p>
      <w:pPr>
        <w:spacing w:after="0"/>
        <w:ind w:left="0"/>
        <w:jc w:val="both"/>
      </w:pPr>
      <w:r>
        <w:rPr>
          <w:rFonts w:ascii="Times New Roman"/>
          <w:b w:val="false"/>
          <w:i w:val="false"/>
          <w:color w:val="000000"/>
          <w:sz w:val="28"/>
        </w:rPr>
        <w:t>
      6. В строке 2 раздела 2 отражаются объемы строительных работ, выполненных в нефтегазовом секторе.</w:t>
      </w:r>
    </w:p>
    <w:bookmarkEnd w:id="542"/>
    <w:bookmarkStart w:name="z589" w:id="543"/>
    <w:p>
      <w:pPr>
        <w:spacing w:after="0"/>
        <w:ind w:left="0"/>
        <w:jc w:val="both"/>
      </w:pPr>
      <w:r>
        <w:rPr>
          <w:rFonts w:ascii="Times New Roman"/>
          <w:b w:val="false"/>
          <w:i w:val="false"/>
          <w:color w:val="000000"/>
          <w:sz w:val="28"/>
        </w:rPr>
        <w:t>
      В строке 2.1 "работы строительные по прокладке трубопроводов магистральных" отражаются объемы выполненных работ по строительству нефтяных и газовых магистральных трубопроводов.</w:t>
      </w:r>
    </w:p>
    <w:bookmarkEnd w:id="543"/>
    <w:bookmarkStart w:name="z590" w:id="544"/>
    <w:p>
      <w:pPr>
        <w:spacing w:after="0"/>
        <w:ind w:left="0"/>
        <w:jc w:val="both"/>
      </w:pPr>
      <w:r>
        <w:rPr>
          <w:rFonts w:ascii="Times New Roman"/>
          <w:b w:val="false"/>
          <w:i w:val="false"/>
          <w:color w:val="000000"/>
          <w:sz w:val="28"/>
        </w:rPr>
        <w:t>
      В строке 2.2 "работы строительные по прокладке трубопроводов местных, включая работы вспомогательные" отражаются объемы выполненных работ по строительству нефтяных и газовых местных трубопроводов, включая вспомогательные работы.</w:t>
      </w:r>
    </w:p>
    <w:bookmarkEnd w:id="544"/>
    <w:bookmarkStart w:name="z591" w:id="545"/>
    <w:p>
      <w:pPr>
        <w:spacing w:after="0"/>
        <w:ind w:left="0"/>
        <w:jc w:val="both"/>
      </w:pPr>
      <w:r>
        <w:rPr>
          <w:rFonts w:ascii="Times New Roman"/>
          <w:b w:val="false"/>
          <w:i w:val="false"/>
          <w:color w:val="000000"/>
          <w:sz w:val="28"/>
        </w:rPr>
        <w:t>
      В строке 2.3 "прочие строительные работы (услуги)" кроме объемов строительных работ, выполненных по строительству магистральных и местных трубопроводов для нефти и газа, отражаются выполненные объемы строительных работ по другим объектам строительства, связанных с нефтегазовым сектором. Например: строительство нефтеперерабатывающего завода.</w:t>
      </w:r>
    </w:p>
    <w:bookmarkEnd w:id="545"/>
    <w:bookmarkStart w:name="z592" w:id="546"/>
    <w:p>
      <w:pPr>
        <w:spacing w:after="0"/>
        <w:ind w:left="0"/>
        <w:jc w:val="both"/>
      </w:pPr>
      <w:r>
        <w:rPr>
          <w:rFonts w:ascii="Times New Roman"/>
          <w:b w:val="false"/>
          <w:i w:val="false"/>
          <w:color w:val="000000"/>
          <w:sz w:val="28"/>
        </w:rPr>
        <w:t>
      7. В разделе 3 графа А объемы выполненных строительных работ по видам заполняются в соответствии с Общим Классификатором видов экономической деятельности по кодам 41-43 отрасли "Строительство".</w:t>
      </w:r>
    </w:p>
    <w:bookmarkEnd w:id="546"/>
    <w:bookmarkStart w:name="z593" w:id="547"/>
    <w:p>
      <w:pPr>
        <w:spacing w:after="0"/>
        <w:ind w:left="0"/>
        <w:jc w:val="both"/>
      </w:pPr>
      <w:r>
        <w:rPr>
          <w:rFonts w:ascii="Times New Roman"/>
          <w:b w:val="false"/>
          <w:i w:val="false"/>
          <w:color w:val="000000"/>
          <w:sz w:val="28"/>
        </w:rPr>
        <w:t>
      В графах 2-18 раздела 3 указываются виды строящихся зданий и сооружений:</w:t>
      </w:r>
    </w:p>
    <w:bookmarkEnd w:id="547"/>
    <w:bookmarkStart w:name="z594" w:id="548"/>
    <w:p>
      <w:pPr>
        <w:spacing w:after="0"/>
        <w:ind w:left="0"/>
        <w:jc w:val="both"/>
      </w:pPr>
      <w:r>
        <w:rPr>
          <w:rFonts w:ascii="Times New Roman"/>
          <w:b w:val="false"/>
          <w:i w:val="false"/>
          <w:color w:val="000000"/>
          <w:sz w:val="28"/>
        </w:rPr>
        <w:t>
      промышленные здания – производственные здания для размещения технологического, энергетического и другого оборудования и создания условий осуществления технологического процесса и выпуска готовой продукции;</w:t>
      </w:r>
    </w:p>
    <w:bookmarkEnd w:id="548"/>
    <w:bookmarkStart w:name="z595" w:id="549"/>
    <w:p>
      <w:pPr>
        <w:spacing w:after="0"/>
        <w:ind w:left="0"/>
        <w:jc w:val="both"/>
      </w:pPr>
      <w:r>
        <w:rPr>
          <w:rFonts w:ascii="Times New Roman"/>
          <w:b w:val="false"/>
          <w:i w:val="false"/>
          <w:color w:val="000000"/>
          <w:sz w:val="28"/>
        </w:rPr>
        <w:t>
      промышленные сооружения – сооружения, выполняющие определенные функции в производственном процессе либо предназначенные для восприятия нагрузок от технологического оборудования и коммуникаций;</w:t>
      </w:r>
    </w:p>
    <w:bookmarkEnd w:id="549"/>
    <w:bookmarkStart w:name="z596" w:id="550"/>
    <w:p>
      <w:pPr>
        <w:spacing w:after="0"/>
        <w:ind w:left="0"/>
        <w:jc w:val="both"/>
      </w:pPr>
      <w:r>
        <w:rPr>
          <w:rFonts w:ascii="Times New Roman"/>
          <w:b w:val="false"/>
          <w:i w:val="false"/>
          <w:color w:val="000000"/>
          <w:sz w:val="28"/>
        </w:rPr>
        <w:t>
      здания предприятий торговли – здания, предназначенные для розничной или оптовой торговли, осуществляющие куплю-продажу товаров, выполнение работ и оказание услуг покупателям для их личного, семейного и домашнего использования;</w:t>
      </w:r>
    </w:p>
    <w:bookmarkEnd w:id="550"/>
    <w:bookmarkStart w:name="z597" w:id="551"/>
    <w:p>
      <w:pPr>
        <w:spacing w:after="0"/>
        <w:ind w:left="0"/>
        <w:jc w:val="both"/>
      </w:pPr>
      <w:r>
        <w:rPr>
          <w:rFonts w:ascii="Times New Roman"/>
          <w:b w:val="false"/>
          <w:i w:val="false"/>
          <w:color w:val="000000"/>
          <w:sz w:val="28"/>
        </w:rPr>
        <w:t>
      здания культурно-развлекательного назначения – здания, в которых осуществляется предоставление населению разнообразных услуг социально-культурного, просветительского, оздоровительного, развлекательного характера, организации отдыха и досуга, создание условий для развития любительского художественного творчества;</w:t>
      </w:r>
    </w:p>
    <w:bookmarkEnd w:id="551"/>
    <w:bookmarkStart w:name="z598" w:id="552"/>
    <w:p>
      <w:pPr>
        <w:spacing w:after="0"/>
        <w:ind w:left="0"/>
        <w:jc w:val="both"/>
      </w:pPr>
      <w:r>
        <w:rPr>
          <w:rFonts w:ascii="Times New Roman"/>
          <w:b w:val="false"/>
          <w:i w:val="false"/>
          <w:color w:val="000000"/>
          <w:sz w:val="28"/>
        </w:rPr>
        <w:t>
      здания учебных заведений – здания, предназначенные для различных педагогических процессов, входящих в систему начального, среднего или высшего образования (детские сады, школы и здания высших учебных заведений);</w:t>
      </w:r>
    </w:p>
    <w:bookmarkEnd w:id="552"/>
    <w:bookmarkStart w:name="z599" w:id="553"/>
    <w:p>
      <w:pPr>
        <w:spacing w:after="0"/>
        <w:ind w:left="0"/>
        <w:jc w:val="both"/>
      </w:pPr>
      <w:r>
        <w:rPr>
          <w:rFonts w:ascii="Times New Roman"/>
          <w:b w:val="false"/>
          <w:i w:val="false"/>
          <w:color w:val="000000"/>
          <w:sz w:val="28"/>
        </w:rPr>
        <w:t>
      к зданиям медицинских организаций, относятся здания, предназначенные для осуществления деятельности в области здравоохранения или оказания медицинских услуг (больницы, поликлиники, санаторий, медицинские институты и университеты и международные медицинские организации);</w:t>
      </w:r>
    </w:p>
    <w:bookmarkEnd w:id="553"/>
    <w:bookmarkStart w:name="z600" w:id="554"/>
    <w:p>
      <w:pPr>
        <w:spacing w:after="0"/>
        <w:ind w:left="0"/>
        <w:jc w:val="both"/>
      </w:pPr>
      <w:r>
        <w:rPr>
          <w:rFonts w:ascii="Times New Roman"/>
          <w:b w:val="false"/>
          <w:i w:val="false"/>
          <w:color w:val="000000"/>
          <w:sz w:val="28"/>
        </w:rPr>
        <w:t>
      к офисным зданиям относятся административные здания государственных учреждений, офисные здания юридических и общественных организаций и бизнес-центры;</w:t>
      </w:r>
    </w:p>
    <w:bookmarkEnd w:id="554"/>
    <w:bookmarkStart w:name="z601" w:id="555"/>
    <w:p>
      <w:pPr>
        <w:spacing w:after="0"/>
        <w:ind w:left="0"/>
        <w:jc w:val="both"/>
      </w:pPr>
      <w:r>
        <w:rPr>
          <w:rFonts w:ascii="Times New Roman"/>
          <w:b w:val="false"/>
          <w:i w:val="false"/>
          <w:color w:val="000000"/>
          <w:sz w:val="28"/>
        </w:rPr>
        <w:t>
      к передаточным устройствам относятся устройства,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К таким устройствам относятся: магистральные нефте- и газопроводы, водопроводы, электросети, теплосети, газовые сети и линии связи;</w:t>
      </w:r>
    </w:p>
    <w:bookmarkEnd w:id="555"/>
    <w:bookmarkStart w:name="z602" w:id="556"/>
    <w:p>
      <w:pPr>
        <w:spacing w:after="0"/>
        <w:ind w:left="0"/>
        <w:jc w:val="both"/>
      </w:pPr>
      <w:r>
        <w:rPr>
          <w:rFonts w:ascii="Times New Roman"/>
          <w:b w:val="false"/>
          <w:i w:val="false"/>
          <w:color w:val="000000"/>
          <w:sz w:val="28"/>
        </w:rPr>
        <w:t>
      к сооружениям спорта и мест отдыха относятся – открытые или огороженные площадки, сооружения специально оборудованные спортивным инвентарем и предназначенные для проведения спортивных игр и занятий спортом (открытые спортивные площадки, открытые бассейны, летние спортивные поля, открытые детские спортивно-игровые площадки, открытые стадионы и горнолыжные сооружения);</w:t>
      </w:r>
    </w:p>
    <w:bookmarkEnd w:id="556"/>
    <w:bookmarkStart w:name="z603" w:id="557"/>
    <w:p>
      <w:pPr>
        <w:spacing w:after="0"/>
        <w:ind w:left="0"/>
        <w:jc w:val="both"/>
      </w:pPr>
      <w:r>
        <w:rPr>
          <w:rFonts w:ascii="Times New Roman"/>
          <w:b w:val="false"/>
          <w:i w:val="false"/>
          <w:color w:val="000000"/>
          <w:sz w:val="28"/>
        </w:rPr>
        <w:t>
      к зданиям транспорта, связи и коммуникаций относятся здания предназначенные для деятельности пассажирского или грузового железнодорожного, автомобильного, водного или воздушного транспорта, регулярного или нерегулярного сообщения, связанных с деятельностью терминалов и мест стоянок, транспортной обработкой грузов и их хранением.Кроме того включают здания предназначенные для распространения информационной и культурной продукции, а также здания деятельность которых связана с деятельностью в сфере телекоммуникаций, информационных технологий и обработки данных;</w:t>
      </w:r>
    </w:p>
    <w:bookmarkEnd w:id="557"/>
    <w:bookmarkStart w:name="z604" w:id="558"/>
    <w:p>
      <w:pPr>
        <w:spacing w:after="0"/>
        <w:ind w:left="0"/>
        <w:jc w:val="both"/>
      </w:pPr>
      <w:r>
        <w:rPr>
          <w:rFonts w:ascii="Times New Roman"/>
          <w:b w:val="false"/>
          <w:i w:val="false"/>
          <w:color w:val="000000"/>
          <w:sz w:val="28"/>
        </w:rPr>
        <w:t>
      к сельскохозяйственным зданиям относятся здания предназначенные для обслуживания отраслей сельскохозяйственного производства (животноводческие комплексы, птицефабрики, хранилища для овощей и фруктов и помещения для содержания животных);</w:t>
      </w:r>
    </w:p>
    <w:bookmarkEnd w:id="558"/>
    <w:bookmarkStart w:name="z605" w:id="559"/>
    <w:p>
      <w:pPr>
        <w:spacing w:after="0"/>
        <w:ind w:left="0"/>
        <w:jc w:val="both"/>
      </w:pPr>
      <w:r>
        <w:rPr>
          <w:rFonts w:ascii="Times New Roman"/>
          <w:b w:val="false"/>
          <w:i w:val="false"/>
          <w:color w:val="000000"/>
          <w:sz w:val="28"/>
        </w:rPr>
        <w:t>
      к прочим зданиям и/или сооружениям относятся объекты, которых невозможно отнести ни к одному из видов объектов, указанных в разделе 3.</w:t>
      </w:r>
    </w:p>
    <w:bookmarkEnd w:id="559"/>
    <w:bookmarkStart w:name="z606" w:id="560"/>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560"/>
    <w:bookmarkStart w:name="z607" w:id="561"/>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561"/>
    <w:bookmarkStart w:name="z608" w:id="562"/>
    <w:p>
      <w:pPr>
        <w:spacing w:after="0"/>
        <w:ind w:left="0"/>
        <w:jc w:val="both"/>
      </w:pPr>
      <w:r>
        <w:rPr>
          <w:rFonts w:ascii="Times New Roman"/>
          <w:b w:val="false"/>
          <w:i w:val="false"/>
          <w:color w:val="000000"/>
          <w:sz w:val="28"/>
        </w:rPr>
        <w:t>
      10. Примечание: Х – данная позиция не подлежит заполнению.</w:t>
      </w:r>
    </w:p>
    <w:bookmarkEnd w:id="562"/>
    <w:bookmarkStart w:name="z609" w:id="563"/>
    <w:p>
      <w:pPr>
        <w:spacing w:after="0"/>
        <w:ind w:left="0"/>
        <w:jc w:val="both"/>
      </w:pPr>
      <w:r>
        <w:rPr>
          <w:rFonts w:ascii="Times New Roman"/>
          <w:b w:val="false"/>
          <w:i w:val="false"/>
          <w:color w:val="000000"/>
          <w:sz w:val="28"/>
        </w:rPr>
        <w:t>
      11. Арифметико-логический контроль:</w:t>
      </w:r>
    </w:p>
    <w:bookmarkEnd w:id="563"/>
    <w:bookmarkStart w:name="z610" w:id="564"/>
    <w:p>
      <w:pPr>
        <w:spacing w:after="0"/>
        <w:ind w:left="0"/>
        <w:jc w:val="both"/>
      </w:pPr>
      <w:r>
        <w:rPr>
          <w:rFonts w:ascii="Times New Roman"/>
          <w:b w:val="false"/>
          <w:i w:val="false"/>
          <w:color w:val="000000"/>
          <w:sz w:val="28"/>
        </w:rPr>
        <w:t>
      1) раздел 2:</w:t>
      </w:r>
    </w:p>
    <w:bookmarkEnd w:id="564"/>
    <w:bookmarkStart w:name="z611" w:id="565"/>
    <w:p>
      <w:pPr>
        <w:spacing w:after="0"/>
        <w:ind w:left="0"/>
        <w:jc w:val="both"/>
      </w:pPr>
      <w:r>
        <w:rPr>
          <w:rFonts w:ascii="Times New Roman"/>
          <w:b w:val="false"/>
          <w:i w:val="false"/>
          <w:color w:val="000000"/>
          <w:sz w:val="28"/>
        </w:rPr>
        <w:t>
      графа 1 = ∑ граф 2+3+4 для каждой строки;</w:t>
      </w:r>
    </w:p>
    <w:bookmarkEnd w:id="565"/>
    <w:bookmarkStart w:name="z612" w:id="566"/>
    <w:p>
      <w:pPr>
        <w:spacing w:after="0"/>
        <w:ind w:left="0"/>
        <w:jc w:val="both"/>
      </w:pPr>
      <w:r>
        <w:rPr>
          <w:rFonts w:ascii="Times New Roman"/>
          <w:b w:val="false"/>
          <w:i w:val="false"/>
          <w:color w:val="000000"/>
          <w:sz w:val="28"/>
        </w:rPr>
        <w:t>
      строка 1 = ∑ строк 1.1-1.3 для каждой графы;</w:t>
      </w:r>
    </w:p>
    <w:bookmarkEnd w:id="566"/>
    <w:bookmarkStart w:name="z613" w:id="567"/>
    <w:p>
      <w:pPr>
        <w:spacing w:after="0"/>
        <w:ind w:left="0"/>
        <w:jc w:val="both"/>
      </w:pPr>
      <w:r>
        <w:rPr>
          <w:rFonts w:ascii="Times New Roman"/>
          <w:b w:val="false"/>
          <w:i w:val="false"/>
          <w:color w:val="000000"/>
          <w:sz w:val="28"/>
        </w:rPr>
        <w:t>
      графа 1 ≥ графам 2-4 для каждой строки;</w:t>
      </w:r>
    </w:p>
    <w:bookmarkEnd w:id="567"/>
    <w:bookmarkStart w:name="z614" w:id="568"/>
    <w:p>
      <w:pPr>
        <w:spacing w:after="0"/>
        <w:ind w:left="0"/>
        <w:jc w:val="both"/>
      </w:pPr>
      <w:r>
        <w:rPr>
          <w:rFonts w:ascii="Times New Roman"/>
          <w:b w:val="false"/>
          <w:i w:val="false"/>
          <w:color w:val="000000"/>
          <w:sz w:val="28"/>
        </w:rPr>
        <w:t>
      строка 2 = ∑ строк 2.1-2.3 для каждой графы;</w:t>
      </w:r>
    </w:p>
    <w:bookmarkEnd w:id="568"/>
    <w:bookmarkStart w:name="z615" w:id="569"/>
    <w:p>
      <w:pPr>
        <w:spacing w:after="0"/>
        <w:ind w:left="0"/>
        <w:jc w:val="both"/>
      </w:pPr>
      <w:r>
        <w:rPr>
          <w:rFonts w:ascii="Times New Roman"/>
          <w:b w:val="false"/>
          <w:i w:val="false"/>
          <w:color w:val="000000"/>
          <w:sz w:val="28"/>
        </w:rPr>
        <w:t>
      2) раздел 3:</w:t>
      </w:r>
    </w:p>
    <w:bookmarkEnd w:id="569"/>
    <w:bookmarkStart w:name="z616" w:id="570"/>
    <w:p>
      <w:pPr>
        <w:spacing w:after="0"/>
        <w:ind w:left="0"/>
        <w:jc w:val="both"/>
      </w:pPr>
      <w:r>
        <w:rPr>
          <w:rFonts w:ascii="Times New Roman"/>
          <w:b w:val="false"/>
          <w:i w:val="false"/>
          <w:color w:val="000000"/>
          <w:sz w:val="28"/>
        </w:rPr>
        <w:t>
      графа 1 (Всего) = ∑ граф 2-18;</w:t>
      </w:r>
    </w:p>
    <w:bookmarkEnd w:id="570"/>
    <w:bookmarkStart w:name="z617" w:id="571"/>
    <w:p>
      <w:pPr>
        <w:spacing w:after="0"/>
        <w:ind w:left="0"/>
        <w:jc w:val="both"/>
      </w:pPr>
      <w:r>
        <w:rPr>
          <w:rFonts w:ascii="Times New Roman"/>
          <w:b w:val="false"/>
          <w:i w:val="false"/>
          <w:color w:val="000000"/>
          <w:sz w:val="28"/>
        </w:rPr>
        <w:t>
      3) Контроль между разделами:</w:t>
      </w:r>
    </w:p>
    <w:bookmarkEnd w:id="571"/>
    <w:bookmarkStart w:name="z618" w:id="572"/>
    <w:p>
      <w:pPr>
        <w:spacing w:after="0"/>
        <w:ind w:left="0"/>
        <w:jc w:val="both"/>
      </w:pPr>
      <w:r>
        <w:rPr>
          <w:rFonts w:ascii="Times New Roman"/>
          <w:b w:val="false"/>
          <w:i w:val="false"/>
          <w:color w:val="000000"/>
          <w:sz w:val="28"/>
        </w:rPr>
        <w:t>
      раздел 2 строка 1 графа 1 (Всего) = разделу 3 графа 1 (Всего).</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10 ноября 2021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1"/>
        <w:gridCol w:w="1"/>
        <w:gridCol w:w="202"/>
        <w:gridCol w:w="202"/>
        <w:gridCol w:w="241"/>
        <w:gridCol w:w="3"/>
        <w:gridCol w:w="3"/>
        <w:gridCol w:w="235"/>
        <w:gridCol w:w="324"/>
        <w:gridCol w:w="93"/>
        <w:gridCol w:w="229"/>
        <w:gridCol w:w="2314"/>
        <w:gridCol w:w="193"/>
        <w:gridCol w:w="1"/>
        <w:gridCol w:w="5987"/>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73"/>
          <w:p>
            <w:pPr>
              <w:spacing w:after="20"/>
              <w:ind w:left="20"/>
              <w:jc w:val="both"/>
            </w:pPr>
          </w:p>
          <w:bookmarkEnd w:id="573"/>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74"/>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төрғасының 2020 жылғы "4" ақпандағы № 16 бұйрығына 15-қосымша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75"/>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bookmarkEnd w:id="575"/>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76"/>
          <w:p>
            <w:pPr>
              <w:spacing w:after="20"/>
              <w:ind w:left="20"/>
              <w:jc w:val="both"/>
            </w:pPr>
            <w:r>
              <w:rPr>
                <w:rFonts w:ascii="Times New Roman"/>
                <w:b w:val="false"/>
                <w:i w:val="false"/>
                <w:color w:val="000000"/>
                <w:sz w:val="20"/>
              </w:rPr>
              <w:t>
Индексі</w:t>
            </w:r>
          </w:p>
          <w:bookmarkEnd w:id="576"/>
          <w:p>
            <w:pPr>
              <w:spacing w:after="20"/>
              <w:ind w:left="20"/>
              <w:jc w:val="both"/>
            </w:pPr>
            <w:r>
              <w:rPr>
                <w:rFonts w:ascii="Times New Roman"/>
                <w:b w:val="false"/>
                <w:i w:val="false"/>
                <w:color w:val="000000"/>
                <w:sz w:val="20"/>
              </w:rPr>
              <w:t>
Индекс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77"/>
          <w:p>
            <w:pPr>
              <w:spacing w:after="20"/>
              <w:ind w:left="20"/>
              <w:jc w:val="both"/>
            </w:pPr>
            <w:r>
              <w:rPr>
                <w:rFonts w:ascii="Times New Roman"/>
                <w:b w:val="false"/>
                <w:i w:val="false"/>
                <w:color w:val="000000"/>
                <w:sz w:val="20"/>
              </w:rPr>
              <w:t>
жылдық</w:t>
            </w:r>
          </w:p>
          <w:bookmarkEnd w:id="577"/>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78"/>
          <w:p>
            <w:pPr>
              <w:spacing w:after="20"/>
              <w:ind w:left="20"/>
              <w:jc w:val="both"/>
            </w:pPr>
            <w:r>
              <w:rPr>
                <w:rFonts w:ascii="Times New Roman"/>
                <w:b w:val="false"/>
                <w:i w:val="false"/>
                <w:color w:val="000000"/>
                <w:sz w:val="20"/>
              </w:rPr>
              <w:t>
есепті кезең</w:t>
            </w:r>
          </w:p>
          <w:bookmarkEnd w:id="578"/>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79"/>
          <w:p>
            <w:pPr>
              <w:spacing w:after="20"/>
              <w:ind w:left="20"/>
              <w:jc w:val="both"/>
            </w:pPr>
            <w:r>
              <w:rPr>
                <w:rFonts w:ascii="Times New Roman"/>
                <w:b w:val="false"/>
                <w:i w:val="false"/>
                <w:color w:val="000000"/>
                <w:sz w:val="20"/>
              </w:rPr>
              <w:t>
жыл</w:t>
            </w:r>
          </w:p>
          <w:bookmarkEnd w:id="579"/>
          <w:p>
            <w:pPr>
              <w:spacing w:after="20"/>
              <w:ind w:left="20"/>
              <w:jc w:val="both"/>
            </w:pPr>
            <w:r>
              <w:rPr>
                <w:rFonts w:ascii="Times New Roman"/>
                <w:b w:val="false"/>
                <w:i w:val="false"/>
                <w:color w:val="000000"/>
                <w:sz w:val="20"/>
              </w:rPr>
              <w:t>
год</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80"/>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bookmarkEnd w:id="580"/>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независимо от численности работающих</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81"/>
          <w:p>
            <w:pPr>
              <w:spacing w:after="20"/>
              <w:ind w:left="20"/>
              <w:jc w:val="both"/>
            </w:pPr>
            <w:r>
              <w:rPr>
                <w:rFonts w:ascii="Times New Roman"/>
                <w:b w:val="false"/>
                <w:i w:val="false"/>
                <w:color w:val="000000"/>
                <w:sz w:val="20"/>
              </w:rPr>
              <w:t>
Ұсыну мерзімі – есепті кезеңнен кейінгі 31 наурызға (қоса алғанда) дейін</w:t>
            </w:r>
          </w:p>
          <w:bookmarkEnd w:id="581"/>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82"/>
          <w:p>
            <w:pPr>
              <w:spacing w:after="20"/>
              <w:ind w:left="20"/>
              <w:jc w:val="both"/>
            </w:pPr>
            <w:r>
              <w:rPr>
                <w:rFonts w:ascii="Times New Roman"/>
                <w:b w:val="false"/>
                <w:i w:val="false"/>
                <w:color w:val="000000"/>
                <w:sz w:val="20"/>
              </w:rPr>
              <w:t>
БСН коды</w:t>
            </w:r>
          </w:p>
          <w:bookmarkEnd w:id="582"/>
          <w:p>
            <w:pPr>
              <w:spacing w:after="20"/>
              <w:ind w:left="20"/>
              <w:jc w:val="both"/>
            </w:pP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83"/>
          <w:p>
            <w:pPr>
              <w:spacing w:after="20"/>
              <w:ind w:left="20"/>
              <w:jc w:val="both"/>
            </w:pPr>
            <w:r>
              <w:rPr>
                <w:rFonts w:ascii="Times New Roman"/>
                <w:b w:val="false"/>
                <w:i w:val="false"/>
                <w:color w:val="000000"/>
                <w:sz w:val="20"/>
              </w:rPr>
              <w:t>
1. Құрылыс жұмыстарының орындалу аумағын (облыс, қала, аудан, ауылдық округ , елді мекен) көрсетіңіз</w:t>
            </w:r>
          </w:p>
          <w:bookmarkEnd w:id="583"/>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7338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84"/>
          <w:p>
            <w:pPr>
              <w:spacing w:after="20"/>
              <w:ind w:left="20"/>
              <w:jc w:val="both"/>
            </w:pPr>
            <w:r>
              <w:rPr>
                <w:rFonts w:ascii="Times New Roman"/>
                <w:b w:val="false"/>
                <w:i w:val="false"/>
                <w:color w:val="000000"/>
                <w:sz w:val="20"/>
              </w:rPr>
              <w:t>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bookmarkEnd w:id="584"/>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85"/>
          <w:p>
            <w:pPr>
              <w:spacing w:after="20"/>
              <w:ind w:left="20"/>
              <w:jc w:val="both"/>
            </w:pPr>
            <w:r>
              <w:rPr>
                <w:rFonts w:ascii="Times New Roman"/>
                <w:b w:val="false"/>
                <w:i w:val="false"/>
                <w:color w:val="000000"/>
                <w:sz w:val="20"/>
              </w:rPr>
              <w:t>
2. Орындалған құрылыс жұмыстарының (көрсетілген қызметтердің) көлемі туралы деректерді көрсетіңіз, мың теңгеде</w:t>
            </w:r>
          </w:p>
          <w:bookmarkEnd w:id="585"/>
          <w:p>
            <w:pPr>
              <w:spacing w:after="20"/>
              <w:ind w:left="20"/>
              <w:jc w:val="both"/>
            </w:pPr>
            <w:r>
              <w:rPr>
                <w:rFonts w:ascii="Times New Roman"/>
                <w:b w:val="false"/>
                <w:i w:val="false"/>
                <w:color w:val="000000"/>
                <w:sz w:val="20"/>
              </w:rPr>
              <w:t>
Укажите данные об объемах выполненных строительных работ (услуг), в тысячах тенге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86"/>
          <w:p>
            <w:pPr>
              <w:spacing w:after="20"/>
              <w:ind w:left="20"/>
              <w:jc w:val="both"/>
            </w:pPr>
            <w:r>
              <w:rPr>
                <w:rFonts w:ascii="Times New Roman"/>
                <w:b w:val="false"/>
                <w:i w:val="false"/>
                <w:color w:val="000000"/>
                <w:sz w:val="20"/>
              </w:rPr>
              <w:t>
Жолдар коды</w:t>
            </w:r>
          </w:p>
          <w:bookmarkEnd w:id="586"/>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87"/>
          <w:p>
            <w:pPr>
              <w:spacing w:after="20"/>
              <w:ind w:left="20"/>
              <w:jc w:val="both"/>
            </w:pPr>
            <w:r>
              <w:rPr>
                <w:rFonts w:ascii="Times New Roman"/>
                <w:b w:val="false"/>
                <w:i w:val="false"/>
                <w:color w:val="000000"/>
                <w:sz w:val="20"/>
              </w:rPr>
              <w:t>
Көрсеткіш атауы</w:t>
            </w:r>
          </w:p>
          <w:bookmarkEnd w:id="587"/>
          <w:p>
            <w:pPr>
              <w:spacing w:after="20"/>
              <w:ind w:left="20"/>
              <w:jc w:val="both"/>
            </w:pPr>
            <w:r>
              <w:rPr>
                <w:rFonts w:ascii="Times New Roman"/>
                <w:b w:val="false"/>
                <w:i w:val="false"/>
                <w:color w:val="000000"/>
                <w:sz w:val="20"/>
              </w:rPr>
              <w:t>
Наименование показателя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88"/>
          <w:p>
            <w:pPr>
              <w:spacing w:after="20"/>
              <w:ind w:left="20"/>
              <w:jc w:val="both"/>
            </w:pPr>
            <w:r>
              <w:rPr>
                <w:rFonts w:ascii="Times New Roman"/>
                <w:b w:val="false"/>
                <w:i w:val="false"/>
                <w:color w:val="000000"/>
                <w:sz w:val="20"/>
              </w:rPr>
              <w:t>
Барлығы</w:t>
            </w:r>
          </w:p>
          <w:bookmarkEnd w:id="588"/>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89"/>
          <w:p>
            <w:pPr>
              <w:spacing w:after="20"/>
              <w:ind w:left="20"/>
              <w:jc w:val="both"/>
            </w:pPr>
            <w:r>
              <w:rPr>
                <w:rFonts w:ascii="Times New Roman"/>
                <w:b w:val="false"/>
                <w:i w:val="false"/>
                <w:color w:val="000000"/>
                <w:sz w:val="20"/>
              </w:rPr>
              <w:t>
Соның ішінде:</w:t>
            </w:r>
          </w:p>
          <w:bookmarkEnd w:id="589"/>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90"/>
          <w:p>
            <w:pPr>
              <w:spacing w:after="20"/>
              <w:ind w:left="20"/>
              <w:jc w:val="both"/>
            </w:pPr>
            <w:r>
              <w:rPr>
                <w:rFonts w:ascii="Times New Roman"/>
                <w:b w:val="false"/>
                <w:i w:val="false"/>
                <w:color w:val="000000"/>
                <w:sz w:val="20"/>
              </w:rPr>
              <w:t>
құрылыс-монтаж жұмыстары</w:t>
            </w:r>
          </w:p>
          <w:bookmarkEnd w:id="590"/>
          <w:p>
            <w:pPr>
              <w:spacing w:after="20"/>
              <w:ind w:left="20"/>
              <w:jc w:val="both"/>
            </w:pPr>
            <w:r>
              <w:rPr>
                <w:rFonts w:ascii="Times New Roman"/>
                <w:b w:val="false"/>
                <w:i w:val="false"/>
                <w:color w:val="000000"/>
                <w:sz w:val="20"/>
              </w:rPr>
              <w:t>
строительно-монтажные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91"/>
          <w:p>
            <w:pPr>
              <w:spacing w:after="20"/>
              <w:ind w:left="20"/>
              <w:jc w:val="both"/>
            </w:pPr>
            <w:r>
              <w:rPr>
                <w:rFonts w:ascii="Times New Roman"/>
                <w:b w:val="false"/>
                <w:i w:val="false"/>
                <w:color w:val="000000"/>
                <w:sz w:val="20"/>
              </w:rPr>
              <w:t>
2-бағаннан</w:t>
            </w:r>
          </w:p>
          <w:bookmarkEnd w:id="591"/>
          <w:p>
            <w:pPr>
              <w:spacing w:after="20"/>
              <w:ind w:left="20"/>
              <w:jc w:val="both"/>
            </w:pPr>
            <w:r>
              <w:rPr>
                <w:rFonts w:ascii="Times New Roman"/>
                <w:b w:val="false"/>
                <w:i w:val="false"/>
                <w:color w:val="000000"/>
                <w:sz w:val="20"/>
              </w:rPr>
              <w:t>
из графы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92"/>
          <w:p>
            <w:pPr>
              <w:spacing w:after="20"/>
              <w:ind w:left="20"/>
              <w:jc w:val="both"/>
            </w:pPr>
            <w:r>
              <w:rPr>
                <w:rFonts w:ascii="Times New Roman"/>
                <w:b w:val="false"/>
                <w:i w:val="false"/>
                <w:color w:val="000000"/>
                <w:sz w:val="20"/>
              </w:rPr>
              <w:t>
күрделі жөндеу</w:t>
            </w:r>
          </w:p>
          <w:bookmarkEnd w:id="592"/>
          <w:p>
            <w:pPr>
              <w:spacing w:after="20"/>
              <w:ind w:left="20"/>
              <w:jc w:val="both"/>
            </w:pPr>
            <w:r>
              <w:rPr>
                <w:rFonts w:ascii="Times New Roman"/>
                <w:b w:val="false"/>
                <w:i w:val="false"/>
                <w:color w:val="000000"/>
                <w:sz w:val="20"/>
              </w:rPr>
              <w:t>
капитальный ремонт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93"/>
          <w:p>
            <w:pPr>
              <w:spacing w:after="20"/>
              <w:ind w:left="20"/>
              <w:jc w:val="both"/>
            </w:pPr>
            <w:r>
              <w:rPr>
                <w:rFonts w:ascii="Times New Roman"/>
                <w:b w:val="false"/>
                <w:i w:val="false"/>
                <w:color w:val="000000"/>
                <w:sz w:val="20"/>
              </w:rPr>
              <w:t>
ағымдағы жөндеу</w:t>
            </w:r>
          </w:p>
          <w:bookmarkEnd w:id="593"/>
          <w:p>
            <w:pPr>
              <w:spacing w:after="20"/>
              <w:ind w:left="20"/>
              <w:jc w:val="both"/>
            </w:pPr>
            <w:r>
              <w:rPr>
                <w:rFonts w:ascii="Times New Roman"/>
                <w:b w:val="false"/>
                <w:i w:val="false"/>
                <w:color w:val="000000"/>
                <w:sz w:val="20"/>
              </w:rPr>
              <w:t>
текущий ремонт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94"/>
          <w:p>
            <w:pPr>
              <w:spacing w:after="20"/>
              <w:ind w:left="20"/>
              <w:jc w:val="both"/>
            </w:pPr>
            <w:r>
              <w:rPr>
                <w:rFonts w:ascii="Times New Roman"/>
                <w:b w:val="false"/>
                <w:i w:val="false"/>
                <w:color w:val="000000"/>
                <w:sz w:val="20"/>
              </w:rPr>
              <w:t>
өз қажеттілігі үшін</w:t>
            </w:r>
          </w:p>
          <w:bookmarkEnd w:id="594"/>
          <w:p>
            <w:pPr>
              <w:spacing w:after="20"/>
              <w:ind w:left="20"/>
              <w:jc w:val="both"/>
            </w:pPr>
            <w:r>
              <w:rPr>
                <w:rFonts w:ascii="Times New Roman"/>
                <w:b w:val="false"/>
                <w:i w:val="false"/>
                <w:color w:val="000000"/>
                <w:sz w:val="20"/>
              </w:rPr>
              <w:t>
для собственных нужд</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95"/>
          <w:p>
            <w:pPr>
              <w:spacing w:after="20"/>
              <w:ind w:left="20"/>
              <w:jc w:val="both"/>
            </w:pPr>
            <w:r>
              <w:rPr>
                <w:rFonts w:ascii="Times New Roman"/>
                <w:b w:val="false"/>
                <w:i w:val="false"/>
                <w:color w:val="000000"/>
                <w:sz w:val="20"/>
              </w:rPr>
              <w:t>
Орындалған құрылыс жұмыстарының (көрсетілген қызметтердің) көлемі</w:t>
            </w:r>
          </w:p>
          <w:bookmarkEnd w:id="595"/>
          <w:p>
            <w:pPr>
              <w:spacing w:after="20"/>
              <w:ind w:left="20"/>
              <w:jc w:val="both"/>
            </w:pPr>
            <w:r>
              <w:rPr>
                <w:rFonts w:ascii="Times New Roman"/>
                <w:b w:val="false"/>
                <w:i w:val="false"/>
                <w:color w:val="000000"/>
                <w:sz w:val="20"/>
              </w:rPr>
              <w:t>
Объем выполненных строительных работ (услуг)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96"/>
          <w:p>
            <w:pPr>
              <w:spacing w:after="20"/>
              <w:ind w:left="20"/>
              <w:jc w:val="both"/>
            </w:pPr>
            <w:r>
              <w:rPr>
                <w:rFonts w:ascii="Times New Roman"/>
                <w:b w:val="false"/>
                <w:i w:val="false"/>
                <w:color w:val="000000"/>
                <w:sz w:val="20"/>
              </w:rPr>
              <w:t>
соның ішінде:</w:t>
            </w:r>
          </w:p>
          <w:bookmarkEnd w:id="596"/>
          <w:p>
            <w:pPr>
              <w:spacing w:after="20"/>
              <w:ind w:left="20"/>
              <w:jc w:val="both"/>
            </w:pPr>
            <w:r>
              <w:rPr>
                <w:rFonts w:ascii="Times New Roman"/>
                <w:b w:val="false"/>
                <w:i w:val="false"/>
                <w:color w:val="000000"/>
                <w:sz w:val="20"/>
              </w:rPr>
              <w:t>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97"/>
          <w:p>
            <w:pPr>
              <w:spacing w:after="20"/>
              <w:ind w:left="20"/>
              <w:jc w:val="both"/>
            </w:pPr>
            <w:r>
              <w:rPr>
                <w:rFonts w:ascii="Times New Roman"/>
                <w:b w:val="false"/>
                <w:i w:val="false"/>
                <w:color w:val="000000"/>
                <w:sz w:val="20"/>
              </w:rPr>
              <w:t>
тұрғын ғимараттар</w:t>
            </w:r>
          </w:p>
          <w:bookmarkEnd w:id="597"/>
          <w:p>
            <w:pPr>
              <w:spacing w:after="20"/>
              <w:ind w:left="20"/>
              <w:jc w:val="both"/>
            </w:pPr>
            <w:r>
              <w:rPr>
                <w:rFonts w:ascii="Times New Roman"/>
                <w:b w:val="false"/>
                <w:i w:val="false"/>
                <w:color w:val="000000"/>
                <w:sz w:val="20"/>
              </w:rPr>
              <w:t>
жилые здания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98"/>
          <w:p>
            <w:pPr>
              <w:spacing w:after="20"/>
              <w:ind w:left="20"/>
              <w:jc w:val="both"/>
            </w:pPr>
            <w:r>
              <w:rPr>
                <w:rFonts w:ascii="Times New Roman"/>
                <w:b w:val="false"/>
                <w:i w:val="false"/>
                <w:color w:val="000000"/>
                <w:sz w:val="20"/>
              </w:rPr>
              <w:t>
тұрғын емес ғимараттар</w:t>
            </w:r>
          </w:p>
          <w:bookmarkEnd w:id="598"/>
          <w:p>
            <w:pPr>
              <w:spacing w:after="20"/>
              <w:ind w:left="20"/>
              <w:jc w:val="both"/>
            </w:pPr>
            <w:r>
              <w:rPr>
                <w:rFonts w:ascii="Times New Roman"/>
                <w:b w:val="false"/>
                <w:i w:val="false"/>
                <w:color w:val="000000"/>
                <w:sz w:val="20"/>
              </w:rPr>
              <w:t>
нежилые здания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99"/>
          <w:p>
            <w:pPr>
              <w:spacing w:after="20"/>
              <w:ind w:left="20"/>
              <w:jc w:val="both"/>
            </w:pPr>
            <w:r>
              <w:rPr>
                <w:rFonts w:ascii="Times New Roman"/>
                <w:b w:val="false"/>
                <w:i w:val="false"/>
                <w:color w:val="000000"/>
                <w:sz w:val="20"/>
              </w:rPr>
              <w:t>
имараттар</w:t>
            </w:r>
          </w:p>
          <w:bookmarkEnd w:id="599"/>
          <w:p>
            <w:pPr>
              <w:spacing w:after="20"/>
              <w:ind w:left="20"/>
              <w:jc w:val="both"/>
            </w:pPr>
            <w:r>
              <w:rPr>
                <w:rFonts w:ascii="Times New Roman"/>
                <w:b w:val="false"/>
                <w:i w:val="false"/>
                <w:color w:val="000000"/>
                <w:sz w:val="20"/>
              </w:rPr>
              <w:t>
сооружения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00"/>
          <w:p>
            <w:pPr>
              <w:spacing w:after="20"/>
              <w:ind w:left="20"/>
              <w:jc w:val="both"/>
            </w:pPr>
            <w:r>
              <w:rPr>
                <w:rFonts w:ascii="Times New Roman"/>
                <w:b w:val="false"/>
                <w:i w:val="false"/>
                <w:color w:val="000000"/>
                <w:sz w:val="20"/>
              </w:rPr>
              <w:t>
1-жолдан:</w:t>
            </w:r>
          </w:p>
          <w:bookmarkEnd w:id="600"/>
          <w:p>
            <w:pPr>
              <w:spacing w:after="20"/>
              <w:ind w:left="20"/>
              <w:jc w:val="both"/>
            </w:pPr>
            <w:r>
              <w:rPr>
                <w:rFonts w:ascii="Times New Roman"/>
                <w:b w:val="false"/>
                <w:i w:val="false"/>
                <w:color w:val="000000"/>
                <w:sz w:val="20"/>
              </w:rPr>
              <w:t>
Из строки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01"/>
          <w:p>
            <w:pPr>
              <w:spacing w:after="20"/>
              <w:ind w:left="20"/>
              <w:jc w:val="both"/>
            </w:pPr>
            <w:r>
              <w:rPr>
                <w:rFonts w:ascii="Times New Roman"/>
                <w:b w:val="false"/>
                <w:i w:val="false"/>
                <w:color w:val="000000"/>
                <w:sz w:val="20"/>
              </w:rPr>
              <w:t>
"Жасыл" құрылыста орындалған жұмыстардың көлемі</w:t>
            </w:r>
          </w:p>
          <w:bookmarkEnd w:id="601"/>
          <w:p>
            <w:pPr>
              <w:spacing w:after="20"/>
              <w:ind w:left="20"/>
              <w:jc w:val="both"/>
            </w:pPr>
            <w:r>
              <w:rPr>
                <w:rFonts w:ascii="Times New Roman"/>
                <w:b w:val="false"/>
                <w:i w:val="false"/>
                <w:color w:val="000000"/>
                <w:sz w:val="20"/>
              </w:rPr>
              <w:t>
Объем работ, выполненных на "зеленом" строительстве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02"/>
          <w:p>
            <w:pPr>
              <w:spacing w:after="20"/>
              <w:ind w:left="20"/>
              <w:jc w:val="both"/>
            </w:pPr>
            <w:r>
              <w:rPr>
                <w:rFonts w:ascii="Times New Roman"/>
                <w:b w:val="false"/>
                <w:i w:val="false"/>
                <w:color w:val="000000"/>
                <w:sz w:val="20"/>
              </w:rPr>
              <w:t>
Мұнай-газ секторында орындалған құрылыс жұмыстарының көлемі</w:t>
            </w:r>
          </w:p>
          <w:bookmarkEnd w:id="602"/>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03"/>
          <w:p>
            <w:pPr>
              <w:spacing w:after="20"/>
              <w:ind w:left="20"/>
              <w:jc w:val="both"/>
            </w:pPr>
            <w:r>
              <w:rPr>
                <w:rFonts w:ascii="Times New Roman"/>
                <w:b w:val="false"/>
                <w:i w:val="false"/>
                <w:color w:val="000000"/>
                <w:sz w:val="20"/>
              </w:rPr>
              <w:t>
магистральдық құбыржолдарды жүргізу бойынша құрылыс жұмыстары</w:t>
            </w:r>
          </w:p>
          <w:bookmarkEnd w:id="603"/>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04"/>
          <w:p>
            <w:pPr>
              <w:spacing w:after="20"/>
              <w:ind w:left="20"/>
              <w:jc w:val="both"/>
            </w:pPr>
            <w:r>
              <w:rPr>
                <w:rFonts w:ascii="Times New Roman"/>
                <w:b w:val="false"/>
                <w:i w:val="false"/>
                <w:color w:val="000000"/>
                <w:sz w:val="20"/>
              </w:rPr>
              <w:t>
қосалқы жұмыстарды қоса алғанда, жергілікті құбыржолдарды жүргізу бойынша құрылыс жұмыстары</w:t>
            </w:r>
          </w:p>
          <w:bookmarkEnd w:id="604"/>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05"/>
          <w:p>
            <w:pPr>
              <w:spacing w:after="20"/>
              <w:ind w:left="20"/>
              <w:jc w:val="both"/>
            </w:pPr>
            <w:r>
              <w:rPr>
                <w:rFonts w:ascii="Times New Roman"/>
                <w:b w:val="false"/>
                <w:i w:val="false"/>
                <w:color w:val="000000"/>
                <w:sz w:val="20"/>
              </w:rPr>
              <w:t>
өзге құрылыс жұмыстары (көрсетілетін қызметтер)</w:t>
            </w:r>
          </w:p>
          <w:bookmarkEnd w:id="605"/>
          <w:p>
            <w:pPr>
              <w:spacing w:after="20"/>
              <w:ind w:left="20"/>
              <w:jc w:val="both"/>
            </w:pPr>
            <w:r>
              <w:rPr>
                <w:rFonts w:ascii="Times New Roman"/>
                <w:b w:val="false"/>
                <w:i w:val="false"/>
                <w:color w:val="000000"/>
                <w:sz w:val="20"/>
              </w:rPr>
              <w:t>
прочие строительные работы (услуги)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6" w:id="606"/>
    <w:p>
      <w:pPr>
        <w:spacing w:after="0"/>
        <w:ind w:left="0"/>
        <w:jc w:val="both"/>
      </w:pPr>
      <w:r>
        <w:rPr>
          <w:rFonts w:ascii="Times New Roman"/>
          <w:b w:val="false"/>
          <w:i w:val="false"/>
          <w:color w:val="000000"/>
          <w:sz w:val="28"/>
        </w:rPr>
        <w:t>
      3. ЭҚЖЖ1-ға сәйкес салынып жатқан объектілер түрлері бойынша орындалған құрылыс жұмыстарының (көрсетілген қызметтердің) көлемі туралы деректерді көрсетіңіз, мың теңгеде</w:t>
      </w:r>
    </w:p>
    <w:bookmarkEnd w:id="606"/>
    <w:bookmarkStart w:name="z657" w:id="607"/>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ОКЭД1, в тысячах тенге</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197"/>
        <w:gridCol w:w="936"/>
        <w:gridCol w:w="937"/>
        <w:gridCol w:w="937"/>
        <w:gridCol w:w="937"/>
        <w:gridCol w:w="1368"/>
        <w:gridCol w:w="1719"/>
        <w:gridCol w:w="937"/>
        <w:gridCol w:w="937"/>
        <w:gridCol w:w="938"/>
      </w:tblGrid>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08"/>
          <w:p>
            <w:pPr>
              <w:spacing w:after="20"/>
              <w:ind w:left="20"/>
              <w:jc w:val="both"/>
            </w:pPr>
            <w:r>
              <w:rPr>
                <w:rFonts w:ascii="Times New Roman"/>
                <w:b w:val="false"/>
                <w:i w:val="false"/>
                <w:color w:val="000000"/>
                <w:sz w:val="20"/>
              </w:rPr>
              <w:t>
Көрсеткіш атауы</w:t>
            </w:r>
          </w:p>
          <w:bookmarkEnd w:id="608"/>
          <w:p>
            <w:pPr>
              <w:spacing w:after="20"/>
              <w:ind w:left="20"/>
              <w:jc w:val="both"/>
            </w:pPr>
            <w:r>
              <w:rPr>
                <w:rFonts w:ascii="Times New Roman"/>
                <w:b w:val="false"/>
                <w:i w:val="false"/>
                <w:color w:val="000000"/>
                <w:sz w:val="20"/>
              </w:rPr>
              <w:t>
Наименование показателя</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9"/>
          <w:p>
            <w:pPr>
              <w:spacing w:after="20"/>
              <w:ind w:left="20"/>
              <w:jc w:val="both"/>
            </w:pPr>
            <w:r>
              <w:rPr>
                <w:rFonts w:ascii="Times New Roman"/>
                <w:b w:val="false"/>
                <w:i w:val="false"/>
                <w:color w:val="000000"/>
                <w:sz w:val="20"/>
              </w:rPr>
              <w:t>
ЭҚЖЖ2 коды</w:t>
            </w:r>
          </w:p>
          <w:bookmarkEnd w:id="609"/>
          <w:p>
            <w:pPr>
              <w:spacing w:after="20"/>
              <w:ind w:left="20"/>
              <w:jc w:val="both"/>
            </w:pPr>
            <w:r>
              <w:rPr>
                <w:rFonts w:ascii="Times New Roman"/>
                <w:b w:val="false"/>
                <w:i w:val="false"/>
                <w:color w:val="000000"/>
                <w:sz w:val="20"/>
              </w:rPr>
              <w:t>
Код ОКЭД2</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10"/>
          <w:p>
            <w:pPr>
              <w:spacing w:after="20"/>
              <w:ind w:left="20"/>
              <w:jc w:val="both"/>
            </w:pPr>
            <w:r>
              <w:rPr>
                <w:rFonts w:ascii="Times New Roman"/>
                <w:b w:val="false"/>
                <w:i w:val="false"/>
                <w:color w:val="000000"/>
                <w:sz w:val="20"/>
              </w:rPr>
              <w:t>
Барлығы</w:t>
            </w:r>
          </w:p>
          <w:bookmarkEnd w:id="610"/>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11"/>
          <w:p>
            <w:pPr>
              <w:spacing w:after="20"/>
              <w:ind w:left="20"/>
              <w:jc w:val="both"/>
            </w:pPr>
            <w:r>
              <w:rPr>
                <w:rFonts w:ascii="Times New Roman"/>
                <w:b w:val="false"/>
                <w:i w:val="false"/>
                <w:color w:val="000000"/>
                <w:sz w:val="20"/>
              </w:rPr>
              <w:t>
Соның ішінде салынып жатқан объектілер түрлері бойынша</w:t>
            </w:r>
          </w:p>
          <w:bookmarkEnd w:id="611"/>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12"/>
          <w:p>
            <w:pPr>
              <w:spacing w:after="20"/>
              <w:ind w:left="20"/>
              <w:jc w:val="both"/>
            </w:pPr>
            <w:r>
              <w:rPr>
                <w:rFonts w:ascii="Times New Roman"/>
                <w:b w:val="false"/>
                <w:i w:val="false"/>
                <w:color w:val="000000"/>
                <w:sz w:val="20"/>
              </w:rPr>
              <w:t>
тұрғын ғимараттар</w:t>
            </w:r>
          </w:p>
          <w:bookmarkEnd w:id="612"/>
          <w:p>
            <w:pPr>
              <w:spacing w:after="20"/>
              <w:ind w:left="20"/>
              <w:jc w:val="both"/>
            </w:pPr>
            <w:r>
              <w:rPr>
                <w:rFonts w:ascii="Times New Roman"/>
                <w:b w:val="false"/>
                <w:i w:val="false"/>
                <w:color w:val="000000"/>
                <w:sz w:val="20"/>
              </w:rPr>
              <w:t>
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13"/>
          <w:p>
            <w:pPr>
              <w:spacing w:after="20"/>
              <w:ind w:left="20"/>
              <w:jc w:val="both"/>
            </w:pPr>
            <w:r>
              <w:rPr>
                <w:rFonts w:ascii="Times New Roman"/>
                <w:b w:val="false"/>
                <w:i w:val="false"/>
                <w:color w:val="000000"/>
                <w:sz w:val="20"/>
              </w:rPr>
              <w:t>
тұрғын емес ғимараттар</w:t>
            </w:r>
          </w:p>
          <w:bookmarkEnd w:id="613"/>
          <w:p>
            <w:pPr>
              <w:spacing w:after="20"/>
              <w:ind w:left="20"/>
              <w:jc w:val="both"/>
            </w:pPr>
            <w:r>
              <w:rPr>
                <w:rFonts w:ascii="Times New Roman"/>
                <w:b w:val="false"/>
                <w:i w:val="false"/>
                <w:color w:val="000000"/>
                <w:sz w:val="20"/>
              </w:rPr>
              <w:t>
нежилые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14"/>
          <w:p>
            <w:pPr>
              <w:spacing w:after="20"/>
              <w:ind w:left="20"/>
              <w:jc w:val="both"/>
            </w:pPr>
            <w:r>
              <w:rPr>
                <w:rFonts w:ascii="Times New Roman"/>
                <w:b w:val="false"/>
                <w:i w:val="false"/>
                <w:color w:val="000000"/>
                <w:sz w:val="20"/>
              </w:rPr>
              <w:t>
өнеркәсіптік</w:t>
            </w:r>
          </w:p>
          <w:bookmarkEnd w:id="614"/>
          <w:p>
            <w:pPr>
              <w:spacing w:after="20"/>
              <w:ind w:left="20"/>
              <w:jc w:val="both"/>
            </w:pPr>
            <w:r>
              <w:rPr>
                <w:rFonts w:ascii="Times New Roman"/>
                <w:b w:val="false"/>
                <w:i w:val="false"/>
                <w:color w:val="000000"/>
                <w:sz w:val="20"/>
              </w:rPr>
              <w:t>
промышленные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15"/>
          <w:p>
            <w:pPr>
              <w:spacing w:after="20"/>
              <w:ind w:left="20"/>
              <w:jc w:val="both"/>
            </w:pPr>
            <w:r>
              <w:rPr>
                <w:rFonts w:ascii="Times New Roman"/>
                <w:b w:val="false"/>
                <w:i w:val="false"/>
                <w:color w:val="000000"/>
                <w:sz w:val="20"/>
              </w:rPr>
              <w:t>
сауда кәсіпорындарының</w:t>
            </w:r>
          </w:p>
          <w:bookmarkEnd w:id="615"/>
          <w:p>
            <w:pPr>
              <w:spacing w:after="20"/>
              <w:ind w:left="20"/>
              <w:jc w:val="both"/>
            </w:pPr>
            <w:r>
              <w:rPr>
                <w:rFonts w:ascii="Times New Roman"/>
                <w:b w:val="false"/>
                <w:i w:val="false"/>
                <w:color w:val="000000"/>
                <w:sz w:val="20"/>
              </w:rPr>
              <w:t>
предприятий торговли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16"/>
          <w:p>
            <w:pPr>
              <w:spacing w:after="20"/>
              <w:ind w:left="20"/>
              <w:jc w:val="both"/>
            </w:pPr>
            <w:r>
              <w:rPr>
                <w:rFonts w:ascii="Times New Roman"/>
                <w:b w:val="false"/>
                <w:i w:val="false"/>
                <w:color w:val="000000"/>
                <w:sz w:val="20"/>
              </w:rPr>
              <w:t>
мәдени-ойын-сауық мақсатындағы</w:t>
            </w:r>
          </w:p>
          <w:bookmarkEnd w:id="616"/>
          <w:p>
            <w:pPr>
              <w:spacing w:after="20"/>
              <w:ind w:left="20"/>
              <w:jc w:val="both"/>
            </w:pPr>
            <w:r>
              <w:rPr>
                <w:rFonts w:ascii="Times New Roman"/>
                <w:b w:val="false"/>
                <w:i w:val="false"/>
                <w:color w:val="000000"/>
                <w:sz w:val="20"/>
              </w:rPr>
              <w:t>
культурно-развлекательного назначения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17"/>
          <w:p>
            <w:pPr>
              <w:spacing w:after="20"/>
              <w:ind w:left="20"/>
              <w:jc w:val="both"/>
            </w:pPr>
            <w:r>
              <w:rPr>
                <w:rFonts w:ascii="Times New Roman"/>
                <w:b w:val="false"/>
                <w:i w:val="false"/>
                <w:color w:val="000000"/>
                <w:sz w:val="20"/>
              </w:rPr>
              <w:t>
қонақүйлік, мейрамханалық және осыған ұқсас</w:t>
            </w:r>
          </w:p>
          <w:bookmarkEnd w:id="617"/>
          <w:p>
            <w:pPr>
              <w:spacing w:after="20"/>
              <w:ind w:left="20"/>
              <w:jc w:val="both"/>
            </w:pPr>
            <w:r>
              <w:rPr>
                <w:rFonts w:ascii="Times New Roman"/>
                <w:b w:val="false"/>
                <w:i w:val="false"/>
                <w:color w:val="000000"/>
                <w:sz w:val="20"/>
              </w:rPr>
              <w:t>
гостиничные, ресторанные и аналогичные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18"/>
          <w:p>
            <w:pPr>
              <w:spacing w:after="20"/>
              <w:ind w:left="20"/>
              <w:jc w:val="both"/>
            </w:pPr>
            <w:r>
              <w:rPr>
                <w:rFonts w:ascii="Times New Roman"/>
                <w:b w:val="false"/>
                <w:i w:val="false"/>
                <w:color w:val="000000"/>
                <w:sz w:val="20"/>
              </w:rPr>
              <w:t>
оқу орындарының</w:t>
            </w:r>
          </w:p>
          <w:bookmarkEnd w:id="618"/>
          <w:p>
            <w:pPr>
              <w:spacing w:after="20"/>
              <w:ind w:left="20"/>
              <w:jc w:val="both"/>
            </w:pPr>
            <w:r>
              <w:rPr>
                <w:rFonts w:ascii="Times New Roman"/>
                <w:b w:val="false"/>
                <w:i w:val="false"/>
                <w:color w:val="000000"/>
                <w:sz w:val="20"/>
              </w:rPr>
              <w:t>
учебных заведений</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19"/>
          <w:p>
            <w:pPr>
              <w:spacing w:after="20"/>
              <w:ind w:left="20"/>
              <w:jc w:val="both"/>
            </w:pPr>
            <w:r>
              <w:rPr>
                <w:rFonts w:ascii="Times New Roman"/>
                <w:b w:val="false"/>
                <w:i w:val="false"/>
                <w:color w:val="000000"/>
                <w:sz w:val="20"/>
              </w:rPr>
              <w:t>
медициналық ұйымдардың</w:t>
            </w:r>
          </w:p>
          <w:bookmarkEnd w:id="619"/>
          <w:p>
            <w:pPr>
              <w:spacing w:after="20"/>
              <w:ind w:left="20"/>
              <w:jc w:val="both"/>
            </w:pPr>
            <w:r>
              <w:rPr>
                <w:rFonts w:ascii="Times New Roman"/>
                <w:b w:val="false"/>
                <w:i w:val="false"/>
                <w:color w:val="000000"/>
                <w:sz w:val="20"/>
              </w:rPr>
              <w:t>
медицинских организаций</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20"/>
          <w:p>
            <w:pPr>
              <w:spacing w:after="20"/>
              <w:ind w:left="20"/>
              <w:jc w:val="both"/>
            </w:pPr>
            <w:r>
              <w:rPr>
                <w:rFonts w:ascii="Times New Roman"/>
                <w:b w:val="false"/>
                <w:i w:val="false"/>
                <w:color w:val="000000"/>
                <w:sz w:val="20"/>
              </w:rPr>
              <w:t>
офистік</w:t>
            </w:r>
          </w:p>
          <w:bookmarkEnd w:id="620"/>
          <w:p>
            <w:pPr>
              <w:spacing w:after="20"/>
              <w:ind w:left="20"/>
              <w:jc w:val="both"/>
            </w:pPr>
            <w:r>
              <w:rPr>
                <w:rFonts w:ascii="Times New Roman"/>
                <w:b w:val="false"/>
                <w:i w:val="false"/>
                <w:color w:val="000000"/>
                <w:sz w:val="20"/>
              </w:rPr>
              <w:t>
офисные</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21"/>
          <w:p>
            <w:pPr>
              <w:spacing w:after="20"/>
              <w:ind w:left="20"/>
              <w:jc w:val="both"/>
            </w:pPr>
            <w:r>
              <w:rPr>
                <w:rFonts w:ascii="Times New Roman"/>
                <w:b w:val="false"/>
                <w:i w:val="false"/>
                <w:color w:val="000000"/>
                <w:sz w:val="20"/>
              </w:rPr>
              <w:t>
Барлығы</w:t>
            </w:r>
          </w:p>
          <w:bookmarkEnd w:id="621"/>
          <w:p>
            <w:pPr>
              <w:spacing w:after="20"/>
              <w:ind w:left="20"/>
              <w:jc w:val="both"/>
            </w:pPr>
            <w:r>
              <w:rPr>
                <w:rFonts w:ascii="Times New Roman"/>
                <w:b w:val="false"/>
                <w:i w:val="false"/>
                <w:color w:val="000000"/>
                <w:sz w:val="20"/>
              </w:rPr>
              <w:t>
Всего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22"/>
          <w:p>
            <w:pPr>
              <w:spacing w:after="20"/>
              <w:ind w:left="20"/>
              <w:jc w:val="both"/>
            </w:pPr>
            <w:r>
              <w:rPr>
                <w:rFonts w:ascii="Times New Roman"/>
                <w:b w:val="false"/>
                <w:i w:val="false"/>
                <w:color w:val="000000"/>
                <w:sz w:val="20"/>
              </w:rPr>
              <w:t>
соның ішінде түрлері бойынша</w:t>
            </w:r>
          </w:p>
          <w:bookmarkEnd w:id="622"/>
          <w:p>
            <w:pPr>
              <w:spacing w:after="20"/>
              <w:ind w:left="20"/>
              <w:jc w:val="both"/>
            </w:pPr>
            <w:r>
              <w:rPr>
                <w:rFonts w:ascii="Times New Roman"/>
                <w:b w:val="false"/>
                <w:i w:val="false"/>
                <w:color w:val="000000"/>
                <w:sz w:val="20"/>
              </w:rPr>
              <w:t>
в том числе по видам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 w:id="623"/>
    <w:p>
      <w:pPr>
        <w:spacing w:after="0"/>
        <w:ind w:left="0"/>
        <w:jc w:val="both"/>
      </w:pPr>
      <w:r>
        <w:rPr>
          <w:rFonts w:ascii="Times New Roman"/>
          <w:b w:val="false"/>
          <w:i w:val="false"/>
          <w:color w:val="000000"/>
          <w:sz w:val="28"/>
        </w:rPr>
        <w:t>
      Ескертпе:</w:t>
      </w:r>
    </w:p>
    <w:bookmarkEnd w:id="623"/>
    <w:bookmarkStart w:name="z674" w:id="624"/>
    <w:p>
      <w:pPr>
        <w:spacing w:after="0"/>
        <w:ind w:left="0"/>
        <w:jc w:val="both"/>
      </w:pPr>
      <w:r>
        <w:rPr>
          <w:rFonts w:ascii="Times New Roman"/>
          <w:b w:val="false"/>
          <w:i w:val="false"/>
          <w:color w:val="000000"/>
          <w:sz w:val="28"/>
        </w:rPr>
        <w:t>
      Примечание:</w:t>
      </w:r>
    </w:p>
    <w:bookmarkEnd w:id="624"/>
    <w:bookmarkStart w:name="z675" w:id="6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ЭҚЖЖ – Экономикалық қызмет түрлері жалпы жіктеуіші Қазақстан Республикасы Стратегиялық жоспарлау және реформалар агенттігінің Ұлттық статистика бюросы www.stat.gov.kz интернет-ресурсында "Жіктеуіштер" бөлімінде орналастырылған</w:t>
      </w:r>
    </w:p>
    <w:bookmarkEnd w:id="625"/>
    <w:bookmarkStart w:name="z676" w:id="6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bookmarkEnd w:id="626"/>
    <w:bookmarkStart w:name="z677" w:id="6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Мұнда және бұдан әрі ЭҚЖЖ, Б бағанында толтыру кезінде код 5 таңбаға дейін көрсетіледі</w:t>
      </w:r>
    </w:p>
    <w:bookmarkEnd w:id="627"/>
    <w:bookmarkStart w:name="z678" w:id="6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ОКЭД в графе Б при заполнении указывается код до 5 знаков</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490"/>
        <w:gridCol w:w="1056"/>
        <w:gridCol w:w="1054"/>
        <w:gridCol w:w="1054"/>
        <w:gridCol w:w="1056"/>
        <w:gridCol w:w="1245"/>
        <w:gridCol w:w="2125"/>
        <w:gridCol w:w="1054"/>
        <w:gridCol w:w="1055"/>
        <w:gridCol w:w="1055"/>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29"/>
          <w:p>
            <w:pPr>
              <w:spacing w:after="20"/>
              <w:ind w:left="20"/>
              <w:jc w:val="both"/>
            </w:pPr>
            <w:r>
              <w:rPr>
                <w:rFonts w:ascii="Times New Roman"/>
                <w:b w:val="false"/>
                <w:i w:val="false"/>
                <w:color w:val="000000"/>
                <w:sz w:val="20"/>
              </w:rPr>
              <w:t>
Көрсеткіш атауы</w:t>
            </w:r>
          </w:p>
          <w:bookmarkEnd w:id="629"/>
          <w:p>
            <w:pPr>
              <w:spacing w:after="20"/>
              <w:ind w:left="20"/>
              <w:jc w:val="both"/>
            </w:pPr>
            <w:r>
              <w:rPr>
                <w:rFonts w:ascii="Times New Roman"/>
                <w:b w:val="false"/>
                <w:i w:val="false"/>
                <w:color w:val="000000"/>
                <w:sz w:val="20"/>
              </w:rPr>
              <w:t>
Наименование показателя</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30"/>
          <w:p>
            <w:pPr>
              <w:spacing w:after="20"/>
              <w:ind w:left="20"/>
              <w:jc w:val="both"/>
            </w:pPr>
            <w:r>
              <w:rPr>
                <w:rFonts w:ascii="Times New Roman"/>
                <w:b w:val="false"/>
                <w:i w:val="false"/>
                <w:color w:val="000000"/>
                <w:sz w:val="20"/>
              </w:rPr>
              <w:t>
ЭҚЖЖ коды</w:t>
            </w:r>
          </w:p>
          <w:bookmarkEnd w:id="630"/>
          <w:p>
            <w:pPr>
              <w:spacing w:after="20"/>
              <w:ind w:left="20"/>
              <w:jc w:val="both"/>
            </w:pPr>
            <w:r>
              <w:rPr>
                <w:rFonts w:ascii="Times New Roman"/>
                <w:b w:val="false"/>
                <w:i w:val="false"/>
                <w:color w:val="000000"/>
                <w:sz w:val="20"/>
              </w:rPr>
              <w:t>
Код ОКЭД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31"/>
          <w:p>
            <w:pPr>
              <w:spacing w:after="20"/>
              <w:ind w:left="20"/>
              <w:jc w:val="both"/>
            </w:pPr>
            <w:r>
              <w:rPr>
                <w:rFonts w:ascii="Times New Roman"/>
                <w:b w:val="false"/>
                <w:i w:val="false"/>
                <w:color w:val="000000"/>
                <w:sz w:val="20"/>
              </w:rPr>
              <w:t>
Соның ішінде салынып жатқан объектілер түрлері бойынша</w:t>
            </w:r>
          </w:p>
          <w:bookmarkEnd w:id="631"/>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32"/>
          <w:p>
            <w:pPr>
              <w:spacing w:after="20"/>
              <w:ind w:left="20"/>
              <w:jc w:val="both"/>
            </w:pPr>
            <w:r>
              <w:rPr>
                <w:rFonts w:ascii="Times New Roman"/>
                <w:b w:val="false"/>
                <w:i w:val="false"/>
                <w:color w:val="000000"/>
                <w:sz w:val="20"/>
              </w:rPr>
              <w:t>
тұрғын емес ғимараттар</w:t>
            </w:r>
          </w:p>
          <w:bookmarkEnd w:id="632"/>
          <w:p>
            <w:pPr>
              <w:spacing w:after="20"/>
              <w:ind w:left="20"/>
              <w:jc w:val="both"/>
            </w:pPr>
            <w:r>
              <w:rPr>
                <w:rFonts w:ascii="Times New Roman"/>
                <w:b w:val="false"/>
                <w:i w:val="false"/>
                <w:color w:val="000000"/>
                <w:sz w:val="20"/>
              </w:rPr>
              <w:t>
нежилые здания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33"/>
          <w:p>
            <w:pPr>
              <w:spacing w:after="20"/>
              <w:ind w:left="20"/>
              <w:jc w:val="both"/>
            </w:pPr>
            <w:r>
              <w:rPr>
                <w:rFonts w:ascii="Times New Roman"/>
                <w:b w:val="false"/>
                <w:i w:val="false"/>
                <w:color w:val="000000"/>
                <w:sz w:val="20"/>
              </w:rPr>
              <w:t>
имараттар</w:t>
            </w:r>
          </w:p>
          <w:bookmarkEnd w:id="633"/>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34"/>
          <w:p>
            <w:pPr>
              <w:spacing w:after="20"/>
              <w:ind w:left="20"/>
              <w:jc w:val="both"/>
            </w:pPr>
            <w:r>
              <w:rPr>
                <w:rFonts w:ascii="Times New Roman"/>
                <w:b w:val="false"/>
                <w:i w:val="false"/>
                <w:color w:val="000000"/>
                <w:sz w:val="20"/>
              </w:rPr>
              <w:t>
көлік, байланыс және коммуникация</w:t>
            </w:r>
          </w:p>
          <w:bookmarkEnd w:id="634"/>
          <w:p>
            <w:pPr>
              <w:spacing w:after="20"/>
              <w:ind w:left="20"/>
              <w:jc w:val="both"/>
            </w:pPr>
            <w:r>
              <w:rPr>
                <w:rFonts w:ascii="Times New Roman"/>
                <w:b w:val="false"/>
                <w:i w:val="false"/>
                <w:color w:val="000000"/>
                <w:sz w:val="20"/>
              </w:rPr>
              <w:t>
транспорта, связи и коммуникаций</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35"/>
          <w:p>
            <w:pPr>
              <w:spacing w:after="20"/>
              <w:ind w:left="20"/>
              <w:jc w:val="both"/>
            </w:pPr>
            <w:r>
              <w:rPr>
                <w:rFonts w:ascii="Times New Roman"/>
                <w:b w:val="false"/>
                <w:i w:val="false"/>
                <w:color w:val="000000"/>
                <w:sz w:val="20"/>
              </w:rPr>
              <w:t>
ауыл шаруашылық</w:t>
            </w:r>
          </w:p>
          <w:bookmarkEnd w:id="635"/>
          <w:p>
            <w:pPr>
              <w:spacing w:after="20"/>
              <w:ind w:left="20"/>
              <w:jc w:val="both"/>
            </w:pPr>
            <w:r>
              <w:rPr>
                <w:rFonts w:ascii="Times New Roman"/>
                <w:b w:val="false"/>
                <w:i w:val="false"/>
                <w:color w:val="000000"/>
                <w:sz w:val="20"/>
              </w:rPr>
              <w:t>
сельскохозяйственные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36"/>
          <w:p>
            <w:pPr>
              <w:spacing w:after="20"/>
              <w:ind w:left="20"/>
              <w:jc w:val="both"/>
            </w:pPr>
            <w:r>
              <w:rPr>
                <w:rFonts w:ascii="Times New Roman"/>
                <w:b w:val="false"/>
                <w:i w:val="false"/>
                <w:color w:val="000000"/>
                <w:sz w:val="20"/>
              </w:rPr>
              <w:t>
өзге де тұрғын емес</w:t>
            </w:r>
          </w:p>
          <w:bookmarkEnd w:id="636"/>
          <w:p>
            <w:pPr>
              <w:spacing w:after="20"/>
              <w:ind w:left="20"/>
              <w:jc w:val="both"/>
            </w:pPr>
            <w:r>
              <w:rPr>
                <w:rFonts w:ascii="Times New Roman"/>
                <w:b w:val="false"/>
                <w:i w:val="false"/>
                <w:color w:val="000000"/>
                <w:sz w:val="20"/>
              </w:rPr>
              <w:t>
прочие нежилые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37"/>
          <w:p>
            <w:pPr>
              <w:spacing w:after="20"/>
              <w:ind w:left="20"/>
              <w:jc w:val="both"/>
            </w:pPr>
            <w:r>
              <w:rPr>
                <w:rFonts w:ascii="Times New Roman"/>
                <w:b w:val="false"/>
                <w:i w:val="false"/>
                <w:color w:val="000000"/>
                <w:sz w:val="20"/>
              </w:rPr>
              <w:t>
спорт және демалыс орындарына арналған</w:t>
            </w:r>
          </w:p>
          <w:bookmarkEnd w:id="637"/>
          <w:p>
            <w:pPr>
              <w:spacing w:after="20"/>
              <w:ind w:left="20"/>
              <w:jc w:val="both"/>
            </w:pPr>
            <w:r>
              <w:rPr>
                <w:rFonts w:ascii="Times New Roman"/>
                <w:b w:val="false"/>
                <w:i w:val="false"/>
                <w:color w:val="000000"/>
                <w:sz w:val="20"/>
              </w:rPr>
              <w:t>
для спорта и мест отдыха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38"/>
          <w:p>
            <w:pPr>
              <w:spacing w:after="20"/>
              <w:ind w:left="20"/>
              <w:jc w:val="both"/>
            </w:pPr>
            <w:r>
              <w:rPr>
                <w:rFonts w:ascii="Times New Roman"/>
                <w:b w:val="false"/>
                <w:i w:val="false"/>
                <w:color w:val="000000"/>
                <w:sz w:val="20"/>
              </w:rPr>
              <w:t>
кен өндіру және өңдеу өнеркәсібіне арналған</w:t>
            </w:r>
          </w:p>
          <w:bookmarkEnd w:id="638"/>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39"/>
          <w:p>
            <w:pPr>
              <w:spacing w:after="20"/>
              <w:ind w:left="20"/>
              <w:jc w:val="both"/>
            </w:pPr>
            <w:r>
              <w:rPr>
                <w:rFonts w:ascii="Times New Roman"/>
                <w:b w:val="false"/>
                <w:i w:val="false"/>
                <w:color w:val="000000"/>
                <w:sz w:val="20"/>
              </w:rPr>
              <w:t>
автомагистральдар (жер үстіндегілерден басқа), көшелер, жолдар</w:t>
            </w:r>
          </w:p>
          <w:bookmarkEnd w:id="639"/>
          <w:p>
            <w:pPr>
              <w:spacing w:after="20"/>
              <w:ind w:left="20"/>
              <w:jc w:val="both"/>
            </w:pPr>
            <w:r>
              <w:rPr>
                <w:rFonts w:ascii="Times New Roman"/>
                <w:b w:val="false"/>
                <w:i w:val="false"/>
                <w:color w:val="000000"/>
                <w:sz w:val="20"/>
              </w:rPr>
              <w:t>
автомагистрали (кроме надземных), улицы, дороги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40"/>
          <w:p>
            <w:pPr>
              <w:spacing w:after="20"/>
              <w:ind w:left="20"/>
              <w:jc w:val="both"/>
            </w:pPr>
            <w:r>
              <w:rPr>
                <w:rFonts w:ascii="Times New Roman"/>
                <w:b w:val="false"/>
                <w:i w:val="false"/>
                <w:color w:val="000000"/>
                <w:sz w:val="20"/>
              </w:rPr>
              <w:t>
теміржолдары</w:t>
            </w:r>
          </w:p>
          <w:bookmarkEnd w:id="640"/>
          <w:p>
            <w:pPr>
              <w:spacing w:after="20"/>
              <w:ind w:left="20"/>
              <w:jc w:val="both"/>
            </w:pPr>
            <w:r>
              <w:rPr>
                <w:rFonts w:ascii="Times New Roman"/>
                <w:b w:val="false"/>
                <w:i w:val="false"/>
                <w:color w:val="000000"/>
                <w:sz w:val="20"/>
              </w:rPr>
              <w:t>
железнодорожные пути</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41"/>
          <w:p>
            <w:pPr>
              <w:spacing w:after="20"/>
              <w:ind w:left="20"/>
              <w:jc w:val="both"/>
            </w:pPr>
            <w:r>
              <w:rPr>
                <w:rFonts w:ascii="Times New Roman"/>
                <w:b w:val="false"/>
                <w:i w:val="false"/>
                <w:color w:val="000000"/>
                <w:sz w:val="20"/>
              </w:rPr>
              <w:t>
беріліс құрылғылары</w:t>
            </w:r>
          </w:p>
          <w:bookmarkEnd w:id="641"/>
          <w:p>
            <w:pPr>
              <w:spacing w:after="20"/>
              <w:ind w:left="20"/>
              <w:jc w:val="both"/>
            </w:pPr>
            <w:r>
              <w:rPr>
                <w:rFonts w:ascii="Times New Roman"/>
                <w:b w:val="false"/>
                <w:i w:val="false"/>
                <w:color w:val="000000"/>
                <w:sz w:val="20"/>
              </w:rPr>
              <w:t>
передаточные устройства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42"/>
          <w:p>
            <w:pPr>
              <w:spacing w:after="20"/>
              <w:ind w:left="20"/>
              <w:jc w:val="both"/>
            </w:pPr>
            <w:r>
              <w:rPr>
                <w:rFonts w:ascii="Times New Roman"/>
                <w:b w:val="false"/>
                <w:i w:val="false"/>
                <w:color w:val="000000"/>
                <w:sz w:val="20"/>
              </w:rPr>
              <w:t>
өзге де</w:t>
            </w:r>
          </w:p>
          <w:bookmarkEnd w:id="642"/>
          <w:p>
            <w:pPr>
              <w:spacing w:after="20"/>
              <w:ind w:left="20"/>
              <w:jc w:val="both"/>
            </w:pPr>
            <w:r>
              <w:rPr>
                <w:rFonts w:ascii="Times New Roman"/>
                <w:b w:val="false"/>
                <w:i w:val="false"/>
                <w:color w:val="000000"/>
                <w:sz w:val="20"/>
              </w:rPr>
              <w:t>
прочие</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43"/>
          <w:p>
            <w:pPr>
              <w:spacing w:after="20"/>
              <w:ind w:left="20"/>
              <w:jc w:val="both"/>
            </w:pPr>
            <w:r>
              <w:rPr>
                <w:rFonts w:ascii="Times New Roman"/>
                <w:b w:val="false"/>
                <w:i w:val="false"/>
                <w:color w:val="000000"/>
                <w:sz w:val="20"/>
              </w:rPr>
              <w:t>
Барлығы</w:t>
            </w:r>
          </w:p>
          <w:bookmarkEnd w:id="643"/>
          <w:p>
            <w:pPr>
              <w:spacing w:after="20"/>
              <w:ind w:left="20"/>
              <w:jc w:val="both"/>
            </w:pPr>
            <w:r>
              <w:rPr>
                <w:rFonts w:ascii="Times New Roman"/>
                <w:b w:val="false"/>
                <w:i w:val="false"/>
                <w:color w:val="000000"/>
                <w:sz w:val="20"/>
              </w:rPr>
              <w:t>
Всего</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44"/>
          <w:p>
            <w:pPr>
              <w:spacing w:after="20"/>
              <w:ind w:left="20"/>
              <w:jc w:val="both"/>
            </w:pPr>
            <w:r>
              <w:rPr>
                <w:rFonts w:ascii="Times New Roman"/>
                <w:b w:val="false"/>
                <w:i w:val="false"/>
                <w:color w:val="000000"/>
                <w:sz w:val="20"/>
              </w:rPr>
              <w:t>
соның ішінде түрлері бойынша</w:t>
            </w:r>
          </w:p>
          <w:bookmarkEnd w:id="644"/>
          <w:p>
            <w:pPr>
              <w:spacing w:after="20"/>
              <w:ind w:left="20"/>
              <w:jc w:val="both"/>
            </w:pPr>
            <w:r>
              <w:rPr>
                <w:rFonts w:ascii="Times New Roman"/>
                <w:b w:val="false"/>
                <w:i w:val="false"/>
                <w:color w:val="000000"/>
                <w:sz w:val="20"/>
              </w:rPr>
              <w:t>
в том числе по видам</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5" w:id="645"/>
    <w:p>
      <w:pPr>
        <w:spacing w:after="0"/>
        <w:ind w:left="0"/>
        <w:jc w:val="both"/>
      </w:pPr>
      <w:r>
        <w:rPr>
          <w:rFonts w:ascii="Times New Roman"/>
          <w:b w:val="false"/>
          <w:i w:val="false"/>
          <w:color w:val="000000"/>
          <w:sz w:val="28"/>
        </w:rPr>
        <w:t>
      4 Құрылыс жұмыстарының ірілендірілген түрлері бойынша деректерді көрсетіңіз</w:t>
      </w:r>
      <w:r>
        <w:rPr>
          <w:rFonts w:ascii="Times New Roman"/>
          <w:b w:val="false"/>
          <w:i w:val="false"/>
          <w:color w:val="000000"/>
          <w:vertAlign w:val="superscript"/>
        </w:rPr>
        <w:t>3</w:t>
      </w:r>
    </w:p>
    <w:bookmarkEnd w:id="645"/>
    <w:bookmarkStart w:name="z696" w:id="646"/>
    <w:p>
      <w:pPr>
        <w:spacing w:after="0"/>
        <w:ind w:left="0"/>
        <w:jc w:val="both"/>
      </w:pPr>
      <w:r>
        <w:rPr>
          <w:rFonts w:ascii="Times New Roman"/>
          <w:b w:val="false"/>
          <w:i w:val="false"/>
          <w:color w:val="000000"/>
          <w:sz w:val="28"/>
        </w:rPr>
        <w:t>
      Укажите данные по укрупненным видам строительных работ</w:t>
      </w:r>
      <w:r>
        <w:rPr>
          <w:rFonts w:ascii="Times New Roman"/>
          <w:b w:val="false"/>
          <w:i w:val="false"/>
          <w:color w:val="000000"/>
          <w:vertAlign w:val="superscript"/>
        </w:rPr>
        <w:t>3</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4"/>
        <w:gridCol w:w="949"/>
        <w:gridCol w:w="536"/>
        <w:gridCol w:w="742"/>
        <w:gridCol w:w="1362"/>
        <w:gridCol w:w="742"/>
        <w:gridCol w:w="1362"/>
        <w:gridCol w:w="743"/>
        <w:gridCol w:w="1363"/>
        <w:gridCol w:w="743"/>
        <w:gridCol w:w="1364"/>
      </w:tblGrid>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47"/>
          <w:p>
            <w:pPr>
              <w:spacing w:after="20"/>
              <w:ind w:left="20"/>
              <w:jc w:val="both"/>
            </w:pPr>
            <w:r>
              <w:rPr>
                <w:rFonts w:ascii="Times New Roman"/>
                <w:b w:val="false"/>
                <w:i w:val="false"/>
                <w:color w:val="000000"/>
                <w:sz w:val="20"/>
              </w:rPr>
              <w:t>
Ірілендірілген жұмыс түрлерінің атаулары (ІЖТ)</w:t>
            </w:r>
          </w:p>
          <w:bookmarkEnd w:id="647"/>
          <w:p>
            <w:pPr>
              <w:spacing w:after="20"/>
              <w:ind w:left="20"/>
              <w:jc w:val="both"/>
            </w:pPr>
            <w:r>
              <w:rPr>
                <w:rFonts w:ascii="Times New Roman"/>
                <w:b w:val="false"/>
                <w:i w:val="false"/>
                <w:color w:val="000000"/>
                <w:sz w:val="20"/>
              </w:rPr>
              <w:t>
Наименование укрупненных видов работ (УВР)</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48"/>
          <w:p>
            <w:pPr>
              <w:spacing w:after="20"/>
              <w:ind w:left="20"/>
              <w:jc w:val="both"/>
            </w:pPr>
            <w:r>
              <w:rPr>
                <w:rFonts w:ascii="Times New Roman"/>
                <w:b w:val="false"/>
                <w:i w:val="false"/>
                <w:color w:val="000000"/>
                <w:sz w:val="20"/>
              </w:rPr>
              <w:t>
ҚЖІТА4 коды</w:t>
            </w:r>
          </w:p>
          <w:bookmarkEnd w:id="648"/>
          <w:p>
            <w:pPr>
              <w:spacing w:after="20"/>
              <w:ind w:left="20"/>
              <w:jc w:val="both"/>
            </w:pPr>
            <w:r>
              <w:rPr>
                <w:rFonts w:ascii="Times New Roman"/>
                <w:b w:val="false"/>
                <w:i w:val="false"/>
                <w:color w:val="000000"/>
                <w:sz w:val="20"/>
              </w:rPr>
              <w:t>
Код СУВР4</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49"/>
          <w:p>
            <w:pPr>
              <w:spacing w:after="20"/>
              <w:ind w:left="20"/>
              <w:jc w:val="both"/>
            </w:pPr>
            <w:r>
              <w:rPr>
                <w:rFonts w:ascii="Times New Roman"/>
                <w:b w:val="false"/>
                <w:i w:val="false"/>
                <w:color w:val="000000"/>
                <w:sz w:val="20"/>
              </w:rPr>
              <w:t>
Өлшем бірлігі</w:t>
            </w:r>
          </w:p>
          <w:bookmarkEnd w:id="649"/>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50"/>
          <w:p>
            <w:pPr>
              <w:spacing w:after="20"/>
              <w:ind w:left="20"/>
              <w:jc w:val="both"/>
            </w:pPr>
            <w:r>
              <w:rPr>
                <w:rFonts w:ascii="Times New Roman"/>
                <w:b w:val="false"/>
                <w:i w:val="false"/>
                <w:color w:val="000000"/>
                <w:sz w:val="20"/>
              </w:rPr>
              <w:t>
Барлығы</w:t>
            </w:r>
          </w:p>
          <w:bookmarkEnd w:id="650"/>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51"/>
          <w:p>
            <w:pPr>
              <w:spacing w:after="20"/>
              <w:ind w:left="20"/>
              <w:jc w:val="both"/>
            </w:pPr>
            <w:r>
              <w:rPr>
                <w:rFonts w:ascii="Times New Roman"/>
                <w:b w:val="false"/>
                <w:i w:val="false"/>
                <w:color w:val="000000"/>
                <w:sz w:val="20"/>
              </w:rPr>
              <w:t>
Соның ішінде ғимараттар мен имараттар түрлері бойынша</w:t>
            </w:r>
          </w:p>
          <w:bookmarkEnd w:id="651"/>
          <w:p>
            <w:pPr>
              <w:spacing w:after="20"/>
              <w:ind w:left="20"/>
              <w:jc w:val="both"/>
            </w:pPr>
            <w:r>
              <w:rPr>
                <w:rFonts w:ascii="Times New Roman"/>
                <w:b w:val="false"/>
                <w:i w:val="false"/>
                <w:color w:val="000000"/>
                <w:sz w:val="20"/>
              </w:rPr>
              <w:t>
В том числе по типам зданий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52"/>
          <w:p>
            <w:pPr>
              <w:spacing w:after="20"/>
              <w:ind w:left="20"/>
              <w:jc w:val="both"/>
            </w:pPr>
            <w:r>
              <w:rPr>
                <w:rFonts w:ascii="Times New Roman"/>
                <w:b w:val="false"/>
                <w:i w:val="false"/>
                <w:color w:val="000000"/>
                <w:sz w:val="20"/>
              </w:rPr>
              <w:t>
тұрғын</w:t>
            </w:r>
          </w:p>
          <w:bookmarkEnd w:id="652"/>
          <w:p>
            <w:pPr>
              <w:spacing w:after="20"/>
              <w:ind w:left="20"/>
              <w:jc w:val="both"/>
            </w:pPr>
            <w:r>
              <w:rPr>
                <w:rFonts w:ascii="Times New Roman"/>
                <w:b w:val="false"/>
                <w:i w:val="false"/>
                <w:color w:val="000000"/>
                <w:sz w:val="20"/>
              </w:rPr>
              <w:t>
жилые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53"/>
          <w:p>
            <w:pPr>
              <w:spacing w:after="20"/>
              <w:ind w:left="20"/>
              <w:jc w:val="both"/>
            </w:pPr>
            <w:r>
              <w:rPr>
                <w:rFonts w:ascii="Times New Roman"/>
                <w:b w:val="false"/>
                <w:i w:val="false"/>
                <w:color w:val="000000"/>
                <w:sz w:val="20"/>
              </w:rPr>
              <w:t>
өнеркәсіптік</w:t>
            </w:r>
          </w:p>
          <w:bookmarkEnd w:id="653"/>
          <w:p>
            <w:pPr>
              <w:spacing w:after="20"/>
              <w:ind w:left="20"/>
              <w:jc w:val="both"/>
            </w:pPr>
            <w:r>
              <w:rPr>
                <w:rFonts w:ascii="Times New Roman"/>
                <w:b w:val="false"/>
                <w:i w:val="false"/>
                <w:color w:val="000000"/>
                <w:sz w:val="20"/>
              </w:rPr>
              <w:t>
промышленные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54"/>
          <w:p>
            <w:pPr>
              <w:spacing w:after="20"/>
              <w:ind w:left="20"/>
              <w:jc w:val="both"/>
            </w:pPr>
            <w:r>
              <w:rPr>
                <w:rFonts w:ascii="Times New Roman"/>
                <w:b w:val="false"/>
                <w:i w:val="false"/>
                <w:color w:val="000000"/>
                <w:sz w:val="20"/>
              </w:rPr>
              <w:t>
сауда кәсіпорындарының</w:t>
            </w:r>
          </w:p>
          <w:bookmarkEnd w:id="654"/>
          <w:p>
            <w:pPr>
              <w:spacing w:after="20"/>
              <w:ind w:left="20"/>
              <w:jc w:val="both"/>
            </w:pPr>
            <w:r>
              <w:rPr>
                <w:rFonts w:ascii="Times New Roman"/>
                <w:b w:val="false"/>
                <w:i w:val="false"/>
                <w:color w:val="000000"/>
                <w:sz w:val="20"/>
              </w:rPr>
              <w:t>
предприятий торговли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55"/>
          <w:p>
            <w:pPr>
              <w:spacing w:after="20"/>
              <w:ind w:left="20"/>
              <w:jc w:val="both"/>
            </w:pPr>
            <w:r>
              <w:rPr>
                <w:rFonts w:ascii="Times New Roman"/>
                <w:b w:val="false"/>
                <w:i w:val="false"/>
                <w:color w:val="000000"/>
                <w:sz w:val="20"/>
              </w:rPr>
              <w:t>
заттай мәнде</w:t>
            </w:r>
          </w:p>
          <w:bookmarkEnd w:id="655"/>
          <w:p>
            <w:pPr>
              <w:spacing w:after="20"/>
              <w:ind w:left="20"/>
              <w:jc w:val="both"/>
            </w:pPr>
            <w:r>
              <w:rPr>
                <w:rFonts w:ascii="Times New Roman"/>
                <w:b w:val="false"/>
                <w:i w:val="false"/>
                <w:color w:val="000000"/>
                <w:sz w:val="20"/>
              </w:rPr>
              <w:t>
в натуральном выражении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56"/>
          <w:p>
            <w:pPr>
              <w:spacing w:after="20"/>
              <w:ind w:left="20"/>
              <w:jc w:val="both"/>
            </w:pPr>
            <w:r>
              <w:rPr>
                <w:rFonts w:ascii="Times New Roman"/>
                <w:b w:val="false"/>
                <w:i w:val="false"/>
                <w:color w:val="000000"/>
                <w:sz w:val="20"/>
              </w:rPr>
              <w:t>
құндық мәнде, мың теңге</w:t>
            </w:r>
          </w:p>
          <w:bookmarkEnd w:id="656"/>
          <w:p>
            <w:pPr>
              <w:spacing w:after="20"/>
              <w:ind w:left="20"/>
              <w:jc w:val="both"/>
            </w:pPr>
            <w:r>
              <w:rPr>
                <w:rFonts w:ascii="Times New Roman"/>
                <w:b w:val="false"/>
                <w:i w:val="false"/>
                <w:color w:val="000000"/>
                <w:sz w:val="20"/>
              </w:rPr>
              <w:t>
в стоимостном выражении, тысяч тенге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57"/>
          <w:p>
            <w:pPr>
              <w:spacing w:after="20"/>
              <w:ind w:left="20"/>
              <w:jc w:val="both"/>
            </w:pPr>
            <w:r>
              <w:rPr>
                <w:rFonts w:ascii="Times New Roman"/>
                <w:b w:val="false"/>
                <w:i w:val="false"/>
                <w:color w:val="000000"/>
                <w:sz w:val="20"/>
              </w:rPr>
              <w:t>
заттай мәнде</w:t>
            </w:r>
          </w:p>
          <w:bookmarkEnd w:id="657"/>
          <w:p>
            <w:pPr>
              <w:spacing w:after="20"/>
              <w:ind w:left="20"/>
              <w:jc w:val="both"/>
            </w:pPr>
            <w:r>
              <w:rPr>
                <w:rFonts w:ascii="Times New Roman"/>
                <w:b w:val="false"/>
                <w:i w:val="false"/>
                <w:color w:val="000000"/>
                <w:sz w:val="20"/>
              </w:rPr>
              <w:t>
в натуральном выражении</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58"/>
          <w:p>
            <w:pPr>
              <w:spacing w:after="20"/>
              <w:ind w:left="20"/>
              <w:jc w:val="both"/>
            </w:pPr>
            <w:r>
              <w:rPr>
                <w:rFonts w:ascii="Times New Roman"/>
                <w:b w:val="false"/>
                <w:i w:val="false"/>
                <w:color w:val="000000"/>
                <w:sz w:val="20"/>
              </w:rPr>
              <w:t>
құндық мәнде, мың теңге</w:t>
            </w:r>
          </w:p>
          <w:bookmarkEnd w:id="658"/>
          <w:p>
            <w:pPr>
              <w:spacing w:after="20"/>
              <w:ind w:left="20"/>
              <w:jc w:val="both"/>
            </w:pPr>
            <w:r>
              <w:rPr>
                <w:rFonts w:ascii="Times New Roman"/>
                <w:b w:val="false"/>
                <w:i w:val="false"/>
                <w:color w:val="000000"/>
                <w:sz w:val="20"/>
              </w:rPr>
              <w:t>
в стоимостном выражении, тысяч тенге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59"/>
          <w:p>
            <w:pPr>
              <w:spacing w:after="20"/>
              <w:ind w:left="20"/>
              <w:jc w:val="both"/>
            </w:pPr>
            <w:r>
              <w:rPr>
                <w:rFonts w:ascii="Times New Roman"/>
                <w:b w:val="false"/>
                <w:i w:val="false"/>
                <w:color w:val="000000"/>
                <w:sz w:val="20"/>
              </w:rPr>
              <w:t>
заттай мәнде</w:t>
            </w:r>
          </w:p>
          <w:bookmarkEnd w:id="659"/>
          <w:p>
            <w:pPr>
              <w:spacing w:after="20"/>
              <w:ind w:left="20"/>
              <w:jc w:val="both"/>
            </w:pPr>
            <w:r>
              <w:rPr>
                <w:rFonts w:ascii="Times New Roman"/>
                <w:b w:val="false"/>
                <w:i w:val="false"/>
                <w:color w:val="000000"/>
                <w:sz w:val="20"/>
              </w:rPr>
              <w:t>
в натуральном выражении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60"/>
          <w:p>
            <w:pPr>
              <w:spacing w:after="20"/>
              <w:ind w:left="20"/>
              <w:jc w:val="both"/>
            </w:pPr>
            <w:r>
              <w:rPr>
                <w:rFonts w:ascii="Times New Roman"/>
                <w:b w:val="false"/>
                <w:i w:val="false"/>
                <w:color w:val="000000"/>
                <w:sz w:val="20"/>
              </w:rPr>
              <w:t>
құндық мәнде, мың теңге</w:t>
            </w:r>
          </w:p>
          <w:bookmarkEnd w:id="660"/>
          <w:p>
            <w:pPr>
              <w:spacing w:after="20"/>
              <w:ind w:left="20"/>
              <w:jc w:val="both"/>
            </w:pPr>
            <w:r>
              <w:rPr>
                <w:rFonts w:ascii="Times New Roman"/>
                <w:b w:val="false"/>
                <w:i w:val="false"/>
                <w:color w:val="000000"/>
                <w:sz w:val="20"/>
              </w:rPr>
              <w:t>
в стоимостном выражении, тысяч тенге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61"/>
          <w:p>
            <w:pPr>
              <w:spacing w:after="20"/>
              <w:ind w:left="20"/>
              <w:jc w:val="both"/>
            </w:pPr>
            <w:r>
              <w:rPr>
                <w:rFonts w:ascii="Times New Roman"/>
                <w:b w:val="false"/>
                <w:i w:val="false"/>
                <w:color w:val="000000"/>
                <w:sz w:val="20"/>
              </w:rPr>
              <w:t>
заттай мәнде</w:t>
            </w:r>
          </w:p>
          <w:bookmarkEnd w:id="661"/>
          <w:p>
            <w:pPr>
              <w:spacing w:after="20"/>
              <w:ind w:left="20"/>
              <w:jc w:val="both"/>
            </w:pPr>
            <w:r>
              <w:rPr>
                <w:rFonts w:ascii="Times New Roman"/>
                <w:b w:val="false"/>
                <w:i w:val="false"/>
                <w:color w:val="000000"/>
                <w:sz w:val="20"/>
              </w:rPr>
              <w:t>
в натуральном выражении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62"/>
          <w:p>
            <w:pPr>
              <w:spacing w:after="20"/>
              <w:ind w:left="20"/>
              <w:jc w:val="both"/>
            </w:pPr>
            <w:r>
              <w:rPr>
                <w:rFonts w:ascii="Times New Roman"/>
                <w:b w:val="false"/>
                <w:i w:val="false"/>
                <w:color w:val="000000"/>
                <w:sz w:val="20"/>
              </w:rPr>
              <w:t>
құндық мәнде, мың теңге</w:t>
            </w:r>
          </w:p>
          <w:bookmarkEnd w:id="662"/>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63"/>
          <w:p>
            <w:pPr>
              <w:spacing w:after="20"/>
              <w:ind w:left="20"/>
              <w:jc w:val="both"/>
            </w:pPr>
            <w:r>
              <w:rPr>
                <w:rFonts w:ascii="Times New Roman"/>
                <w:b w:val="false"/>
                <w:i w:val="false"/>
                <w:color w:val="000000"/>
                <w:sz w:val="20"/>
              </w:rPr>
              <w:t>
Барлығы</w:t>
            </w:r>
          </w:p>
          <w:bookmarkEnd w:id="663"/>
          <w:p>
            <w:pPr>
              <w:spacing w:after="20"/>
              <w:ind w:left="20"/>
              <w:jc w:val="both"/>
            </w:pPr>
            <w:r>
              <w:rPr>
                <w:rFonts w:ascii="Times New Roman"/>
                <w:b w:val="false"/>
                <w:i w:val="false"/>
                <w:color w:val="000000"/>
                <w:sz w:val="20"/>
              </w:rPr>
              <w:t>
Всего</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64"/>
          <w:p>
            <w:pPr>
              <w:spacing w:after="20"/>
              <w:ind w:left="20"/>
              <w:jc w:val="both"/>
            </w:pPr>
            <w:r>
              <w:rPr>
                <w:rFonts w:ascii="Times New Roman"/>
                <w:b w:val="false"/>
                <w:i w:val="false"/>
                <w:color w:val="000000"/>
                <w:sz w:val="20"/>
              </w:rPr>
              <w:t>
соның ішінде Ірілендірілген жұмыс түрлері бойынша ҚЖІТА сәйкес</w:t>
            </w:r>
          </w:p>
          <w:bookmarkEnd w:id="664"/>
          <w:p>
            <w:pPr>
              <w:spacing w:after="20"/>
              <w:ind w:left="20"/>
              <w:jc w:val="both"/>
            </w:pPr>
            <w:r>
              <w:rPr>
                <w:rFonts w:ascii="Times New Roman"/>
                <w:b w:val="false"/>
                <w:i w:val="false"/>
                <w:color w:val="000000"/>
                <w:sz w:val="20"/>
              </w:rPr>
              <w:t>
в том числе по укрупненным видам работ в соответствии с СУВР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5" w:id="665"/>
    <w:p>
      <w:pPr>
        <w:spacing w:after="0"/>
        <w:ind w:left="0"/>
        <w:jc w:val="both"/>
      </w:pPr>
      <w:r>
        <w:rPr>
          <w:rFonts w:ascii="Times New Roman"/>
          <w:b w:val="false"/>
          <w:i w:val="false"/>
          <w:color w:val="000000"/>
          <w:sz w:val="28"/>
        </w:rPr>
        <w:t>
      Ескертпе:</w:t>
      </w:r>
    </w:p>
    <w:bookmarkEnd w:id="665"/>
    <w:bookmarkStart w:name="z716" w:id="666"/>
    <w:p>
      <w:pPr>
        <w:spacing w:after="0"/>
        <w:ind w:left="0"/>
        <w:jc w:val="both"/>
      </w:pPr>
      <w:r>
        <w:rPr>
          <w:rFonts w:ascii="Times New Roman"/>
          <w:b w:val="false"/>
          <w:i w:val="false"/>
          <w:color w:val="000000"/>
          <w:sz w:val="28"/>
        </w:rPr>
        <w:t>
      Примечание:</w:t>
      </w:r>
    </w:p>
    <w:bookmarkEnd w:id="666"/>
    <w:bookmarkStart w:name="z717" w:id="6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Мұнда және бұдан әрі 4-бөлімнің А, Б, В бағандары осы статистикалық нысанға қосымшаға сәйкес толтырылады</w:t>
      </w:r>
    </w:p>
    <w:bookmarkEnd w:id="667"/>
    <w:bookmarkStart w:name="z718" w:id="6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Здесь и далее графы А, Б, В раздела 4 заполняются согласно приложению к настоящей статистической форме</w:t>
      </w:r>
    </w:p>
    <w:bookmarkEnd w:id="668"/>
    <w:bookmarkStart w:name="z719" w:id="6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Мұнда және бұдан әрі ҚЖІТА – Қазақстан Республикасы Стратегиялық жоспарлау және реформалар агенттігінің Ұлттық статистика бюросының www.stat.gov.kz интернет-ресурсында "www.stat.gov.kz//Респонденттерге//Статистикалық нысандар//Жылдық//1-КС" сілтемесі бойынша орналасқан Құрылыс жұмыстарының ірілендірілген түрлерінің анықтамалығы</w:t>
      </w:r>
    </w:p>
    <w:bookmarkEnd w:id="669"/>
    <w:bookmarkStart w:name="z720" w:id="6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Здесь и далее СУВР – Справочник укрупненных видов строительных работ, размещенный на интернет-ресурсе Бюро национальной статистики Агентства по стратегическому планированию и реформам Республики Казахстан по ссылке "www.stat.gov.kz//Для респондентов// Статистические формы// Годовые формы//1-КС"</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133"/>
        <w:gridCol w:w="263"/>
        <w:gridCol w:w="177"/>
        <w:gridCol w:w="105"/>
        <w:gridCol w:w="1"/>
        <w:gridCol w:w="159"/>
        <w:gridCol w:w="133"/>
        <w:gridCol w:w="266"/>
        <w:gridCol w:w="122"/>
        <w:gridCol w:w="333"/>
        <w:gridCol w:w="664"/>
        <w:gridCol w:w="19"/>
        <w:gridCol w:w="6"/>
        <w:gridCol w:w="651"/>
        <w:gridCol w:w="567"/>
        <w:gridCol w:w="540"/>
        <w:gridCol w:w="136"/>
        <w:gridCol w:w="285"/>
        <w:gridCol w:w="567"/>
        <w:gridCol w:w="450"/>
        <w:gridCol w:w="335"/>
        <w:gridCol w:w="561"/>
        <w:gridCol w:w="254"/>
        <w:gridCol w:w="453"/>
        <w:gridCol w:w="634"/>
        <w:gridCol w:w="513"/>
        <w:gridCol w:w="570"/>
        <w:gridCol w:w="523"/>
        <w:gridCol w:w="437"/>
        <w:gridCol w:w="484"/>
        <w:gridCol w:w="82"/>
        <w:gridCol w:w="7"/>
        <w:gridCol w:w="681"/>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71"/>
          <w:p>
            <w:pPr>
              <w:spacing w:after="20"/>
              <w:ind w:left="20"/>
              <w:jc w:val="both"/>
            </w:pPr>
            <w:r>
              <w:rPr>
                <w:rFonts w:ascii="Times New Roman"/>
                <w:b w:val="false"/>
                <w:i w:val="false"/>
                <w:color w:val="000000"/>
                <w:sz w:val="20"/>
              </w:rPr>
              <w:t>
Ірілендірілген жұмыс түрлерінің атаулары (ІЖТ)</w:t>
            </w:r>
          </w:p>
          <w:bookmarkEnd w:id="671"/>
          <w:p>
            <w:pPr>
              <w:spacing w:after="20"/>
              <w:ind w:left="20"/>
              <w:jc w:val="both"/>
            </w:pPr>
            <w:r>
              <w:rPr>
                <w:rFonts w:ascii="Times New Roman"/>
                <w:b w:val="false"/>
                <w:i w:val="false"/>
                <w:color w:val="000000"/>
                <w:sz w:val="20"/>
              </w:rPr>
              <w:t>
Наименование укрупненных видов работ (УВР)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72"/>
          <w:p>
            <w:pPr>
              <w:spacing w:after="20"/>
              <w:ind w:left="20"/>
              <w:jc w:val="both"/>
            </w:pPr>
            <w:r>
              <w:rPr>
                <w:rFonts w:ascii="Times New Roman"/>
                <w:b w:val="false"/>
                <w:i w:val="false"/>
                <w:color w:val="000000"/>
                <w:sz w:val="20"/>
              </w:rPr>
              <w:t>
ҚЖІТА коды</w:t>
            </w:r>
          </w:p>
          <w:bookmarkEnd w:id="672"/>
          <w:p>
            <w:pPr>
              <w:spacing w:after="20"/>
              <w:ind w:left="20"/>
              <w:jc w:val="both"/>
            </w:pPr>
            <w:r>
              <w:rPr>
                <w:rFonts w:ascii="Times New Roman"/>
                <w:b w:val="false"/>
                <w:i w:val="false"/>
                <w:color w:val="000000"/>
                <w:sz w:val="20"/>
              </w:rPr>
              <w:t>
Код СУВР</w:t>
            </w: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73"/>
          <w:p>
            <w:pPr>
              <w:spacing w:after="20"/>
              <w:ind w:left="20"/>
              <w:jc w:val="both"/>
            </w:pPr>
            <w:r>
              <w:rPr>
                <w:rFonts w:ascii="Times New Roman"/>
                <w:b w:val="false"/>
                <w:i w:val="false"/>
                <w:color w:val="000000"/>
                <w:sz w:val="20"/>
              </w:rPr>
              <w:t>
Өлшем бірлігі</w:t>
            </w:r>
          </w:p>
          <w:bookmarkEnd w:id="673"/>
          <w:p>
            <w:pPr>
              <w:spacing w:after="20"/>
              <w:ind w:left="20"/>
              <w:jc w:val="both"/>
            </w:pPr>
            <w:r>
              <w:rPr>
                <w:rFonts w:ascii="Times New Roman"/>
                <w:b w:val="false"/>
                <w:i w:val="false"/>
                <w:color w:val="000000"/>
                <w:sz w:val="20"/>
              </w:rPr>
              <w:t>
Единица измерения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74"/>
          <w:p>
            <w:pPr>
              <w:spacing w:after="20"/>
              <w:ind w:left="20"/>
              <w:jc w:val="both"/>
            </w:pPr>
            <w:r>
              <w:rPr>
                <w:rFonts w:ascii="Times New Roman"/>
                <w:b w:val="false"/>
                <w:i w:val="false"/>
                <w:color w:val="000000"/>
                <w:sz w:val="20"/>
              </w:rPr>
              <w:t>
Соның ішінде ғимараттар мен имараттар түрлері бойынша</w:t>
            </w:r>
          </w:p>
          <w:bookmarkEnd w:id="674"/>
          <w:p>
            <w:pPr>
              <w:spacing w:after="20"/>
              <w:ind w:left="20"/>
              <w:jc w:val="both"/>
            </w:pPr>
            <w:r>
              <w:rPr>
                <w:rFonts w:ascii="Times New Roman"/>
                <w:b w:val="false"/>
                <w:i w:val="false"/>
                <w:color w:val="000000"/>
                <w:sz w:val="20"/>
              </w:rPr>
              <w:t>
В том числе по типам зданий и сооружений</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75"/>
          <w:p>
            <w:pPr>
              <w:spacing w:after="20"/>
              <w:ind w:left="20"/>
              <w:jc w:val="both"/>
            </w:pPr>
            <w:r>
              <w:rPr>
                <w:rFonts w:ascii="Times New Roman"/>
                <w:b w:val="false"/>
                <w:i w:val="false"/>
                <w:color w:val="000000"/>
                <w:sz w:val="20"/>
              </w:rPr>
              <w:t>
мәдени-ойын-сауық мақсатындағы</w:t>
            </w:r>
          </w:p>
          <w:bookmarkEnd w:id="675"/>
          <w:p>
            <w:pPr>
              <w:spacing w:after="20"/>
              <w:ind w:left="20"/>
              <w:jc w:val="both"/>
            </w:pPr>
            <w:r>
              <w:rPr>
                <w:rFonts w:ascii="Times New Roman"/>
                <w:b w:val="false"/>
                <w:i w:val="false"/>
                <w:color w:val="000000"/>
                <w:sz w:val="20"/>
              </w:rPr>
              <w:t>
культурно-развлекательного назначения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76"/>
          <w:p>
            <w:pPr>
              <w:spacing w:after="20"/>
              <w:ind w:left="20"/>
              <w:jc w:val="both"/>
            </w:pPr>
            <w:r>
              <w:rPr>
                <w:rFonts w:ascii="Times New Roman"/>
                <w:b w:val="false"/>
                <w:i w:val="false"/>
                <w:color w:val="000000"/>
                <w:sz w:val="20"/>
              </w:rPr>
              <w:t>
қонақ үйлік, мейрамханалық және осыған ұқсас</w:t>
            </w:r>
          </w:p>
          <w:bookmarkEnd w:id="676"/>
          <w:p>
            <w:pPr>
              <w:spacing w:after="20"/>
              <w:ind w:left="20"/>
              <w:jc w:val="both"/>
            </w:pPr>
            <w:r>
              <w:rPr>
                <w:rFonts w:ascii="Times New Roman"/>
                <w:b w:val="false"/>
                <w:i w:val="false"/>
                <w:color w:val="000000"/>
                <w:sz w:val="20"/>
              </w:rPr>
              <w:t>
гостиничные, ресторанные и аналогичные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77"/>
          <w:p>
            <w:pPr>
              <w:spacing w:after="20"/>
              <w:ind w:left="20"/>
              <w:jc w:val="both"/>
            </w:pPr>
            <w:r>
              <w:rPr>
                <w:rFonts w:ascii="Times New Roman"/>
                <w:b w:val="false"/>
                <w:i w:val="false"/>
                <w:color w:val="000000"/>
                <w:sz w:val="20"/>
              </w:rPr>
              <w:t>
оқу орындарының</w:t>
            </w:r>
          </w:p>
          <w:bookmarkEnd w:id="677"/>
          <w:p>
            <w:pPr>
              <w:spacing w:after="20"/>
              <w:ind w:left="20"/>
              <w:jc w:val="both"/>
            </w:pPr>
            <w:r>
              <w:rPr>
                <w:rFonts w:ascii="Times New Roman"/>
                <w:b w:val="false"/>
                <w:i w:val="false"/>
                <w:color w:val="000000"/>
                <w:sz w:val="20"/>
              </w:rPr>
              <w:t>
учебных заведений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78"/>
          <w:p>
            <w:pPr>
              <w:spacing w:after="20"/>
              <w:ind w:left="20"/>
              <w:jc w:val="both"/>
            </w:pPr>
            <w:r>
              <w:rPr>
                <w:rFonts w:ascii="Times New Roman"/>
                <w:b w:val="false"/>
                <w:i w:val="false"/>
                <w:color w:val="000000"/>
                <w:sz w:val="20"/>
              </w:rPr>
              <w:t>
медициналық ұйымдардың</w:t>
            </w:r>
          </w:p>
          <w:bookmarkEnd w:id="678"/>
          <w:p>
            <w:pPr>
              <w:spacing w:after="20"/>
              <w:ind w:left="20"/>
              <w:jc w:val="both"/>
            </w:pPr>
            <w:r>
              <w:rPr>
                <w:rFonts w:ascii="Times New Roman"/>
                <w:b w:val="false"/>
                <w:i w:val="false"/>
                <w:color w:val="000000"/>
                <w:sz w:val="20"/>
              </w:rPr>
              <w:t>
медицинских организаций</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79"/>
          <w:p>
            <w:pPr>
              <w:spacing w:after="20"/>
              <w:ind w:left="20"/>
              <w:jc w:val="both"/>
            </w:pPr>
            <w:r>
              <w:rPr>
                <w:rFonts w:ascii="Times New Roman"/>
                <w:b w:val="false"/>
                <w:i w:val="false"/>
                <w:color w:val="000000"/>
                <w:sz w:val="20"/>
              </w:rPr>
              <w:t>
заттай мәнде</w:t>
            </w:r>
          </w:p>
          <w:bookmarkEnd w:id="679"/>
          <w:p>
            <w:pPr>
              <w:spacing w:after="20"/>
              <w:ind w:left="20"/>
              <w:jc w:val="both"/>
            </w:pPr>
            <w:r>
              <w:rPr>
                <w:rFonts w:ascii="Times New Roman"/>
                <w:b w:val="false"/>
                <w:i w:val="false"/>
                <w:color w:val="000000"/>
                <w:sz w:val="20"/>
              </w:rPr>
              <w:t>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80"/>
          <w:p>
            <w:pPr>
              <w:spacing w:after="20"/>
              <w:ind w:left="20"/>
              <w:jc w:val="both"/>
            </w:pPr>
            <w:r>
              <w:rPr>
                <w:rFonts w:ascii="Times New Roman"/>
                <w:b w:val="false"/>
                <w:i w:val="false"/>
                <w:color w:val="000000"/>
                <w:sz w:val="20"/>
              </w:rPr>
              <w:t>
құндық мәнде, мың теңге</w:t>
            </w:r>
          </w:p>
          <w:bookmarkEnd w:id="680"/>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81"/>
          <w:p>
            <w:pPr>
              <w:spacing w:after="20"/>
              <w:ind w:left="20"/>
              <w:jc w:val="both"/>
            </w:pPr>
            <w:r>
              <w:rPr>
                <w:rFonts w:ascii="Times New Roman"/>
                <w:b w:val="false"/>
                <w:i w:val="false"/>
                <w:color w:val="000000"/>
                <w:sz w:val="20"/>
              </w:rPr>
              <w:t>
заттай мәнде</w:t>
            </w:r>
          </w:p>
          <w:bookmarkEnd w:id="681"/>
          <w:p>
            <w:pPr>
              <w:spacing w:after="20"/>
              <w:ind w:left="20"/>
              <w:jc w:val="both"/>
            </w:pPr>
            <w:r>
              <w:rPr>
                <w:rFonts w:ascii="Times New Roman"/>
                <w:b w:val="false"/>
                <w:i w:val="false"/>
                <w:color w:val="000000"/>
                <w:sz w:val="20"/>
              </w:rPr>
              <w:t>
в натуральном выражении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82"/>
          <w:p>
            <w:pPr>
              <w:spacing w:after="20"/>
              <w:ind w:left="20"/>
              <w:jc w:val="both"/>
            </w:pPr>
            <w:r>
              <w:rPr>
                <w:rFonts w:ascii="Times New Roman"/>
                <w:b w:val="false"/>
                <w:i w:val="false"/>
                <w:color w:val="000000"/>
                <w:sz w:val="20"/>
              </w:rPr>
              <w:t>
құндық мәнде, мың теңге</w:t>
            </w:r>
          </w:p>
          <w:bookmarkEnd w:id="682"/>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83"/>
          <w:p>
            <w:pPr>
              <w:spacing w:after="20"/>
              <w:ind w:left="20"/>
              <w:jc w:val="both"/>
            </w:pPr>
            <w:r>
              <w:rPr>
                <w:rFonts w:ascii="Times New Roman"/>
                <w:b w:val="false"/>
                <w:i w:val="false"/>
                <w:color w:val="000000"/>
                <w:sz w:val="20"/>
              </w:rPr>
              <w:t>
заттай мәнде</w:t>
            </w:r>
          </w:p>
          <w:bookmarkEnd w:id="683"/>
          <w:p>
            <w:pPr>
              <w:spacing w:after="20"/>
              <w:ind w:left="20"/>
              <w:jc w:val="both"/>
            </w:pPr>
            <w:r>
              <w:rPr>
                <w:rFonts w:ascii="Times New Roman"/>
                <w:b w:val="false"/>
                <w:i w:val="false"/>
                <w:color w:val="000000"/>
                <w:sz w:val="20"/>
              </w:rPr>
              <w:t>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84"/>
          <w:p>
            <w:pPr>
              <w:spacing w:after="20"/>
              <w:ind w:left="20"/>
              <w:jc w:val="both"/>
            </w:pPr>
            <w:r>
              <w:rPr>
                <w:rFonts w:ascii="Times New Roman"/>
                <w:b w:val="false"/>
                <w:i w:val="false"/>
                <w:color w:val="000000"/>
                <w:sz w:val="20"/>
              </w:rPr>
              <w:t>
құндық мәнде, мың теңге</w:t>
            </w:r>
          </w:p>
          <w:bookmarkEnd w:id="684"/>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85"/>
          <w:p>
            <w:pPr>
              <w:spacing w:after="20"/>
              <w:ind w:left="20"/>
              <w:jc w:val="both"/>
            </w:pPr>
            <w:r>
              <w:rPr>
                <w:rFonts w:ascii="Times New Roman"/>
                <w:b w:val="false"/>
                <w:i w:val="false"/>
                <w:color w:val="000000"/>
                <w:sz w:val="20"/>
              </w:rPr>
              <w:t>
заттай мәнде</w:t>
            </w:r>
          </w:p>
          <w:bookmarkEnd w:id="685"/>
          <w:p>
            <w:pPr>
              <w:spacing w:after="20"/>
              <w:ind w:left="20"/>
              <w:jc w:val="both"/>
            </w:pPr>
            <w:r>
              <w:rPr>
                <w:rFonts w:ascii="Times New Roman"/>
                <w:b w:val="false"/>
                <w:i w:val="false"/>
                <w:color w:val="000000"/>
                <w:sz w:val="20"/>
              </w:rPr>
              <w:t>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86"/>
          <w:p>
            <w:pPr>
              <w:spacing w:after="20"/>
              <w:ind w:left="20"/>
              <w:jc w:val="both"/>
            </w:pPr>
            <w:r>
              <w:rPr>
                <w:rFonts w:ascii="Times New Roman"/>
                <w:b w:val="false"/>
                <w:i w:val="false"/>
                <w:color w:val="000000"/>
                <w:sz w:val="20"/>
              </w:rPr>
              <w:t>
құндық мәнде, мың теңге</w:t>
            </w:r>
          </w:p>
          <w:bookmarkEnd w:id="686"/>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87"/>
          <w:p>
            <w:pPr>
              <w:spacing w:after="20"/>
              <w:ind w:left="20"/>
              <w:jc w:val="both"/>
            </w:pPr>
            <w:r>
              <w:rPr>
                <w:rFonts w:ascii="Times New Roman"/>
                <w:b w:val="false"/>
                <w:i w:val="false"/>
                <w:color w:val="000000"/>
                <w:sz w:val="20"/>
              </w:rPr>
              <w:t>
Барлығы</w:t>
            </w:r>
          </w:p>
          <w:bookmarkEnd w:id="687"/>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88"/>
          <w:p>
            <w:pPr>
              <w:spacing w:after="20"/>
              <w:ind w:left="20"/>
              <w:jc w:val="both"/>
            </w:pPr>
            <w:r>
              <w:rPr>
                <w:rFonts w:ascii="Times New Roman"/>
                <w:b w:val="false"/>
                <w:i w:val="false"/>
                <w:color w:val="000000"/>
                <w:sz w:val="20"/>
              </w:rPr>
              <w:t>
соның ішінде Ірілендірілген жұмыс түрлері бойынша ҚЖІТА сәйкес</w:t>
            </w:r>
          </w:p>
          <w:bookmarkEnd w:id="688"/>
          <w:p>
            <w:pPr>
              <w:spacing w:after="20"/>
              <w:ind w:left="20"/>
              <w:jc w:val="both"/>
            </w:pPr>
            <w:r>
              <w:rPr>
                <w:rFonts w:ascii="Times New Roman"/>
                <w:b w:val="false"/>
                <w:i w:val="false"/>
                <w:color w:val="000000"/>
                <w:sz w:val="20"/>
              </w:rPr>
              <w:t>
в том числе по укрупненным видам работ в соответствии с СУВР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89"/>
          <w:p>
            <w:pPr>
              <w:spacing w:after="20"/>
              <w:ind w:left="20"/>
              <w:jc w:val="both"/>
            </w:pPr>
            <w:r>
              <w:rPr>
                <w:rFonts w:ascii="Times New Roman"/>
                <w:b w:val="false"/>
                <w:i w:val="false"/>
                <w:color w:val="000000"/>
                <w:sz w:val="20"/>
              </w:rPr>
              <w:t>
Ірілендірілген жұмыс түрлерінің атаулары (ІЖТ)</w:t>
            </w:r>
          </w:p>
          <w:bookmarkEnd w:id="689"/>
          <w:p>
            <w:pPr>
              <w:spacing w:after="20"/>
              <w:ind w:left="20"/>
              <w:jc w:val="both"/>
            </w:pPr>
            <w:r>
              <w:rPr>
                <w:rFonts w:ascii="Times New Roman"/>
                <w:b w:val="false"/>
                <w:i w:val="false"/>
                <w:color w:val="000000"/>
                <w:sz w:val="20"/>
              </w:rPr>
              <w:t>
Наименование укрупненных видов работ (УВР)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90"/>
          <w:p>
            <w:pPr>
              <w:spacing w:after="20"/>
              <w:ind w:left="20"/>
              <w:jc w:val="both"/>
            </w:pPr>
            <w:r>
              <w:rPr>
                <w:rFonts w:ascii="Times New Roman"/>
                <w:b w:val="false"/>
                <w:i w:val="false"/>
                <w:color w:val="000000"/>
                <w:sz w:val="20"/>
              </w:rPr>
              <w:t>
ҚЖІТА коды</w:t>
            </w:r>
          </w:p>
          <w:bookmarkEnd w:id="690"/>
          <w:p>
            <w:pPr>
              <w:spacing w:after="20"/>
              <w:ind w:left="20"/>
              <w:jc w:val="both"/>
            </w:pPr>
            <w:r>
              <w:rPr>
                <w:rFonts w:ascii="Times New Roman"/>
                <w:b w:val="false"/>
                <w:i w:val="false"/>
                <w:color w:val="000000"/>
                <w:sz w:val="20"/>
              </w:rPr>
              <w:t>
Код СУВР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91"/>
          <w:p>
            <w:pPr>
              <w:spacing w:after="20"/>
              <w:ind w:left="20"/>
              <w:jc w:val="both"/>
            </w:pPr>
            <w:r>
              <w:rPr>
                <w:rFonts w:ascii="Times New Roman"/>
                <w:b w:val="false"/>
                <w:i w:val="false"/>
                <w:color w:val="000000"/>
                <w:sz w:val="20"/>
              </w:rPr>
              <w:t>
Өлшем бірлігі</w:t>
            </w:r>
          </w:p>
          <w:bookmarkEnd w:id="691"/>
          <w:p>
            <w:pPr>
              <w:spacing w:after="20"/>
              <w:ind w:left="20"/>
              <w:jc w:val="both"/>
            </w:pPr>
            <w:r>
              <w:rPr>
                <w:rFonts w:ascii="Times New Roman"/>
                <w:b w:val="false"/>
                <w:i w:val="false"/>
                <w:color w:val="000000"/>
                <w:sz w:val="20"/>
              </w:rPr>
              <w:t>
Единица измерения</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92"/>
          <w:p>
            <w:pPr>
              <w:spacing w:after="20"/>
              <w:ind w:left="20"/>
              <w:jc w:val="both"/>
            </w:pPr>
            <w:r>
              <w:rPr>
                <w:rFonts w:ascii="Times New Roman"/>
                <w:b w:val="false"/>
                <w:i w:val="false"/>
                <w:color w:val="000000"/>
                <w:sz w:val="20"/>
              </w:rPr>
              <w:t>
Соның ішінде ғимараттар мен имараттар түрлері бойынша</w:t>
            </w:r>
          </w:p>
          <w:bookmarkEnd w:id="692"/>
          <w:p>
            <w:pPr>
              <w:spacing w:after="20"/>
              <w:ind w:left="20"/>
              <w:jc w:val="both"/>
            </w:pPr>
            <w:r>
              <w:rPr>
                <w:rFonts w:ascii="Times New Roman"/>
                <w:b w:val="false"/>
                <w:i w:val="false"/>
                <w:color w:val="000000"/>
                <w:sz w:val="20"/>
              </w:rPr>
              <w:t>
В том числе по типам зданий и сооружений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93"/>
          <w:p>
            <w:pPr>
              <w:spacing w:after="20"/>
              <w:ind w:left="20"/>
              <w:jc w:val="both"/>
            </w:pPr>
            <w:r>
              <w:rPr>
                <w:rFonts w:ascii="Times New Roman"/>
                <w:b w:val="false"/>
                <w:i w:val="false"/>
                <w:color w:val="000000"/>
                <w:sz w:val="20"/>
              </w:rPr>
              <w:t>
офистік</w:t>
            </w:r>
          </w:p>
          <w:bookmarkEnd w:id="693"/>
          <w:p>
            <w:pPr>
              <w:spacing w:after="20"/>
              <w:ind w:left="20"/>
              <w:jc w:val="both"/>
            </w:pPr>
            <w:r>
              <w:rPr>
                <w:rFonts w:ascii="Times New Roman"/>
                <w:b w:val="false"/>
                <w:i w:val="false"/>
                <w:color w:val="000000"/>
                <w:sz w:val="20"/>
              </w:rPr>
              <w:t>
офисные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94"/>
          <w:p>
            <w:pPr>
              <w:spacing w:after="20"/>
              <w:ind w:left="20"/>
              <w:jc w:val="both"/>
            </w:pPr>
            <w:r>
              <w:rPr>
                <w:rFonts w:ascii="Times New Roman"/>
                <w:b w:val="false"/>
                <w:i w:val="false"/>
                <w:color w:val="000000"/>
                <w:sz w:val="20"/>
              </w:rPr>
              <w:t>
көлік, байланыс және коммуникация</w:t>
            </w:r>
          </w:p>
          <w:bookmarkEnd w:id="694"/>
          <w:p>
            <w:pPr>
              <w:spacing w:after="20"/>
              <w:ind w:left="20"/>
              <w:jc w:val="both"/>
            </w:pPr>
            <w:r>
              <w:rPr>
                <w:rFonts w:ascii="Times New Roman"/>
                <w:b w:val="false"/>
                <w:i w:val="false"/>
                <w:color w:val="000000"/>
                <w:sz w:val="20"/>
              </w:rPr>
              <w:t>
транспорта, связи и коммуникаций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95"/>
          <w:p>
            <w:pPr>
              <w:spacing w:after="20"/>
              <w:ind w:left="20"/>
              <w:jc w:val="both"/>
            </w:pPr>
            <w:r>
              <w:rPr>
                <w:rFonts w:ascii="Times New Roman"/>
                <w:b w:val="false"/>
                <w:i w:val="false"/>
                <w:color w:val="000000"/>
                <w:sz w:val="20"/>
              </w:rPr>
              <w:t>
ауыл шаруашылық</w:t>
            </w:r>
          </w:p>
          <w:bookmarkEnd w:id="695"/>
          <w:p>
            <w:pPr>
              <w:spacing w:after="20"/>
              <w:ind w:left="20"/>
              <w:jc w:val="both"/>
            </w:pPr>
            <w:r>
              <w:rPr>
                <w:rFonts w:ascii="Times New Roman"/>
                <w:b w:val="false"/>
                <w:i w:val="false"/>
                <w:color w:val="000000"/>
                <w:sz w:val="20"/>
              </w:rPr>
              <w:t>
сельскохозяйственные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96"/>
          <w:p>
            <w:pPr>
              <w:spacing w:after="20"/>
              <w:ind w:left="20"/>
              <w:jc w:val="both"/>
            </w:pPr>
            <w:r>
              <w:rPr>
                <w:rFonts w:ascii="Times New Roman"/>
                <w:b w:val="false"/>
                <w:i w:val="false"/>
                <w:color w:val="000000"/>
                <w:sz w:val="20"/>
              </w:rPr>
              <w:t>
өзге де тұрғын емес</w:t>
            </w:r>
          </w:p>
          <w:bookmarkEnd w:id="696"/>
          <w:p>
            <w:pPr>
              <w:spacing w:after="20"/>
              <w:ind w:left="20"/>
              <w:jc w:val="both"/>
            </w:pPr>
            <w:r>
              <w:rPr>
                <w:rFonts w:ascii="Times New Roman"/>
                <w:b w:val="false"/>
                <w:i w:val="false"/>
                <w:color w:val="000000"/>
                <w:sz w:val="20"/>
              </w:rPr>
              <w:t>
прочие нежилые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97"/>
          <w:p>
            <w:pPr>
              <w:spacing w:after="20"/>
              <w:ind w:left="20"/>
              <w:jc w:val="both"/>
            </w:pPr>
            <w:r>
              <w:rPr>
                <w:rFonts w:ascii="Times New Roman"/>
                <w:b w:val="false"/>
                <w:i w:val="false"/>
                <w:color w:val="000000"/>
                <w:sz w:val="20"/>
              </w:rPr>
              <w:t>
спорт және демалыс орындарына арналған имараттар</w:t>
            </w:r>
          </w:p>
          <w:bookmarkEnd w:id="697"/>
          <w:p>
            <w:pPr>
              <w:spacing w:after="20"/>
              <w:ind w:left="20"/>
              <w:jc w:val="both"/>
            </w:pPr>
            <w:r>
              <w:rPr>
                <w:rFonts w:ascii="Times New Roman"/>
                <w:b w:val="false"/>
                <w:i w:val="false"/>
                <w:color w:val="000000"/>
                <w:sz w:val="20"/>
              </w:rPr>
              <w:t>
сооружения для спорта и мест отдыха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98"/>
          <w:p>
            <w:pPr>
              <w:spacing w:after="20"/>
              <w:ind w:left="20"/>
              <w:jc w:val="both"/>
            </w:pPr>
            <w:r>
              <w:rPr>
                <w:rFonts w:ascii="Times New Roman"/>
                <w:b w:val="false"/>
                <w:i w:val="false"/>
                <w:color w:val="000000"/>
                <w:sz w:val="20"/>
              </w:rPr>
              <w:t>
заттай мәнде</w:t>
            </w:r>
          </w:p>
          <w:bookmarkEnd w:id="698"/>
          <w:p>
            <w:pPr>
              <w:spacing w:after="20"/>
              <w:ind w:left="20"/>
              <w:jc w:val="both"/>
            </w:pPr>
            <w:r>
              <w:rPr>
                <w:rFonts w:ascii="Times New Roman"/>
                <w:b w:val="false"/>
                <w:i w:val="false"/>
                <w:color w:val="000000"/>
                <w:sz w:val="20"/>
              </w:rPr>
              <w:t>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99"/>
          <w:p>
            <w:pPr>
              <w:spacing w:after="20"/>
              <w:ind w:left="20"/>
              <w:jc w:val="both"/>
            </w:pPr>
            <w:r>
              <w:rPr>
                <w:rFonts w:ascii="Times New Roman"/>
                <w:b w:val="false"/>
                <w:i w:val="false"/>
                <w:color w:val="000000"/>
                <w:sz w:val="20"/>
              </w:rPr>
              <w:t>
құндық мәнде, мың теңге</w:t>
            </w:r>
          </w:p>
          <w:bookmarkEnd w:id="699"/>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00"/>
          <w:p>
            <w:pPr>
              <w:spacing w:after="20"/>
              <w:ind w:left="20"/>
              <w:jc w:val="both"/>
            </w:pPr>
            <w:r>
              <w:rPr>
                <w:rFonts w:ascii="Times New Roman"/>
                <w:b w:val="false"/>
                <w:i w:val="false"/>
                <w:color w:val="000000"/>
                <w:sz w:val="20"/>
              </w:rPr>
              <w:t>
заттай мәнде</w:t>
            </w:r>
          </w:p>
          <w:bookmarkEnd w:id="700"/>
          <w:p>
            <w:pPr>
              <w:spacing w:after="20"/>
              <w:ind w:left="20"/>
              <w:jc w:val="both"/>
            </w:pPr>
            <w:r>
              <w:rPr>
                <w:rFonts w:ascii="Times New Roman"/>
                <w:b w:val="false"/>
                <w:i w:val="false"/>
                <w:color w:val="000000"/>
                <w:sz w:val="20"/>
              </w:rPr>
              <w:t>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01"/>
          <w:p>
            <w:pPr>
              <w:spacing w:after="20"/>
              <w:ind w:left="20"/>
              <w:jc w:val="both"/>
            </w:pPr>
            <w:r>
              <w:rPr>
                <w:rFonts w:ascii="Times New Roman"/>
                <w:b w:val="false"/>
                <w:i w:val="false"/>
                <w:color w:val="000000"/>
                <w:sz w:val="20"/>
              </w:rPr>
              <w:t>
құндық мәнде, мың теңге</w:t>
            </w:r>
          </w:p>
          <w:bookmarkEnd w:id="701"/>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02"/>
          <w:p>
            <w:pPr>
              <w:spacing w:after="20"/>
              <w:ind w:left="20"/>
              <w:jc w:val="both"/>
            </w:pPr>
            <w:r>
              <w:rPr>
                <w:rFonts w:ascii="Times New Roman"/>
                <w:b w:val="false"/>
                <w:i w:val="false"/>
                <w:color w:val="000000"/>
                <w:sz w:val="20"/>
              </w:rPr>
              <w:t>
заттай мәнде</w:t>
            </w:r>
          </w:p>
          <w:bookmarkEnd w:id="702"/>
          <w:p>
            <w:pPr>
              <w:spacing w:after="20"/>
              <w:ind w:left="20"/>
              <w:jc w:val="both"/>
            </w:pPr>
            <w:r>
              <w:rPr>
                <w:rFonts w:ascii="Times New Roman"/>
                <w:b w:val="false"/>
                <w:i w:val="false"/>
                <w:color w:val="000000"/>
                <w:sz w:val="20"/>
              </w:rPr>
              <w:t>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03"/>
          <w:p>
            <w:pPr>
              <w:spacing w:after="20"/>
              <w:ind w:left="20"/>
              <w:jc w:val="both"/>
            </w:pPr>
            <w:r>
              <w:rPr>
                <w:rFonts w:ascii="Times New Roman"/>
                <w:b w:val="false"/>
                <w:i w:val="false"/>
                <w:color w:val="000000"/>
                <w:sz w:val="20"/>
              </w:rPr>
              <w:t>
құндық мәнде, мың теңге</w:t>
            </w:r>
          </w:p>
          <w:bookmarkEnd w:id="703"/>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04"/>
          <w:p>
            <w:pPr>
              <w:spacing w:after="20"/>
              <w:ind w:left="20"/>
              <w:jc w:val="both"/>
            </w:pPr>
            <w:r>
              <w:rPr>
                <w:rFonts w:ascii="Times New Roman"/>
                <w:b w:val="false"/>
                <w:i w:val="false"/>
                <w:color w:val="000000"/>
                <w:sz w:val="20"/>
              </w:rPr>
              <w:t>
заттай мәнде</w:t>
            </w:r>
          </w:p>
          <w:bookmarkEnd w:id="704"/>
          <w:p>
            <w:pPr>
              <w:spacing w:after="20"/>
              <w:ind w:left="20"/>
              <w:jc w:val="both"/>
            </w:pPr>
            <w:r>
              <w:rPr>
                <w:rFonts w:ascii="Times New Roman"/>
                <w:b w:val="false"/>
                <w:i w:val="false"/>
                <w:color w:val="000000"/>
                <w:sz w:val="20"/>
              </w:rPr>
              <w:t>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05"/>
          <w:p>
            <w:pPr>
              <w:spacing w:after="20"/>
              <w:ind w:left="20"/>
              <w:jc w:val="both"/>
            </w:pPr>
            <w:r>
              <w:rPr>
                <w:rFonts w:ascii="Times New Roman"/>
                <w:b w:val="false"/>
                <w:i w:val="false"/>
                <w:color w:val="000000"/>
                <w:sz w:val="20"/>
              </w:rPr>
              <w:t>
құндық мәнде, мың теңге</w:t>
            </w:r>
          </w:p>
          <w:bookmarkEnd w:id="705"/>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06"/>
          <w:p>
            <w:pPr>
              <w:spacing w:after="20"/>
              <w:ind w:left="20"/>
              <w:jc w:val="both"/>
            </w:pPr>
            <w:r>
              <w:rPr>
                <w:rFonts w:ascii="Times New Roman"/>
                <w:b w:val="false"/>
                <w:i w:val="false"/>
                <w:color w:val="000000"/>
                <w:sz w:val="20"/>
              </w:rPr>
              <w:t>
заттай мәнде</w:t>
            </w:r>
          </w:p>
          <w:bookmarkEnd w:id="706"/>
          <w:p>
            <w:pPr>
              <w:spacing w:after="20"/>
              <w:ind w:left="20"/>
              <w:jc w:val="both"/>
            </w:pPr>
            <w:r>
              <w:rPr>
                <w:rFonts w:ascii="Times New Roman"/>
                <w:b w:val="false"/>
                <w:i w:val="false"/>
                <w:color w:val="000000"/>
                <w:sz w:val="20"/>
              </w:rPr>
              <w:t>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07"/>
          <w:p>
            <w:pPr>
              <w:spacing w:after="20"/>
              <w:ind w:left="20"/>
              <w:jc w:val="both"/>
            </w:pPr>
            <w:r>
              <w:rPr>
                <w:rFonts w:ascii="Times New Roman"/>
                <w:b w:val="false"/>
                <w:i w:val="false"/>
                <w:color w:val="000000"/>
                <w:sz w:val="20"/>
              </w:rPr>
              <w:t>
құндық мәнде, мың теңге</w:t>
            </w:r>
          </w:p>
          <w:bookmarkEnd w:id="707"/>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08"/>
          <w:p>
            <w:pPr>
              <w:spacing w:after="20"/>
              <w:ind w:left="20"/>
              <w:jc w:val="both"/>
            </w:pPr>
            <w:r>
              <w:rPr>
                <w:rFonts w:ascii="Times New Roman"/>
                <w:b w:val="false"/>
                <w:i w:val="false"/>
                <w:color w:val="000000"/>
                <w:sz w:val="20"/>
              </w:rPr>
              <w:t>
Барлығы</w:t>
            </w:r>
          </w:p>
          <w:bookmarkEnd w:id="708"/>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09"/>
          <w:p>
            <w:pPr>
              <w:spacing w:after="20"/>
              <w:ind w:left="20"/>
              <w:jc w:val="both"/>
            </w:pPr>
            <w:r>
              <w:rPr>
                <w:rFonts w:ascii="Times New Roman"/>
                <w:b w:val="false"/>
                <w:i w:val="false"/>
                <w:color w:val="000000"/>
                <w:sz w:val="20"/>
              </w:rPr>
              <w:t>
соның ішінде Ірілендірілген жұмыс түрлері бойынша ҚЖІТА сәйкес</w:t>
            </w:r>
          </w:p>
          <w:bookmarkEnd w:id="709"/>
          <w:p>
            <w:pPr>
              <w:spacing w:after="20"/>
              <w:ind w:left="20"/>
              <w:jc w:val="both"/>
            </w:pPr>
            <w:r>
              <w:rPr>
                <w:rFonts w:ascii="Times New Roman"/>
                <w:b w:val="false"/>
                <w:i w:val="false"/>
                <w:color w:val="000000"/>
                <w:sz w:val="20"/>
              </w:rPr>
              <w:t>
в том числе по укрупненным видам работ в соответствии с СУВР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10"/>
          <w:p>
            <w:pPr>
              <w:spacing w:after="20"/>
              <w:ind w:left="20"/>
              <w:jc w:val="both"/>
            </w:pPr>
            <w:r>
              <w:rPr>
                <w:rFonts w:ascii="Times New Roman"/>
                <w:b w:val="false"/>
                <w:i w:val="false"/>
                <w:color w:val="000000"/>
                <w:sz w:val="20"/>
              </w:rPr>
              <w:t>
Ірілендірілген жұмыс түрлерінің атаулары (ІЖТ)</w:t>
            </w:r>
          </w:p>
          <w:bookmarkEnd w:id="710"/>
          <w:p>
            <w:pPr>
              <w:spacing w:after="20"/>
              <w:ind w:left="20"/>
              <w:jc w:val="both"/>
            </w:pPr>
            <w:r>
              <w:rPr>
                <w:rFonts w:ascii="Times New Roman"/>
                <w:b w:val="false"/>
                <w:i w:val="false"/>
                <w:color w:val="000000"/>
                <w:sz w:val="20"/>
              </w:rPr>
              <w:t>
Наименование укрупненных видов работ (УВР)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11"/>
          <w:p>
            <w:pPr>
              <w:spacing w:after="20"/>
              <w:ind w:left="20"/>
              <w:jc w:val="both"/>
            </w:pPr>
            <w:r>
              <w:rPr>
                <w:rFonts w:ascii="Times New Roman"/>
                <w:b w:val="false"/>
                <w:i w:val="false"/>
                <w:color w:val="000000"/>
                <w:sz w:val="20"/>
              </w:rPr>
              <w:t>
ҚЖІТА коды</w:t>
            </w:r>
          </w:p>
          <w:bookmarkEnd w:id="711"/>
          <w:p>
            <w:pPr>
              <w:spacing w:after="20"/>
              <w:ind w:left="20"/>
              <w:jc w:val="both"/>
            </w:pPr>
            <w:r>
              <w:rPr>
                <w:rFonts w:ascii="Times New Roman"/>
                <w:b w:val="false"/>
                <w:i w:val="false"/>
                <w:color w:val="000000"/>
                <w:sz w:val="20"/>
              </w:rPr>
              <w:t>
Код СУВР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12"/>
          <w:p>
            <w:pPr>
              <w:spacing w:after="20"/>
              <w:ind w:left="20"/>
              <w:jc w:val="both"/>
            </w:pPr>
            <w:r>
              <w:rPr>
                <w:rFonts w:ascii="Times New Roman"/>
                <w:b w:val="false"/>
                <w:i w:val="false"/>
                <w:color w:val="000000"/>
                <w:sz w:val="20"/>
              </w:rPr>
              <w:t>
Өлшем бірлігі</w:t>
            </w:r>
          </w:p>
          <w:bookmarkEnd w:id="712"/>
          <w:p>
            <w:pPr>
              <w:spacing w:after="20"/>
              <w:ind w:left="20"/>
              <w:jc w:val="both"/>
            </w:pPr>
            <w:r>
              <w:rPr>
                <w:rFonts w:ascii="Times New Roman"/>
                <w:b w:val="false"/>
                <w:i w:val="false"/>
                <w:color w:val="000000"/>
                <w:sz w:val="20"/>
              </w:rPr>
              <w:t>
Единица измерения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13"/>
          <w:p>
            <w:pPr>
              <w:spacing w:after="20"/>
              <w:ind w:left="20"/>
              <w:jc w:val="both"/>
            </w:pPr>
            <w:r>
              <w:rPr>
                <w:rFonts w:ascii="Times New Roman"/>
                <w:b w:val="false"/>
                <w:i w:val="false"/>
                <w:color w:val="000000"/>
                <w:sz w:val="20"/>
              </w:rPr>
              <w:t>
Соның ішінде ғимараттар мен имараттар түрлері бойынша</w:t>
            </w:r>
          </w:p>
          <w:bookmarkEnd w:id="713"/>
          <w:p>
            <w:pPr>
              <w:spacing w:after="20"/>
              <w:ind w:left="20"/>
              <w:jc w:val="both"/>
            </w:pPr>
            <w:r>
              <w:rPr>
                <w:rFonts w:ascii="Times New Roman"/>
                <w:b w:val="false"/>
                <w:i w:val="false"/>
                <w:color w:val="000000"/>
                <w:sz w:val="20"/>
              </w:rPr>
              <w:t>
В том числе по типам зданий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14"/>
          <w:p>
            <w:pPr>
              <w:spacing w:after="20"/>
              <w:ind w:left="20"/>
              <w:jc w:val="both"/>
            </w:pPr>
            <w:r>
              <w:rPr>
                <w:rFonts w:ascii="Times New Roman"/>
                <w:b w:val="false"/>
                <w:i w:val="false"/>
                <w:color w:val="000000"/>
                <w:sz w:val="20"/>
              </w:rPr>
              <w:t>
кен өндіру және өңдеу өнеркәсібіне арналған құрылыстар</w:t>
            </w:r>
          </w:p>
          <w:bookmarkEnd w:id="714"/>
          <w:p>
            <w:pPr>
              <w:spacing w:after="20"/>
              <w:ind w:left="20"/>
              <w:jc w:val="both"/>
            </w:pPr>
            <w:r>
              <w:rPr>
                <w:rFonts w:ascii="Times New Roman"/>
                <w:b w:val="false"/>
                <w:i w:val="false"/>
                <w:color w:val="000000"/>
                <w:sz w:val="20"/>
              </w:rPr>
              <w:t>
сооружения для горнодобывающей и обрабатывающей промышленности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15"/>
          <w:p>
            <w:pPr>
              <w:spacing w:after="20"/>
              <w:ind w:left="20"/>
              <w:jc w:val="both"/>
            </w:pPr>
            <w:r>
              <w:rPr>
                <w:rFonts w:ascii="Times New Roman"/>
                <w:b w:val="false"/>
                <w:i w:val="false"/>
                <w:color w:val="000000"/>
                <w:sz w:val="20"/>
              </w:rPr>
              <w:t>
автомагистральдар (жер үстіндегілерден басқа), көшелер, жолдар</w:t>
            </w:r>
          </w:p>
          <w:bookmarkEnd w:id="715"/>
          <w:p>
            <w:pPr>
              <w:spacing w:after="20"/>
              <w:ind w:left="20"/>
              <w:jc w:val="both"/>
            </w:pPr>
            <w:r>
              <w:rPr>
                <w:rFonts w:ascii="Times New Roman"/>
                <w:b w:val="false"/>
                <w:i w:val="false"/>
                <w:color w:val="000000"/>
                <w:sz w:val="20"/>
              </w:rPr>
              <w:t>
автомагистрали (кроме надземных), улицы, дороги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16"/>
          <w:p>
            <w:pPr>
              <w:spacing w:after="20"/>
              <w:ind w:left="20"/>
              <w:jc w:val="both"/>
            </w:pPr>
            <w:r>
              <w:rPr>
                <w:rFonts w:ascii="Times New Roman"/>
                <w:b w:val="false"/>
                <w:i w:val="false"/>
                <w:color w:val="000000"/>
                <w:sz w:val="20"/>
              </w:rPr>
              <w:t>
теміржолдар</w:t>
            </w:r>
          </w:p>
          <w:bookmarkEnd w:id="716"/>
          <w:p>
            <w:pPr>
              <w:spacing w:after="20"/>
              <w:ind w:left="20"/>
              <w:jc w:val="both"/>
            </w:pPr>
            <w:r>
              <w:rPr>
                <w:rFonts w:ascii="Times New Roman"/>
                <w:b w:val="false"/>
                <w:i w:val="false"/>
                <w:color w:val="000000"/>
                <w:sz w:val="20"/>
              </w:rPr>
              <w:t>
железнодорожные пути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17"/>
          <w:p>
            <w:pPr>
              <w:spacing w:after="20"/>
              <w:ind w:left="20"/>
              <w:jc w:val="both"/>
            </w:pPr>
            <w:r>
              <w:rPr>
                <w:rFonts w:ascii="Times New Roman"/>
                <w:b w:val="false"/>
                <w:i w:val="false"/>
                <w:color w:val="000000"/>
                <w:sz w:val="20"/>
              </w:rPr>
              <w:t>
беріліс құрылғылары</w:t>
            </w:r>
          </w:p>
          <w:bookmarkEnd w:id="717"/>
          <w:p>
            <w:pPr>
              <w:spacing w:after="20"/>
              <w:ind w:left="20"/>
              <w:jc w:val="both"/>
            </w:pPr>
            <w:r>
              <w:rPr>
                <w:rFonts w:ascii="Times New Roman"/>
                <w:b w:val="false"/>
                <w:i w:val="false"/>
                <w:color w:val="000000"/>
                <w:sz w:val="20"/>
              </w:rPr>
              <w:t>
передаточные устройства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18"/>
          <w:p>
            <w:pPr>
              <w:spacing w:after="20"/>
              <w:ind w:left="20"/>
              <w:jc w:val="both"/>
            </w:pPr>
            <w:r>
              <w:rPr>
                <w:rFonts w:ascii="Times New Roman"/>
                <w:b w:val="false"/>
                <w:i w:val="false"/>
                <w:color w:val="000000"/>
                <w:sz w:val="20"/>
              </w:rPr>
              <w:t>
өзге де имараттар</w:t>
            </w:r>
          </w:p>
          <w:bookmarkEnd w:id="718"/>
          <w:p>
            <w:pPr>
              <w:spacing w:after="20"/>
              <w:ind w:left="20"/>
              <w:jc w:val="both"/>
            </w:pPr>
            <w:r>
              <w:rPr>
                <w:rFonts w:ascii="Times New Roman"/>
                <w:b w:val="false"/>
                <w:i w:val="false"/>
                <w:color w:val="000000"/>
                <w:sz w:val="20"/>
              </w:rPr>
              <w:t>
прочие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19"/>
          <w:p>
            <w:pPr>
              <w:spacing w:after="20"/>
              <w:ind w:left="20"/>
              <w:jc w:val="both"/>
            </w:pPr>
            <w:r>
              <w:rPr>
                <w:rFonts w:ascii="Times New Roman"/>
                <w:b w:val="false"/>
                <w:i w:val="false"/>
                <w:color w:val="000000"/>
                <w:sz w:val="20"/>
              </w:rPr>
              <w:t>
заттай мәнде</w:t>
            </w:r>
          </w:p>
          <w:bookmarkEnd w:id="719"/>
          <w:p>
            <w:pPr>
              <w:spacing w:after="20"/>
              <w:ind w:left="20"/>
              <w:jc w:val="both"/>
            </w:pPr>
            <w:r>
              <w:rPr>
                <w:rFonts w:ascii="Times New Roman"/>
                <w:b w:val="false"/>
                <w:i w:val="false"/>
                <w:color w:val="000000"/>
                <w:sz w:val="20"/>
              </w:rPr>
              <w:t>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20"/>
          <w:p>
            <w:pPr>
              <w:spacing w:after="20"/>
              <w:ind w:left="20"/>
              <w:jc w:val="both"/>
            </w:pPr>
            <w:r>
              <w:rPr>
                <w:rFonts w:ascii="Times New Roman"/>
                <w:b w:val="false"/>
                <w:i w:val="false"/>
                <w:color w:val="000000"/>
                <w:sz w:val="20"/>
              </w:rPr>
              <w:t>
құндық мәнде, мың теңге</w:t>
            </w:r>
          </w:p>
          <w:bookmarkEnd w:id="720"/>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21"/>
          <w:p>
            <w:pPr>
              <w:spacing w:after="20"/>
              <w:ind w:left="20"/>
              <w:jc w:val="both"/>
            </w:pPr>
            <w:r>
              <w:rPr>
                <w:rFonts w:ascii="Times New Roman"/>
                <w:b w:val="false"/>
                <w:i w:val="false"/>
                <w:color w:val="000000"/>
                <w:sz w:val="20"/>
              </w:rPr>
              <w:t>
заттай мәнде</w:t>
            </w:r>
          </w:p>
          <w:bookmarkEnd w:id="721"/>
          <w:p>
            <w:pPr>
              <w:spacing w:after="20"/>
              <w:ind w:left="20"/>
              <w:jc w:val="both"/>
            </w:pPr>
            <w:r>
              <w:rPr>
                <w:rFonts w:ascii="Times New Roman"/>
                <w:b w:val="false"/>
                <w:i w:val="false"/>
                <w:color w:val="000000"/>
                <w:sz w:val="20"/>
              </w:rPr>
              <w:t>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22"/>
          <w:p>
            <w:pPr>
              <w:spacing w:after="20"/>
              <w:ind w:left="20"/>
              <w:jc w:val="both"/>
            </w:pPr>
            <w:r>
              <w:rPr>
                <w:rFonts w:ascii="Times New Roman"/>
                <w:b w:val="false"/>
                <w:i w:val="false"/>
                <w:color w:val="000000"/>
                <w:sz w:val="20"/>
              </w:rPr>
              <w:t>
құндық мәнде, мың теңге</w:t>
            </w:r>
          </w:p>
          <w:bookmarkEnd w:id="722"/>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23"/>
          <w:p>
            <w:pPr>
              <w:spacing w:after="20"/>
              <w:ind w:left="20"/>
              <w:jc w:val="both"/>
            </w:pPr>
            <w:r>
              <w:rPr>
                <w:rFonts w:ascii="Times New Roman"/>
                <w:b w:val="false"/>
                <w:i w:val="false"/>
                <w:color w:val="000000"/>
                <w:sz w:val="20"/>
              </w:rPr>
              <w:t>
заттай мәнде</w:t>
            </w:r>
          </w:p>
          <w:bookmarkEnd w:id="723"/>
          <w:p>
            <w:pPr>
              <w:spacing w:after="20"/>
              <w:ind w:left="20"/>
              <w:jc w:val="both"/>
            </w:pPr>
            <w:r>
              <w:rPr>
                <w:rFonts w:ascii="Times New Roman"/>
                <w:b w:val="false"/>
                <w:i w:val="false"/>
                <w:color w:val="000000"/>
                <w:sz w:val="20"/>
              </w:rPr>
              <w:t>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24"/>
          <w:p>
            <w:pPr>
              <w:spacing w:after="20"/>
              <w:ind w:left="20"/>
              <w:jc w:val="both"/>
            </w:pPr>
            <w:r>
              <w:rPr>
                <w:rFonts w:ascii="Times New Roman"/>
                <w:b w:val="false"/>
                <w:i w:val="false"/>
                <w:color w:val="000000"/>
                <w:sz w:val="20"/>
              </w:rPr>
              <w:t>
құндық мәнде, мың теңге</w:t>
            </w:r>
          </w:p>
          <w:bookmarkEnd w:id="724"/>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25"/>
          <w:p>
            <w:pPr>
              <w:spacing w:after="20"/>
              <w:ind w:left="20"/>
              <w:jc w:val="both"/>
            </w:pPr>
            <w:r>
              <w:rPr>
                <w:rFonts w:ascii="Times New Roman"/>
                <w:b w:val="false"/>
                <w:i w:val="false"/>
                <w:color w:val="000000"/>
                <w:sz w:val="20"/>
              </w:rPr>
              <w:t>
заттай мәнде</w:t>
            </w:r>
          </w:p>
          <w:bookmarkEnd w:id="725"/>
          <w:p>
            <w:pPr>
              <w:spacing w:after="20"/>
              <w:ind w:left="20"/>
              <w:jc w:val="both"/>
            </w:pPr>
            <w:r>
              <w:rPr>
                <w:rFonts w:ascii="Times New Roman"/>
                <w:b w:val="false"/>
                <w:i w:val="false"/>
                <w:color w:val="000000"/>
                <w:sz w:val="20"/>
              </w:rPr>
              <w:t>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26"/>
          <w:p>
            <w:pPr>
              <w:spacing w:after="20"/>
              <w:ind w:left="20"/>
              <w:jc w:val="both"/>
            </w:pPr>
            <w:r>
              <w:rPr>
                <w:rFonts w:ascii="Times New Roman"/>
                <w:b w:val="false"/>
                <w:i w:val="false"/>
                <w:color w:val="000000"/>
                <w:sz w:val="20"/>
              </w:rPr>
              <w:t>
құндық мәнде, мың теңге</w:t>
            </w:r>
          </w:p>
          <w:bookmarkEnd w:id="726"/>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27"/>
          <w:p>
            <w:pPr>
              <w:spacing w:after="20"/>
              <w:ind w:left="20"/>
              <w:jc w:val="both"/>
            </w:pPr>
            <w:r>
              <w:rPr>
                <w:rFonts w:ascii="Times New Roman"/>
                <w:b w:val="false"/>
                <w:i w:val="false"/>
                <w:color w:val="000000"/>
                <w:sz w:val="20"/>
              </w:rPr>
              <w:t>
заттай мәнде</w:t>
            </w:r>
          </w:p>
          <w:bookmarkEnd w:id="727"/>
          <w:p>
            <w:pPr>
              <w:spacing w:after="20"/>
              <w:ind w:left="20"/>
              <w:jc w:val="both"/>
            </w:pPr>
            <w:r>
              <w:rPr>
                <w:rFonts w:ascii="Times New Roman"/>
                <w:b w:val="false"/>
                <w:i w:val="false"/>
                <w:color w:val="000000"/>
                <w:sz w:val="20"/>
              </w:rPr>
              <w:t>
в натуральном выражении</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28"/>
          <w:p>
            <w:pPr>
              <w:spacing w:after="20"/>
              <w:ind w:left="20"/>
              <w:jc w:val="both"/>
            </w:pPr>
            <w:r>
              <w:rPr>
                <w:rFonts w:ascii="Times New Roman"/>
                <w:b w:val="false"/>
                <w:i w:val="false"/>
                <w:color w:val="000000"/>
                <w:sz w:val="20"/>
              </w:rPr>
              <w:t>
құндық мәнде, мың теңге</w:t>
            </w:r>
          </w:p>
          <w:bookmarkEnd w:id="728"/>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29"/>
          <w:p>
            <w:pPr>
              <w:spacing w:after="20"/>
              <w:ind w:left="20"/>
              <w:jc w:val="both"/>
            </w:pPr>
            <w:r>
              <w:rPr>
                <w:rFonts w:ascii="Times New Roman"/>
                <w:b w:val="false"/>
                <w:i w:val="false"/>
                <w:color w:val="000000"/>
                <w:sz w:val="20"/>
              </w:rPr>
              <w:t>
Барлығы</w:t>
            </w:r>
          </w:p>
          <w:bookmarkEnd w:id="729"/>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30"/>
          <w:p>
            <w:pPr>
              <w:spacing w:after="20"/>
              <w:ind w:left="20"/>
              <w:jc w:val="both"/>
            </w:pPr>
            <w:r>
              <w:rPr>
                <w:rFonts w:ascii="Times New Roman"/>
                <w:b w:val="false"/>
                <w:i w:val="false"/>
                <w:color w:val="000000"/>
                <w:sz w:val="20"/>
              </w:rPr>
              <w:t>
соның ішінде Ірілендірілген жұмыс түрлері бойынша ҚЖІТА сәйкес</w:t>
            </w:r>
          </w:p>
          <w:bookmarkEnd w:id="730"/>
          <w:p>
            <w:pPr>
              <w:spacing w:after="20"/>
              <w:ind w:left="20"/>
              <w:jc w:val="both"/>
            </w:pPr>
            <w:r>
              <w:rPr>
                <w:rFonts w:ascii="Times New Roman"/>
                <w:b w:val="false"/>
                <w:i w:val="false"/>
                <w:color w:val="000000"/>
                <w:sz w:val="20"/>
              </w:rPr>
              <w:t>
в том числе по укрупненным видам работ в соответствии с СУВР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1" w:id="731"/>
    <w:p>
      <w:pPr>
        <w:spacing w:after="0"/>
        <w:ind w:left="0"/>
        <w:jc w:val="both"/>
      </w:pPr>
      <w:r>
        <w:rPr>
          <w:rFonts w:ascii="Times New Roman"/>
          <w:b w:val="false"/>
          <w:i w:val="false"/>
          <w:color w:val="000000"/>
          <w:sz w:val="28"/>
        </w:rPr>
        <w:t xml:space="preserve">
      5. Қызметтің қосалқы түрлері бойынша өндірілген өнім және көрсетілген қызмет көлемі туралы ақпаратты көрсетіңіз, мың теңгеде </w:t>
      </w:r>
    </w:p>
    <w:bookmarkEnd w:id="731"/>
    <w:bookmarkStart w:name="z782" w:id="732"/>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по вторичным видам деятельности, в тысячах тенге</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633"/>
        <w:gridCol w:w="5034"/>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33"/>
          <w:p>
            <w:pPr>
              <w:spacing w:after="20"/>
              <w:ind w:left="20"/>
              <w:jc w:val="both"/>
            </w:pPr>
            <w:r>
              <w:rPr>
                <w:rFonts w:ascii="Times New Roman"/>
                <w:b w:val="false"/>
                <w:i w:val="false"/>
                <w:color w:val="000000"/>
                <w:sz w:val="20"/>
              </w:rPr>
              <w:t>
Көрсеткіш атауы</w:t>
            </w:r>
          </w:p>
          <w:bookmarkEnd w:id="733"/>
          <w:p>
            <w:pPr>
              <w:spacing w:after="20"/>
              <w:ind w:left="20"/>
              <w:jc w:val="both"/>
            </w:pPr>
            <w:r>
              <w:rPr>
                <w:rFonts w:ascii="Times New Roman"/>
                <w:b w:val="false"/>
                <w:i w:val="false"/>
                <w:color w:val="000000"/>
                <w:sz w:val="20"/>
              </w:rPr>
              <w:t>
Наименование показателя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34"/>
          <w:p>
            <w:pPr>
              <w:spacing w:after="20"/>
              <w:ind w:left="20"/>
              <w:jc w:val="both"/>
            </w:pPr>
            <w:r>
              <w:rPr>
                <w:rFonts w:ascii="Times New Roman"/>
                <w:b w:val="false"/>
                <w:i w:val="false"/>
                <w:color w:val="000000"/>
                <w:sz w:val="20"/>
              </w:rPr>
              <w:t>
ЭҚЖЖ коды</w:t>
            </w:r>
          </w:p>
          <w:bookmarkEnd w:id="734"/>
          <w:p>
            <w:pPr>
              <w:spacing w:after="20"/>
              <w:ind w:left="20"/>
              <w:jc w:val="both"/>
            </w:pPr>
            <w:r>
              <w:rPr>
                <w:rFonts w:ascii="Times New Roman"/>
                <w:b w:val="false"/>
                <w:i w:val="false"/>
                <w:color w:val="000000"/>
                <w:sz w:val="20"/>
              </w:rPr>
              <w:t>
Код ОКЭД</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35"/>
          <w:p>
            <w:pPr>
              <w:spacing w:after="20"/>
              <w:ind w:left="20"/>
              <w:jc w:val="both"/>
            </w:pPr>
            <w:r>
              <w:rPr>
                <w:rFonts w:ascii="Times New Roman"/>
                <w:b w:val="false"/>
                <w:i w:val="false"/>
                <w:color w:val="000000"/>
                <w:sz w:val="20"/>
              </w:rPr>
              <w:t>
Барлығы</w:t>
            </w:r>
          </w:p>
          <w:bookmarkEnd w:id="735"/>
          <w:p>
            <w:pPr>
              <w:spacing w:after="20"/>
              <w:ind w:left="20"/>
              <w:jc w:val="both"/>
            </w:pPr>
            <w:r>
              <w:rPr>
                <w:rFonts w:ascii="Times New Roman"/>
                <w:b w:val="false"/>
                <w:i w:val="false"/>
                <w:color w:val="000000"/>
                <w:sz w:val="20"/>
              </w:rPr>
              <w:t>
Всего</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6" w:id="736"/>
    <w:p>
      <w:pPr>
        <w:spacing w:after="0"/>
        <w:ind w:left="0"/>
        <w:jc w:val="both"/>
      </w:pPr>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bookmarkEnd w:id="736"/>
    <w:bookmarkStart w:name="z787" w:id="737"/>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
        <w:gridCol w:w="19"/>
        <w:gridCol w:w="1910"/>
        <w:gridCol w:w="953"/>
        <w:gridCol w:w="958"/>
        <w:gridCol w:w="475"/>
        <w:gridCol w:w="168"/>
        <w:gridCol w:w="237"/>
        <w:gridCol w:w="260"/>
        <w:gridCol w:w="675"/>
        <w:gridCol w:w="1777"/>
        <w:gridCol w:w="30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38"/>
          <w:p>
            <w:pPr>
              <w:spacing w:after="20"/>
              <w:ind w:left="20"/>
              <w:jc w:val="both"/>
            </w:pPr>
            <w:r>
              <w:rPr>
                <w:rFonts w:ascii="Times New Roman"/>
                <w:b w:val="false"/>
                <w:i w:val="false"/>
                <w:color w:val="000000"/>
                <w:sz w:val="20"/>
              </w:rPr>
              <w:t>
Атауы</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________________________</w:t>
            </w:r>
          </w:p>
          <w:p>
            <w:pPr>
              <w:spacing w:after="20"/>
              <w:ind w:left="20"/>
              <w:jc w:val="both"/>
            </w:pPr>
            <w:r>
              <w:rPr>
                <w:rFonts w:ascii="Times New Roman"/>
                <w:b w:val="false"/>
                <w:i w:val="false"/>
                <w:color w:val="000000"/>
                <w:sz w:val="20"/>
              </w:rPr>
              <w:t>
_____________________________________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39"/>
          <w:p>
            <w:pPr>
              <w:spacing w:after="20"/>
              <w:ind w:left="20"/>
              <w:jc w:val="both"/>
            </w:pPr>
            <w:r>
              <w:rPr>
                <w:rFonts w:ascii="Times New Roman"/>
                <w:b w:val="false"/>
                <w:i w:val="false"/>
                <w:color w:val="000000"/>
                <w:sz w:val="20"/>
              </w:rPr>
              <w:t>
Мекенжайы (респонденттің)</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 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Телефон(респондента) 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40"/>
          <w:p>
            <w:pPr>
              <w:spacing w:after="20"/>
              <w:ind w:left="20"/>
              <w:jc w:val="both"/>
            </w:pPr>
            <w:r>
              <w:rPr>
                <w:rFonts w:ascii="Times New Roman"/>
                <w:b w:val="false"/>
                <w:i w:val="false"/>
                <w:color w:val="000000"/>
                <w:sz w:val="20"/>
              </w:rPr>
              <w:t xml:space="preserve">
стационарлық </w:t>
            </w:r>
          </w:p>
          <w:bookmarkEnd w:id="740"/>
          <w:p>
            <w:pPr>
              <w:spacing w:after="20"/>
              <w:ind w:left="20"/>
              <w:jc w:val="both"/>
            </w:pPr>
            <w:r>
              <w:rPr>
                <w:rFonts w:ascii="Times New Roman"/>
                <w:b w:val="false"/>
                <w:i w:val="false"/>
                <w:color w:val="000000"/>
                <w:sz w:val="20"/>
              </w:rPr>
              <w:t>
стационарный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41"/>
          <w:p>
            <w:pPr>
              <w:spacing w:after="20"/>
              <w:ind w:left="20"/>
              <w:jc w:val="both"/>
            </w:pPr>
            <w:r>
              <w:rPr>
                <w:rFonts w:ascii="Times New Roman"/>
                <w:b w:val="false"/>
                <w:i w:val="false"/>
                <w:color w:val="000000"/>
                <w:sz w:val="20"/>
              </w:rPr>
              <w:t xml:space="preserve">
ұялы </w:t>
            </w:r>
          </w:p>
          <w:bookmarkEnd w:id="741"/>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42"/>
          <w:p>
            <w:pPr>
              <w:spacing w:after="20"/>
              <w:ind w:left="20"/>
              <w:jc w:val="both"/>
            </w:pPr>
            <w:r>
              <w:rPr>
                <w:rFonts w:ascii="Times New Roman"/>
                <w:b w:val="false"/>
                <w:i w:val="false"/>
                <w:color w:val="000000"/>
                <w:sz w:val="20"/>
              </w:rPr>
              <w:t>
Электрондық пошта мекенжайы (респонденттің)</w:t>
            </w:r>
          </w:p>
          <w:bookmarkEnd w:id="742"/>
          <w:p>
            <w:pPr>
              <w:spacing w:after="20"/>
              <w:ind w:left="20"/>
              <w:jc w:val="both"/>
            </w:pPr>
            <w:r>
              <w:rPr>
                <w:rFonts w:ascii="Times New Roman"/>
                <w:b w:val="false"/>
                <w:i w:val="false"/>
                <w:color w:val="000000"/>
                <w:sz w:val="20"/>
              </w:rPr>
              <w:t>
Адрес электронной почты (респондента) 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43"/>
          <w:p>
            <w:pPr>
              <w:spacing w:after="20"/>
              <w:ind w:left="20"/>
              <w:jc w:val="both"/>
            </w:pPr>
            <w:r>
              <w:rPr>
                <w:rFonts w:ascii="Times New Roman"/>
                <w:b w:val="false"/>
                <w:i w:val="false"/>
                <w:color w:val="000000"/>
                <w:sz w:val="20"/>
              </w:rPr>
              <w:t xml:space="preserve">
тегі, аты және әкесінің аты (бар болған жағдайда) </w:t>
            </w:r>
          </w:p>
          <w:bookmarkEnd w:id="743"/>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44"/>
          <w:p>
            <w:pPr>
              <w:spacing w:after="20"/>
              <w:ind w:left="20"/>
              <w:jc w:val="both"/>
            </w:pPr>
            <w:r>
              <w:rPr>
                <w:rFonts w:ascii="Times New Roman"/>
                <w:b w:val="false"/>
                <w:i w:val="false"/>
                <w:color w:val="000000"/>
                <w:sz w:val="20"/>
              </w:rPr>
              <w:t>
қолы, телефоны (орындаушының)</w:t>
            </w:r>
          </w:p>
          <w:bookmarkEnd w:id="744"/>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45"/>
          <w:p>
            <w:pPr>
              <w:spacing w:after="20"/>
              <w:ind w:left="20"/>
              <w:jc w:val="both"/>
            </w:pPr>
            <w:r>
              <w:rPr>
                <w:rFonts w:ascii="Times New Roman"/>
                <w:b w:val="false"/>
                <w:i w:val="false"/>
                <w:color w:val="000000"/>
                <w:sz w:val="20"/>
              </w:rPr>
              <w:t xml:space="preserve">
Бас бухгалтер немесе оның </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міндетін атқарушы тұлға </w:t>
            </w:r>
          </w:p>
          <w:p>
            <w:pPr>
              <w:spacing w:after="20"/>
              <w:ind w:left="20"/>
              <w:jc w:val="both"/>
            </w:pPr>
            <w:r>
              <w:rPr>
                <w:rFonts w:ascii="Times New Roman"/>
                <w:b w:val="false"/>
                <w:i w:val="false"/>
                <w:color w:val="000000"/>
                <w:sz w:val="20"/>
              </w:rPr>
              <w:t>
Главный бухгалтер или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46"/>
          <w:p>
            <w:pPr>
              <w:spacing w:after="20"/>
              <w:ind w:left="20"/>
              <w:jc w:val="both"/>
            </w:pPr>
            <w:r>
              <w:rPr>
                <w:rFonts w:ascii="Times New Roman"/>
                <w:b w:val="false"/>
                <w:i w:val="false"/>
                <w:color w:val="000000"/>
                <w:sz w:val="20"/>
              </w:rPr>
              <w:t xml:space="preserve">
тегі, аты және әкесінің аты (бар болған жағдайда) </w:t>
            </w:r>
          </w:p>
          <w:bookmarkEnd w:id="746"/>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47"/>
          <w:p>
            <w:pPr>
              <w:spacing w:after="20"/>
              <w:ind w:left="20"/>
              <w:jc w:val="both"/>
            </w:pPr>
            <w:r>
              <w:rPr>
                <w:rFonts w:ascii="Times New Roman"/>
                <w:b w:val="false"/>
                <w:i w:val="false"/>
                <w:color w:val="000000"/>
                <w:sz w:val="20"/>
              </w:rPr>
              <w:t xml:space="preserve">
қолы </w:t>
            </w:r>
          </w:p>
          <w:bookmarkEnd w:id="747"/>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48"/>
          <w:p>
            <w:pPr>
              <w:spacing w:after="20"/>
              <w:ind w:left="20"/>
              <w:jc w:val="both"/>
            </w:pPr>
            <w:r>
              <w:rPr>
                <w:rFonts w:ascii="Times New Roman"/>
                <w:b w:val="false"/>
                <w:i w:val="false"/>
                <w:color w:val="000000"/>
                <w:sz w:val="20"/>
              </w:rPr>
              <w:t>
Басшы немесе оның</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міндетін атқарушы тұлға</w:t>
            </w:r>
          </w:p>
          <w:p>
            <w:pPr>
              <w:spacing w:after="20"/>
              <w:ind w:left="20"/>
              <w:jc w:val="both"/>
            </w:pPr>
            <w:r>
              <w:rPr>
                <w:rFonts w:ascii="Times New Roman"/>
                <w:b w:val="false"/>
                <w:i w:val="false"/>
                <w:color w:val="000000"/>
                <w:sz w:val="20"/>
              </w:rPr>
              <w:t>
Руководитель или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49"/>
          <w:p>
            <w:pPr>
              <w:spacing w:after="20"/>
              <w:ind w:left="20"/>
              <w:jc w:val="both"/>
            </w:pPr>
            <w:r>
              <w:rPr>
                <w:rFonts w:ascii="Times New Roman"/>
                <w:b w:val="false"/>
                <w:i w:val="false"/>
                <w:color w:val="000000"/>
                <w:sz w:val="20"/>
              </w:rPr>
              <w:t xml:space="preserve">
тегі, аты және әкесінің аты (бар болған жағдайда) </w:t>
            </w:r>
          </w:p>
          <w:bookmarkEnd w:id="749"/>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50"/>
          <w:p>
            <w:pPr>
              <w:spacing w:after="20"/>
              <w:ind w:left="20"/>
              <w:jc w:val="both"/>
            </w:pPr>
            <w:r>
              <w:rPr>
                <w:rFonts w:ascii="Times New Roman"/>
                <w:b w:val="false"/>
                <w:i w:val="false"/>
                <w:color w:val="000000"/>
                <w:sz w:val="20"/>
              </w:rPr>
              <w:t xml:space="preserve">
қолы </w:t>
            </w:r>
          </w:p>
          <w:bookmarkEnd w:id="750"/>
          <w:p>
            <w:pPr>
              <w:spacing w:after="20"/>
              <w:ind w:left="20"/>
              <w:jc w:val="both"/>
            </w:pPr>
            <w:r>
              <w:rPr>
                <w:rFonts w:ascii="Times New Roman"/>
                <w:b w:val="false"/>
                <w:i w:val="false"/>
                <w:color w:val="000000"/>
                <w:sz w:val="20"/>
              </w:rPr>
              <w:t>
подпись</w:t>
            </w:r>
          </w:p>
        </w:tc>
      </w:tr>
    </w:tbl>
    <w:bookmarkStart w:name="z805" w:id="751"/>
    <w:p>
      <w:pPr>
        <w:spacing w:after="0"/>
        <w:ind w:left="0"/>
        <w:jc w:val="both"/>
      </w:pPr>
      <w:r>
        <w:rPr>
          <w:rFonts w:ascii="Times New Roman"/>
          <w:b w:val="false"/>
          <w:i w:val="false"/>
          <w:color w:val="000000"/>
          <w:sz w:val="28"/>
        </w:rPr>
        <w:t>
      Ескертпе:</w:t>
      </w:r>
    </w:p>
    <w:bookmarkEnd w:id="751"/>
    <w:bookmarkStart w:name="z806" w:id="752"/>
    <w:p>
      <w:pPr>
        <w:spacing w:after="0"/>
        <w:ind w:left="0"/>
        <w:jc w:val="both"/>
      </w:pPr>
      <w:r>
        <w:rPr>
          <w:rFonts w:ascii="Times New Roman"/>
          <w:b w:val="false"/>
          <w:i w:val="false"/>
          <w:color w:val="000000"/>
          <w:sz w:val="28"/>
        </w:rPr>
        <w:t>
      Примечание:</w:t>
      </w:r>
    </w:p>
    <w:bookmarkEnd w:id="752"/>
    <w:bookmarkStart w:name="z807" w:id="753"/>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753"/>
    <w:bookmarkStart w:name="z808" w:id="754"/>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о выполненных</w:t>
            </w:r>
            <w:r>
              <w:br/>
            </w:r>
            <w:r>
              <w:rPr>
                <w:rFonts w:ascii="Times New Roman"/>
                <w:b w:val="false"/>
                <w:i w:val="false"/>
                <w:color w:val="000000"/>
                <w:sz w:val="20"/>
              </w:rPr>
              <w:t>строительных работах</w:t>
            </w:r>
            <w:r>
              <w:br/>
            </w:r>
            <w:r>
              <w:rPr>
                <w:rFonts w:ascii="Times New Roman"/>
                <w:b w:val="false"/>
                <w:i w:val="false"/>
                <w:color w:val="000000"/>
                <w:sz w:val="20"/>
              </w:rPr>
              <w:t>(услугах)" (индекс 1-КС,</w:t>
            </w:r>
            <w:r>
              <w:br/>
            </w:r>
            <w:r>
              <w:rPr>
                <w:rFonts w:ascii="Times New Roman"/>
                <w:b w:val="false"/>
                <w:i w:val="false"/>
                <w:color w:val="000000"/>
                <w:sz w:val="20"/>
              </w:rPr>
              <w:t>периодичность годовая)</w:t>
            </w:r>
            <w:r>
              <w:br/>
            </w:r>
            <w:r>
              <w:rPr>
                <w:rFonts w:ascii="Times New Roman"/>
                <w:b w:val="false"/>
                <w:i w:val="false"/>
                <w:color w:val="000000"/>
                <w:sz w:val="20"/>
              </w:rPr>
              <w:t>"Орындалған құрылыс</w:t>
            </w:r>
            <w:r>
              <w:br/>
            </w:r>
            <w:r>
              <w:rPr>
                <w:rFonts w:ascii="Times New Roman"/>
                <w:b w:val="false"/>
                <w:i w:val="false"/>
                <w:color w:val="000000"/>
                <w:sz w:val="20"/>
              </w:rPr>
              <w:t>жұмыстары (қызметтері)</w:t>
            </w:r>
            <w:r>
              <w:br/>
            </w:r>
            <w:r>
              <w:rPr>
                <w:rFonts w:ascii="Times New Roman"/>
                <w:b w:val="false"/>
                <w:i w:val="false"/>
                <w:color w:val="000000"/>
                <w:sz w:val="20"/>
              </w:rPr>
              <w:t>туралы есеп"</w:t>
            </w:r>
            <w:r>
              <w:br/>
            </w:r>
            <w:r>
              <w:rPr>
                <w:rFonts w:ascii="Times New Roman"/>
                <w:b w:val="false"/>
                <w:i w:val="false"/>
                <w:color w:val="000000"/>
                <w:sz w:val="20"/>
              </w:rPr>
              <w:t>(индексі 1-КС,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нысанына қосымша</w:t>
            </w:r>
          </w:p>
        </w:tc>
      </w:tr>
    </w:tbl>
    <w:bookmarkStart w:name="z811" w:id="755"/>
    <w:p>
      <w:pPr>
        <w:spacing w:after="0"/>
        <w:ind w:left="0"/>
        <w:jc w:val="left"/>
      </w:pPr>
      <w:r>
        <w:rPr>
          <w:rFonts w:ascii="Times New Roman"/>
          <w:b/>
          <w:i w:val="false"/>
          <w:color w:val="000000"/>
        </w:rPr>
        <w:t xml:space="preserve"> Құрылыс жұмыстарының ірілендірілген түрлерінің анықтамалығы (ҚЖІТА)</w:t>
      </w:r>
      <w:r>
        <w:br/>
      </w:r>
      <w:r>
        <w:rPr>
          <w:rFonts w:ascii="Times New Roman"/>
          <w:b/>
          <w:i w:val="false"/>
          <w:color w:val="000000"/>
        </w:rPr>
        <w:t>Справочник укрупненных видов строительных работ (СУВР)</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5133"/>
        <w:gridCol w:w="4604"/>
        <w:gridCol w:w="519"/>
        <w:gridCol w:w="520"/>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56"/>
          <w:p>
            <w:pPr>
              <w:spacing w:after="20"/>
              <w:ind w:left="20"/>
              <w:jc w:val="both"/>
            </w:pPr>
            <w:r>
              <w:rPr>
                <w:rFonts w:ascii="Times New Roman"/>
                <w:b w:val="false"/>
                <w:i w:val="false"/>
                <w:color w:val="000000"/>
                <w:sz w:val="20"/>
              </w:rPr>
              <w:t xml:space="preserve">
Коды </w:t>
            </w:r>
          </w:p>
          <w:bookmarkEnd w:id="756"/>
          <w:p>
            <w:pPr>
              <w:spacing w:after="20"/>
              <w:ind w:left="20"/>
              <w:jc w:val="both"/>
            </w:pPr>
            <w:r>
              <w:rPr>
                <w:rFonts w:ascii="Times New Roman"/>
                <w:b w:val="false"/>
                <w:i w:val="false"/>
                <w:color w:val="000000"/>
                <w:sz w:val="20"/>
              </w:rPr>
              <w:t>
Код</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өндірісі</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земляных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қазаншұңқырларда топырақ дайындау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грунта в котлованах</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қазу және көму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рытье и засыпка траншей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жабдықтары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насыпей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земляные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ұңғылау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горнопроходческие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аршу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горновскрышные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бұрғылау-жару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буровзрывные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шығаруға ұңғымалар бұрғылау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воду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бұрғылау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буровые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 түрғызу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темірбетонды іргетастарды қалау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сборных железобетонных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іргетастарды қалау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жиналмалы-монолиттік іргетастарды қалау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сборно-монолитных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қазықтық іргетастарды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свайных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бетондық және темірбетондық 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бетонных и железобетонных стен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жиналмалы бетонды және темірбетонды конструкцияларын монтаждау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бетонных и железобетонных конструкций стен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және блоктардан 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кирпича и блоков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прочих материалов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каркаса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қаңқамен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железобетонного каркаса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қаңқамен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металлического каркаса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темірбетондық аражабындарды монтаждау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железобетонных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аражабындармен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монолитных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аражабындармен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кровель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металлических кровель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мягких кровель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азбестцемент беттер және басқа да материалдардан жасалған 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кровель из асбестоцементных листов и других материалов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Ойықтарды толтыру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проемов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толтыру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оконных проемов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дверных проемов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еденмен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бетонных полов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кілем жабын және поливинилхлорид тақтайшалы еденмен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линолеума, ковровых покрытий и плиток поливинилхлорид</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едендермен және паркеттен жасалған едендермен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дощатых полов и полов из паркета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тақтайшадан жасалған едендермен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плиток керамических</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едендермен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видов полов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жұмыстарын өндіру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отделочных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жұмыстарын өндіру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штукатурных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жұмыстарын өндіру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малярных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әрлеу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отделочные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жүйелермен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наружных инженерных систем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желілерін салу кезіндегі металл тіреулерді орнату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опор при надземной прокладке сетей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жүйелерін салу кезіндегі темірбетон және басқа да тіреулерді орнату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железобетонных и других опор при надземной прокладке сетей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жүйелердің құбырларын салу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труб наружных инженерных сетей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каналдармен, камералармен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каналов, камер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құдықтарымен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канализационных колодцев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 және қорғаныш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гидроизоляционные и защитные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теплоизоляционные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внутренних инженерных систем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 м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отопления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жүргізу және кәріз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водопровода и канализации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газоснабжения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электроснабжения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мен ауа баптау жүйелерімен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 вентиляции и кондиционирования воздуха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жүйелермен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инженерных систем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негіздермен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оснований под автомобильные дороги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жабынмен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покрытий автомобильных дорог</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жоғарғы құрылымын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верхнего строения железнодорожного пути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металдан жасалған аралық құрылысын монтаждау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металлических пролетных строений мостов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темірбетоннан жасалған аралық құрылысын монтаждау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железобетонных пролетных строений мостов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желілерінің болат тіреуіштерін орнату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стальных опор линии электропередач</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желілерінің темірбетон тіреуіштерін орнату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железобетонных опор линии электропередач</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салу (тарту)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(протяжка) кабеля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ілу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 провода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жұмыстар (жағалауды бекіту жұмыстарын, түбін тереңдету жұмыстарын, айлақ қабырғаларын және жағалауды жабдықтауды, гигант-массивтерді құрау мен орнатуды, суасты құрылысы, сүңгуір және өзге де жұмыстарды қоса алғанда)</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Гидротехнические работы (включая берегоукрепительные работы, дноуглубительные работы, устройство причальных стенок и набережных, сборка и установка гигант-массивов, подводно-строительные, водолазные и прочие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Ірілендірілген түрлер бойынша өзге де жіктелмеген жұмыстар</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прочие не классифицированные по укрупненным видам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813" w:id="757"/>
      <w:r>
        <w:rPr>
          <w:rFonts w:ascii="Times New Roman"/>
          <w:b w:val="false"/>
          <w:i w:val="false"/>
          <w:color w:val="000000"/>
          <w:sz w:val="28"/>
        </w:rPr>
        <w:t>
      Ескертпе:</w:t>
      </w:r>
    </w:p>
    <w:bookmarkEnd w:id="75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текше метр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метр кубический</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 шаршы метр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 метр квадратный </w:t>
      </w:r>
    </w:p>
    <w:p>
      <w:pPr>
        <w:spacing w:after="0"/>
        <w:ind w:left="0"/>
        <w:jc w:val="both"/>
      </w:pPr>
      <w:r>
        <w:rPr>
          <w:rFonts w:ascii="Times New Roman"/>
          <w:b w:val="false"/>
          <w:i w:val="false"/>
          <w:color w:val="000000"/>
          <w:sz w:val="28"/>
        </w:rPr>
        <w:t>км – километр</w:t>
      </w:r>
    </w:p>
    <w:p>
      <w:pPr>
        <w:spacing w:after="0"/>
        <w:ind w:left="0"/>
        <w:jc w:val="both"/>
      </w:pPr>
      <w:r>
        <w:rPr>
          <w:rFonts w:ascii="Times New Roman"/>
          <w:b w:val="false"/>
          <w:i w:val="false"/>
          <w:color w:val="000000"/>
          <w:sz w:val="28"/>
        </w:rPr>
        <w:t>км – километр</w:t>
      </w:r>
    </w:p>
    <w:p>
      <w:pPr>
        <w:spacing w:after="0"/>
        <w:ind w:left="0"/>
        <w:jc w:val="both"/>
      </w:pPr>
      <w:r>
        <w:rPr>
          <w:rFonts w:ascii="Times New Roman"/>
          <w:b w:val="false"/>
          <w:i w:val="false"/>
          <w:color w:val="000000"/>
          <w:sz w:val="28"/>
        </w:rPr>
        <w:t>пог м – погонный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10 ноября 2021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816" w:id="75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выполненных строительных работах (услугах)",</w:t>
      </w:r>
      <w:r>
        <w:br/>
      </w:r>
      <w:r>
        <w:rPr>
          <w:rFonts w:ascii="Times New Roman"/>
          <w:b/>
          <w:i w:val="false"/>
          <w:color w:val="000000"/>
        </w:rPr>
        <w:t>(индекс 1-КС, периодичность годовая)</w:t>
      </w:r>
    </w:p>
    <w:bookmarkEnd w:id="758"/>
    <w:bookmarkStart w:name="z817" w:id="75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выполненных строительных работах (услугах)" (индекс 1-КС,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выполненных строительных работах (услугах)" (индекс 1-КС, периодичность годовая) (далее – статистическая форма).</w:t>
      </w:r>
    </w:p>
    <w:bookmarkEnd w:id="759"/>
    <w:bookmarkStart w:name="z818" w:id="760"/>
    <w:p>
      <w:pPr>
        <w:spacing w:after="0"/>
        <w:ind w:left="0"/>
        <w:jc w:val="both"/>
      </w:pPr>
      <w:r>
        <w:rPr>
          <w:rFonts w:ascii="Times New Roman"/>
          <w:b w:val="false"/>
          <w:i w:val="false"/>
          <w:color w:val="000000"/>
          <w:sz w:val="28"/>
        </w:rPr>
        <w:t>
      2. В настоящей Инструкции используются следующие понятия:</w:t>
      </w:r>
    </w:p>
    <w:bookmarkEnd w:id="760"/>
    <w:bookmarkStart w:name="z819" w:id="761"/>
    <w:p>
      <w:pPr>
        <w:spacing w:after="0"/>
        <w:ind w:left="0"/>
        <w:jc w:val="both"/>
      </w:pP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 в объеме, установленном нормативной и технической документацией;</w:t>
      </w:r>
    </w:p>
    <w:bookmarkEnd w:id="761"/>
    <w:bookmarkStart w:name="z820" w:id="762"/>
    <w:p>
      <w:pPr>
        <w:spacing w:after="0"/>
        <w:ind w:left="0"/>
        <w:jc w:val="both"/>
      </w:pP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p>
    <w:bookmarkEnd w:id="762"/>
    <w:bookmarkStart w:name="z821" w:id="763"/>
    <w:p>
      <w:pPr>
        <w:spacing w:after="0"/>
        <w:ind w:left="0"/>
        <w:jc w:val="both"/>
      </w:pPr>
      <w:r>
        <w:rPr>
          <w:rFonts w:ascii="Times New Roman"/>
          <w:b w:val="false"/>
          <w:i w:val="false"/>
          <w:color w:val="000000"/>
          <w:sz w:val="28"/>
        </w:rPr>
        <w:t>
      3) зеленое строительство – вид строительства зданий с минимальным воздействием на окружающую среду и применением "зеленых" технологий. Под "зелеными" технологиями понимаются экологически безопасные технологии производства, созданные на основе современных достижений науки, учитывающие экологические, экономические, социальные аспекты устойчивого развития;</w:t>
      </w:r>
    </w:p>
    <w:bookmarkEnd w:id="763"/>
    <w:bookmarkStart w:name="z822" w:id="764"/>
    <w:p>
      <w:pPr>
        <w:spacing w:after="0"/>
        <w:ind w:left="0"/>
        <w:jc w:val="both"/>
      </w:pPr>
      <w:r>
        <w:rPr>
          <w:rFonts w:ascii="Times New Roman"/>
          <w:b w:val="false"/>
          <w:i w:val="false"/>
          <w:color w:val="000000"/>
          <w:sz w:val="28"/>
        </w:rPr>
        <w:t>
      4)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764"/>
    <w:bookmarkStart w:name="z823" w:id="765"/>
    <w:p>
      <w:pPr>
        <w:spacing w:after="0"/>
        <w:ind w:left="0"/>
        <w:jc w:val="both"/>
      </w:pPr>
      <w:r>
        <w:rPr>
          <w:rFonts w:ascii="Times New Roman"/>
          <w:b w:val="false"/>
          <w:i w:val="false"/>
          <w:color w:val="000000"/>
          <w:sz w:val="28"/>
        </w:rPr>
        <w:t>
      5)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765"/>
    <w:bookmarkStart w:name="z824" w:id="766"/>
    <w:p>
      <w:pPr>
        <w:spacing w:after="0"/>
        <w:ind w:left="0"/>
        <w:jc w:val="both"/>
      </w:pPr>
      <w:r>
        <w:rPr>
          <w:rFonts w:ascii="Times New Roman"/>
          <w:b w:val="false"/>
          <w:i w:val="false"/>
          <w:color w:val="000000"/>
          <w:sz w:val="28"/>
        </w:rPr>
        <w:t>
      6)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766"/>
    <w:bookmarkStart w:name="z825" w:id="767"/>
    <w:p>
      <w:pPr>
        <w:spacing w:after="0"/>
        <w:ind w:left="0"/>
        <w:jc w:val="both"/>
      </w:pPr>
      <w:r>
        <w:rPr>
          <w:rFonts w:ascii="Times New Roman"/>
          <w:b w:val="false"/>
          <w:i w:val="false"/>
          <w:color w:val="000000"/>
          <w:sz w:val="28"/>
        </w:rPr>
        <w:t>
      7) термомодернизация – мероприятие по улучшению теплотехнических характеристик здания, строения и сооружения приводящее к снижению в них потерь тепловой энергий;</w:t>
      </w:r>
    </w:p>
    <w:bookmarkEnd w:id="767"/>
    <w:bookmarkStart w:name="z826" w:id="768"/>
    <w:p>
      <w:pPr>
        <w:spacing w:after="0"/>
        <w:ind w:left="0"/>
        <w:jc w:val="both"/>
      </w:pPr>
      <w:r>
        <w:rPr>
          <w:rFonts w:ascii="Times New Roman"/>
          <w:b w:val="false"/>
          <w:i w:val="false"/>
          <w:color w:val="000000"/>
          <w:sz w:val="28"/>
        </w:rPr>
        <w:t>
      8) экологически чистая продукция – продукция, которая произведена и получена при помощи экологически чистой технологиии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p>
    <w:bookmarkEnd w:id="768"/>
    <w:bookmarkStart w:name="z827" w:id="769"/>
    <w:p>
      <w:pPr>
        <w:spacing w:after="0"/>
        <w:ind w:left="0"/>
        <w:jc w:val="both"/>
      </w:pPr>
      <w:r>
        <w:rPr>
          <w:rFonts w:ascii="Times New Roman"/>
          <w:b w:val="false"/>
          <w:i w:val="false"/>
          <w:color w:val="000000"/>
          <w:sz w:val="28"/>
        </w:rPr>
        <w:t>
      9) энергоэффективность (энергетическая эффективность) – характеристики, отражающие отношение полезного эффекта (результата), в том числе объема произведенной продукции, полученного от использования энерегетических ресурсов, к затратам соответствующих ресурсов, обусловившим получение данного эффекта (результата).</w:t>
      </w:r>
    </w:p>
    <w:bookmarkEnd w:id="769"/>
    <w:bookmarkStart w:name="z828" w:id="770"/>
    <w:p>
      <w:pPr>
        <w:spacing w:after="0"/>
        <w:ind w:left="0"/>
        <w:jc w:val="both"/>
      </w:pPr>
      <w:r>
        <w:rPr>
          <w:rFonts w:ascii="Times New Roman"/>
          <w:b w:val="false"/>
          <w:i w:val="false"/>
          <w:color w:val="000000"/>
          <w:sz w:val="28"/>
        </w:rPr>
        <w:t>
      3. Объем выполненных строительных работ отражает объемы, выполненные юридическими лицамипо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p>
    <w:bookmarkEnd w:id="770"/>
    <w:bookmarkStart w:name="z829" w:id="771"/>
    <w:p>
      <w:pPr>
        <w:spacing w:after="0"/>
        <w:ind w:left="0"/>
        <w:jc w:val="both"/>
      </w:pPr>
      <w:r>
        <w:rPr>
          <w:rFonts w:ascii="Times New Roman"/>
          <w:b w:val="false"/>
          <w:i w:val="false"/>
          <w:color w:val="000000"/>
          <w:sz w:val="28"/>
        </w:rPr>
        <w:t>
      В статистической форме объем выполненных строительных работ (услуг) подрядных и субподрядных организаций отражается на основе первичного учета и соответствующих документов о стоимости фактических выполненных строительных работ по заключенным договорам строительного подряда. При отражении в статистической форме объемов выполненных строительных работ за счет бюджетных средств вместе со статистической формой представляются копии актов приемки выполненных строительных работ или справок о стоимости выполненных строительных работ и затрат. При осуществлении строительства объекта за счет негосударственных инвестиций – подписанные копии форм, согласованные между заказчиком и подрядчиком.</w:t>
      </w:r>
    </w:p>
    <w:bookmarkEnd w:id="771"/>
    <w:bookmarkStart w:name="z830" w:id="772"/>
    <w:p>
      <w:pPr>
        <w:spacing w:after="0"/>
        <w:ind w:left="0"/>
        <w:jc w:val="both"/>
      </w:pP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естьданные отражаются по месту выполнения строительных работ.</w:t>
      </w:r>
    </w:p>
    <w:bookmarkEnd w:id="772"/>
    <w:bookmarkStart w:name="z831" w:id="773"/>
    <w:p>
      <w:pPr>
        <w:spacing w:after="0"/>
        <w:ind w:left="0"/>
        <w:jc w:val="both"/>
      </w:pPr>
      <w:r>
        <w:rPr>
          <w:rFonts w:ascii="Times New Roman"/>
          <w:b w:val="false"/>
          <w:i w:val="false"/>
          <w:color w:val="000000"/>
          <w:sz w:val="28"/>
        </w:rPr>
        <w:t>
      4. В объем строительных работ не включается стоимость работ, не предусмотренных в смете на строительство, а также:</w:t>
      </w:r>
    </w:p>
    <w:bookmarkEnd w:id="773"/>
    <w:bookmarkStart w:name="z832" w:id="774"/>
    <w:p>
      <w:pPr>
        <w:spacing w:after="0"/>
        <w:ind w:left="0"/>
        <w:jc w:val="both"/>
      </w:pPr>
      <w:r>
        <w:rPr>
          <w:rFonts w:ascii="Times New Roman"/>
          <w:b w:val="false"/>
          <w:i w:val="false"/>
          <w:color w:val="000000"/>
          <w:sz w:val="28"/>
        </w:rPr>
        <w:t>
      1) объем работ, связанных с бурением нефтяных и газовых скважин, а также разработка скважин (кроме бурения водяных скважин – код Общего классификатора видов экономической деятельности 42.21), вспомогательных работ по пробному и разведочному бурению, построение, цементирование основания нефтяных и газовых скважин;</w:t>
      </w:r>
    </w:p>
    <w:bookmarkEnd w:id="774"/>
    <w:bookmarkStart w:name="z833" w:id="775"/>
    <w:p>
      <w:pPr>
        <w:spacing w:after="0"/>
        <w:ind w:left="0"/>
        <w:jc w:val="both"/>
      </w:pP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w:t>
      </w:r>
    </w:p>
    <w:bookmarkEnd w:id="775"/>
    <w:bookmarkStart w:name="z834" w:id="776"/>
    <w:p>
      <w:pPr>
        <w:spacing w:after="0"/>
        <w:ind w:left="0"/>
        <w:jc w:val="both"/>
      </w:pP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p>
    <w:bookmarkEnd w:id="776"/>
    <w:bookmarkStart w:name="z835" w:id="777"/>
    <w:p>
      <w:pPr>
        <w:spacing w:after="0"/>
        <w:ind w:left="0"/>
        <w:jc w:val="both"/>
      </w:pPr>
      <w:r>
        <w:rPr>
          <w:rFonts w:ascii="Times New Roman"/>
          <w:b w:val="false"/>
          <w:i w:val="false"/>
          <w:color w:val="000000"/>
          <w:sz w:val="28"/>
        </w:rPr>
        <w:t>
      5. По строкам 1.1-1.3 раздела 2 указываются объемы строительных работ (услуг), выполненных на жилых, нежилых зданиях и сооружениях.</w:t>
      </w:r>
    </w:p>
    <w:bookmarkEnd w:id="777"/>
    <w:bookmarkStart w:name="z836" w:id="778"/>
    <w:p>
      <w:pPr>
        <w:spacing w:after="0"/>
        <w:ind w:left="0"/>
        <w:jc w:val="both"/>
      </w:pPr>
      <w:r>
        <w:rPr>
          <w:rFonts w:ascii="Times New Roman"/>
          <w:b w:val="false"/>
          <w:i w:val="false"/>
          <w:color w:val="000000"/>
          <w:sz w:val="28"/>
        </w:rPr>
        <w:t>
      6. В строке 2 раздела 2 "зеленое строительство" – указываются объемы строительных работ, выполненных по "зеленым" проектам с применением "зеленых" технологий. К таким проектам относятся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w:t>
      </w:r>
    </w:p>
    <w:bookmarkEnd w:id="778"/>
    <w:bookmarkStart w:name="z837" w:id="779"/>
    <w:p>
      <w:pPr>
        <w:spacing w:after="0"/>
        <w:ind w:left="0"/>
        <w:jc w:val="both"/>
      </w:pPr>
      <w:r>
        <w:rPr>
          <w:rFonts w:ascii="Times New Roman"/>
          <w:b w:val="false"/>
          <w:i w:val="false"/>
          <w:color w:val="000000"/>
          <w:sz w:val="28"/>
        </w:rPr>
        <w:t>
      7. В строке 3 раздела 2 отражаются объемы строительных работ, выполненных в нефтегазовом секторе.</w:t>
      </w:r>
    </w:p>
    <w:bookmarkEnd w:id="779"/>
    <w:bookmarkStart w:name="z838" w:id="780"/>
    <w:p>
      <w:pPr>
        <w:spacing w:after="0"/>
        <w:ind w:left="0"/>
        <w:jc w:val="both"/>
      </w:pPr>
      <w:r>
        <w:rPr>
          <w:rFonts w:ascii="Times New Roman"/>
          <w:b w:val="false"/>
          <w:i w:val="false"/>
          <w:color w:val="000000"/>
          <w:sz w:val="28"/>
        </w:rPr>
        <w:t>
      В строке 3.1 "работы строительные по прокладке трубопроводов магистральных" отражаются объемы выполненных работ по строительству нефтяных и газовых магистральных трубопроводов.</w:t>
      </w:r>
    </w:p>
    <w:bookmarkEnd w:id="780"/>
    <w:bookmarkStart w:name="z839" w:id="781"/>
    <w:p>
      <w:pPr>
        <w:spacing w:after="0"/>
        <w:ind w:left="0"/>
        <w:jc w:val="both"/>
      </w:pPr>
      <w:r>
        <w:rPr>
          <w:rFonts w:ascii="Times New Roman"/>
          <w:b w:val="false"/>
          <w:i w:val="false"/>
          <w:color w:val="000000"/>
          <w:sz w:val="28"/>
        </w:rPr>
        <w:t>
      В строке 3.2 "работы строительные по прокладке трубопроводов местных, включая работы вспомогательные" отражаются объемы выполненных работ по строительству нефтяных и газовых местных трубопроводов, включая вспомогательные работы.</w:t>
      </w:r>
    </w:p>
    <w:bookmarkEnd w:id="781"/>
    <w:bookmarkStart w:name="z840" w:id="782"/>
    <w:p>
      <w:pPr>
        <w:spacing w:after="0"/>
        <w:ind w:left="0"/>
        <w:jc w:val="both"/>
      </w:pPr>
      <w:r>
        <w:rPr>
          <w:rFonts w:ascii="Times New Roman"/>
          <w:b w:val="false"/>
          <w:i w:val="false"/>
          <w:color w:val="000000"/>
          <w:sz w:val="28"/>
        </w:rPr>
        <w:t>
      В строке 3.3 "прочие строительные работы (услуги)" кроме объемов строительных работ, выполненных по строительству магистральных и местных трубопроводов для нефти и газа, отражаются выполненные объемы строительных работ по другим объектам строительства, связанных с нефтегазовым сектором. Например: строительство нефтеперерабатывающего завода.</w:t>
      </w:r>
    </w:p>
    <w:bookmarkEnd w:id="782"/>
    <w:bookmarkStart w:name="z841" w:id="783"/>
    <w:p>
      <w:pPr>
        <w:spacing w:after="0"/>
        <w:ind w:left="0"/>
        <w:jc w:val="both"/>
      </w:pPr>
      <w:r>
        <w:rPr>
          <w:rFonts w:ascii="Times New Roman"/>
          <w:b w:val="false"/>
          <w:i w:val="false"/>
          <w:color w:val="000000"/>
          <w:sz w:val="28"/>
        </w:rPr>
        <w:t>
      8. В разделе 3 графа А объемы выполненных строительных работ по видамзаполняются в соответствии с Общим классификатором видов экономической деятельности по кодам 41-43 отрасли "Строительство".</w:t>
      </w:r>
    </w:p>
    <w:bookmarkEnd w:id="783"/>
    <w:bookmarkStart w:name="z842" w:id="784"/>
    <w:p>
      <w:pPr>
        <w:spacing w:after="0"/>
        <w:ind w:left="0"/>
        <w:jc w:val="both"/>
      </w:pPr>
      <w:r>
        <w:rPr>
          <w:rFonts w:ascii="Times New Roman"/>
          <w:b w:val="false"/>
          <w:i w:val="false"/>
          <w:color w:val="000000"/>
          <w:sz w:val="28"/>
        </w:rPr>
        <w:t xml:space="preserve">
      В графах 2-18 раздела 3 указываются виды строящихся зданий и сооружений: </w:t>
      </w:r>
    </w:p>
    <w:bookmarkEnd w:id="784"/>
    <w:bookmarkStart w:name="z843" w:id="785"/>
    <w:p>
      <w:pPr>
        <w:spacing w:after="0"/>
        <w:ind w:left="0"/>
        <w:jc w:val="both"/>
      </w:pPr>
      <w:r>
        <w:rPr>
          <w:rFonts w:ascii="Times New Roman"/>
          <w:b w:val="false"/>
          <w:i w:val="false"/>
          <w:color w:val="000000"/>
          <w:sz w:val="28"/>
        </w:rPr>
        <w:t>
      промышленные здания – производственные здания для размещения технологического, энергетического и другого оборудования и создания условий осуществления технологического процесса и выпуска готовой продукции;</w:t>
      </w:r>
    </w:p>
    <w:bookmarkEnd w:id="785"/>
    <w:bookmarkStart w:name="z844" w:id="786"/>
    <w:p>
      <w:pPr>
        <w:spacing w:after="0"/>
        <w:ind w:left="0"/>
        <w:jc w:val="both"/>
      </w:pPr>
      <w:r>
        <w:rPr>
          <w:rFonts w:ascii="Times New Roman"/>
          <w:b w:val="false"/>
          <w:i w:val="false"/>
          <w:color w:val="000000"/>
          <w:sz w:val="28"/>
        </w:rPr>
        <w:t>
      промышленные сооружения – сооружения, выполняющие определенные функции в производственном процессе либо предназначенные для восприятия нагрузок от технологического оборудования и коммуникаций;</w:t>
      </w:r>
    </w:p>
    <w:bookmarkEnd w:id="786"/>
    <w:bookmarkStart w:name="z845" w:id="787"/>
    <w:p>
      <w:pPr>
        <w:spacing w:after="0"/>
        <w:ind w:left="0"/>
        <w:jc w:val="both"/>
      </w:pPr>
      <w:r>
        <w:rPr>
          <w:rFonts w:ascii="Times New Roman"/>
          <w:b w:val="false"/>
          <w:i w:val="false"/>
          <w:color w:val="000000"/>
          <w:sz w:val="28"/>
        </w:rPr>
        <w:t>
      здания предприятий торговли – здания, предназначенные для розничной или оптовой торговли, осуществляющие куплю-продажу товаров, выполнение работ и оказание услуг покупателям для их личного, семейного и домашнего использования;</w:t>
      </w:r>
    </w:p>
    <w:bookmarkEnd w:id="787"/>
    <w:bookmarkStart w:name="z846" w:id="788"/>
    <w:p>
      <w:pPr>
        <w:spacing w:after="0"/>
        <w:ind w:left="0"/>
        <w:jc w:val="both"/>
      </w:pPr>
      <w:r>
        <w:rPr>
          <w:rFonts w:ascii="Times New Roman"/>
          <w:b w:val="false"/>
          <w:i w:val="false"/>
          <w:color w:val="000000"/>
          <w:sz w:val="28"/>
        </w:rPr>
        <w:t>
      здания культурно-развлекательного назначения – здания, в которых осуществляется предоставление населению разнообразных услуг социально-культурного, просветительского, оздоровительного, развлекательного характера, организации отдыха и досуга, а также создание условий для развития любительского художественного творчества;</w:t>
      </w:r>
    </w:p>
    <w:bookmarkEnd w:id="788"/>
    <w:bookmarkStart w:name="z847" w:id="789"/>
    <w:p>
      <w:pPr>
        <w:spacing w:after="0"/>
        <w:ind w:left="0"/>
        <w:jc w:val="both"/>
      </w:pPr>
      <w:r>
        <w:rPr>
          <w:rFonts w:ascii="Times New Roman"/>
          <w:b w:val="false"/>
          <w:i w:val="false"/>
          <w:color w:val="000000"/>
          <w:sz w:val="28"/>
        </w:rPr>
        <w:t>
      здания учебных заведений – здания, предназначенные для различных педагогических процессов, входящих в систему начального, среднего или высшего образования (детские сады, школы и здания высших учебных заведений);</w:t>
      </w:r>
    </w:p>
    <w:bookmarkEnd w:id="789"/>
    <w:bookmarkStart w:name="z848" w:id="790"/>
    <w:p>
      <w:pPr>
        <w:spacing w:after="0"/>
        <w:ind w:left="0"/>
        <w:jc w:val="both"/>
      </w:pPr>
      <w:r>
        <w:rPr>
          <w:rFonts w:ascii="Times New Roman"/>
          <w:b w:val="false"/>
          <w:i w:val="false"/>
          <w:color w:val="000000"/>
          <w:sz w:val="28"/>
        </w:rPr>
        <w:t>
      к зданиям медицинских организаций, относятся здания, предназначенные для осуществления деятельности в области здравоохранения или оказания медицинских услуг (больницы, поликлиники, санаторий и международные медицинские организации);</w:t>
      </w:r>
    </w:p>
    <w:bookmarkEnd w:id="790"/>
    <w:bookmarkStart w:name="z849" w:id="791"/>
    <w:p>
      <w:pPr>
        <w:spacing w:after="0"/>
        <w:ind w:left="0"/>
        <w:jc w:val="both"/>
      </w:pPr>
      <w:r>
        <w:rPr>
          <w:rFonts w:ascii="Times New Roman"/>
          <w:b w:val="false"/>
          <w:i w:val="false"/>
          <w:color w:val="000000"/>
          <w:sz w:val="28"/>
        </w:rPr>
        <w:t>
      к офисным зданиям относятся административные здания государственных учреждений, офисные здания юридических и общественных организаций и бизнес-центры;</w:t>
      </w:r>
    </w:p>
    <w:bookmarkEnd w:id="791"/>
    <w:bookmarkStart w:name="z850" w:id="792"/>
    <w:p>
      <w:pPr>
        <w:spacing w:after="0"/>
        <w:ind w:left="0"/>
        <w:jc w:val="both"/>
      </w:pPr>
      <w:r>
        <w:rPr>
          <w:rFonts w:ascii="Times New Roman"/>
          <w:b w:val="false"/>
          <w:i w:val="false"/>
          <w:color w:val="000000"/>
          <w:sz w:val="28"/>
        </w:rPr>
        <w:t>
      к передаточным устройствам относятся устройства,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К таким устройствам относятся: магистральные нефте- и газопроводы, водопроводы, электросети, теплосети, газовые сети и линии связи;</w:t>
      </w:r>
    </w:p>
    <w:bookmarkEnd w:id="792"/>
    <w:bookmarkStart w:name="z851" w:id="793"/>
    <w:p>
      <w:pPr>
        <w:spacing w:after="0"/>
        <w:ind w:left="0"/>
        <w:jc w:val="both"/>
      </w:pPr>
      <w:r>
        <w:rPr>
          <w:rFonts w:ascii="Times New Roman"/>
          <w:b w:val="false"/>
          <w:i w:val="false"/>
          <w:color w:val="000000"/>
          <w:sz w:val="28"/>
        </w:rPr>
        <w:t>
      к сооружениям спорта и мест отдыха относятся – открытые или огороженные площадки, сооружения специально оборудованные спортивным инвентарем и предназначенные для проведения спортивных игр и занятий спортом (открытые спортивные площадки, открытые бассейны, летние спортивные поля, открытые детские спортивно-игровые площадки, открытые стадионы и горнолыжные сооружения);</w:t>
      </w:r>
    </w:p>
    <w:bookmarkEnd w:id="793"/>
    <w:bookmarkStart w:name="z852" w:id="794"/>
    <w:p>
      <w:pPr>
        <w:spacing w:after="0"/>
        <w:ind w:left="0"/>
        <w:jc w:val="both"/>
      </w:pPr>
      <w:r>
        <w:rPr>
          <w:rFonts w:ascii="Times New Roman"/>
          <w:b w:val="false"/>
          <w:i w:val="false"/>
          <w:color w:val="000000"/>
          <w:sz w:val="28"/>
        </w:rPr>
        <w:t>
      к зданиям транспорта, связи и коммуникаций относятся здания предназначенные для деятельности пассажирского или грузового железнодорожного, автомобильного, водного или воздушного транспорта, регулярного или нерегулярного сообщения, связанных с деятельностью терминалов и мест стоянок, транспортной обработкой грузов и их хранением. Кроме того включают здания предназначенные для распространения информационной и культурной продукции, а также здания деятельность которых связана с деятельностью в сфере телекоммуникаций, информационных технологий и обработки данных;</w:t>
      </w:r>
    </w:p>
    <w:bookmarkEnd w:id="794"/>
    <w:bookmarkStart w:name="z853" w:id="795"/>
    <w:p>
      <w:pPr>
        <w:spacing w:after="0"/>
        <w:ind w:left="0"/>
        <w:jc w:val="both"/>
      </w:pPr>
      <w:r>
        <w:rPr>
          <w:rFonts w:ascii="Times New Roman"/>
          <w:b w:val="false"/>
          <w:i w:val="false"/>
          <w:color w:val="000000"/>
          <w:sz w:val="28"/>
        </w:rPr>
        <w:t>
      к сельскохозяйственным зданиям относятся здания предназначенные для обслуживания отраслей сельскохозяйственного производства (животноводческие комплексы, птицефабрики, хранилища для овощей и фруктов, помещения для содержания животных);</w:t>
      </w:r>
    </w:p>
    <w:bookmarkEnd w:id="795"/>
    <w:bookmarkStart w:name="z854" w:id="796"/>
    <w:p>
      <w:pPr>
        <w:spacing w:after="0"/>
        <w:ind w:left="0"/>
        <w:jc w:val="both"/>
      </w:pPr>
      <w:r>
        <w:rPr>
          <w:rFonts w:ascii="Times New Roman"/>
          <w:b w:val="false"/>
          <w:i w:val="false"/>
          <w:color w:val="000000"/>
          <w:sz w:val="28"/>
        </w:rPr>
        <w:t>
      к прочим зданиям и/или сооружениям относятся объекты, которых невозможно отнести ни к одному из видов объектов, указанных в разделе 3.</w:t>
      </w:r>
    </w:p>
    <w:bookmarkEnd w:id="796"/>
    <w:bookmarkStart w:name="z855" w:id="797"/>
    <w:p>
      <w:pPr>
        <w:spacing w:after="0"/>
        <w:ind w:left="0"/>
        <w:jc w:val="both"/>
      </w:pPr>
      <w:r>
        <w:rPr>
          <w:rFonts w:ascii="Times New Roman"/>
          <w:b w:val="false"/>
          <w:i w:val="false"/>
          <w:color w:val="000000"/>
          <w:sz w:val="28"/>
        </w:rPr>
        <w:t>
      9. В разделе 4 указываются объемы строительных работ по укрупненным видам в соответствии со Справочником укрупненных видов строительных работ (согласно приложения к статистической форме), в том числе по видам зданий и сооружений. При заполнении 4 раздела по видам укрупненных работ необходимо руководствоваться пояснениями приведенными в Общем классификаторе видов экономической деятельности по кодам 41-43 отрасли "Строительство".</w:t>
      </w:r>
    </w:p>
    <w:bookmarkEnd w:id="797"/>
    <w:bookmarkStart w:name="z856" w:id="798"/>
    <w:p>
      <w:pPr>
        <w:spacing w:after="0"/>
        <w:ind w:left="0"/>
        <w:jc w:val="both"/>
      </w:pPr>
      <w:r>
        <w:rPr>
          <w:rFonts w:ascii="Times New Roman"/>
          <w:b w:val="false"/>
          <w:i w:val="false"/>
          <w:color w:val="000000"/>
          <w:sz w:val="28"/>
        </w:rPr>
        <w:t>
      10. В разделе 5 отражаются объемы произведенной продукции и оказанных услуг по вторичным видам деятельности в соответствии с Общим классификатором видов экономической деятельности. Раздел 5 заполняется только строительными организациям при наличии вторичного вида деятельности.</w:t>
      </w:r>
    </w:p>
    <w:bookmarkEnd w:id="798"/>
    <w:bookmarkStart w:name="z857" w:id="799"/>
    <w:p>
      <w:pPr>
        <w:spacing w:after="0"/>
        <w:ind w:left="0"/>
        <w:jc w:val="both"/>
      </w:pPr>
      <w:r>
        <w:rPr>
          <w:rFonts w:ascii="Times New Roman"/>
          <w:b w:val="false"/>
          <w:i w:val="false"/>
          <w:color w:val="000000"/>
          <w:sz w:val="28"/>
        </w:rPr>
        <w:t>
      11.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приказом Председателя Агенства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799"/>
    <w:bookmarkStart w:name="z858" w:id="800"/>
    <w:p>
      <w:pPr>
        <w:spacing w:after="0"/>
        <w:ind w:left="0"/>
        <w:jc w:val="both"/>
      </w:pPr>
      <w:r>
        <w:rPr>
          <w:rFonts w:ascii="Times New Roman"/>
          <w:b w:val="false"/>
          <w:i w:val="false"/>
          <w:color w:val="000000"/>
          <w:sz w:val="28"/>
        </w:rPr>
        <w:t>
      12.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800"/>
    <w:bookmarkStart w:name="z859" w:id="801"/>
    <w:p>
      <w:pPr>
        <w:spacing w:after="0"/>
        <w:ind w:left="0"/>
        <w:jc w:val="both"/>
      </w:pPr>
      <w:r>
        <w:rPr>
          <w:rFonts w:ascii="Times New Roman"/>
          <w:b w:val="false"/>
          <w:i w:val="false"/>
          <w:color w:val="000000"/>
          <w:sz w:val="28"/>
        </w:rPr>
        <w:t>
      13. Примечание: Х – данная позиция не подлежит заполнению.</w:t>
      </w:r>
    </w:p>
    <w:bookmarkEnd w:id="801"/>
    <w:bookmarkStart w:name="z860" w:id="802"/>
    <w:p>
      <w:pPr>
        <w:spacing w:after="0"/>
        <w:ind w:left="0"/>
        <w:jc w:val="both"/>
      </w:pPr>
      <w:r>
        <w:rPr>
          <w:rFonts w:ascii="Times New Roman"/>
          <w:b w:val="false"/>
          <w:i w:val="false"/>
          <w:color w:val="000000"/>
          <w:sz w:val="28"/>
        </w:rPr>
        <w:t>
      14. Арифметико-логический контроль:</w:t>
      </w:r>
    </w:p>
    <w:bookmarkEnd w:id="802"/>
    <w:bookmarkStart w:name="z861" w:id="803"/>
    <w:p>
      <w:pPr>
        <w:spacing w:after="0"/>
        <w:ind w:left="0"/>
        <w:jc w:val="both"/>
      </w:pPr>
      <w:r>
        <w:rPr>
          <w:rFonts w:ascii="Times New Roman"/>
          <w:b w:val="false"/>
          <w:i w:val="false"/>
          <w:color w:val="000000"/>
          <w:sz w:val="28"/>
        </w:rPr>
        <w:t>
      1) раздел 2:</w:t>
      </w:r>
    </w:p>
    <w:bookmarkEnd w:id="803"/>
    <w:bookmarkStart w:name="z862" w:id="804"/>
    <w:p>
      <w:pPr>
        <w:spacing w:after="0"/>
        <w:ind w:left="0"/>
        <w:jc w:val="both"/>
      </w:pPr>
      <w:r>
        <w:rPr>
          <w:rFonts w:ascii="Times New Roman"/>
          <w:b w:val="false"/>
          <w:i w:val="false"/>
          <w:color w:val="000000"/>
          <w:sz w:val="28"/>
        </w:rPr>
        <w:t>
      графа 1 = ∑ граф 2 + 4 + 5 для каждой строки;</w:t>
      </w:r>
    </w:p>
    <w:bookmarkEnd w:id="804"/>
    <w:bookmarkStart w:name="z863" w:id="805"/>
    <w:p>
      <w:pPr>
        <w:spacing w:after="0"/>
        <w:ind w:left="0"/>
        <w:jc w:val="both"/>
      </w:pPr>
      <w:r>
        <w:rPr>
          <w:rFonts w:ascii="Times New Roman"/>
          <w:b w:val="false"/>
          <w:i w:val="false"/>
          <w:color w:val="000000"/>
          <w:sz w:val="28"/>
        </w:rPr>
        <w:t>
      строка 1 = ∑ строк 1.1-1.3 для каждой графы;</w:t>
      </w:r>
    </w:p>
    <w:bookmarkEnd w:id="805"/>
    <w:bookmarkStart w:name="z864" w:id="806"/>
    <w:p>
      <w:pPr>
        <w:spacing w:after="0"/>
        <w:ind w:left="0"/>
        <w:jc w:val="both"/>
      </w:pPr>
      <w:r>
        <w:rPr>
          <w:rFonts w:ascii="Times New Roman"/>
          <w:b w:val="false"/>
          <w:i w:val="false"/>
          <w:color w:val="000000"/>
          <w:sz w:val="28"/>
        </w:rPr>
        <w:t>
      графа 1 ≥ графам 2-5 для каждой строки;</w:t>
      </w:r>
    </w:p>
    <w:bookmarkEnd w:id="806"/>
    <w:bookmarkStart w:name="z865" w:id="807"/>
    <w:p>
      <w:pPr>
        <w:spacing w:after="0"/>
        <w:ind w:left="0"/>
        <w:jc w:val="both"/>
      </w:pPr>
      <w:r>
        <w:rPr>
          <w:rFonts w:ascii="Times New Roman"/>
          <w:b w:val="false"/>
          <w:i w:val="false"/>
          <w:color w:val="000000"/>
          <w:sz w:val="28"/>
        </w:rPr>
        <w:t>
      графа 2 ≥ графе 3 для каждой строки;</w:t>
      </w:r>
    </w:p>
    <w:bookmarkEnd w:id="807"/>
    <w:bookmarkStart w:name="z866" w:id="808"/>
    <w:p>
      <w:pPr>
        <w:spacing w:after="0"/>
        <w:ind w:left="0"/>
        <w:jc w:val="both"/>
      </w:pPr>
      <w:r>
        <w:rPr>
          <w:rFonts w:ascii="Times New Roman"/>
          <w:b w:val="false"/>
          <w:i w:val="false"/>
          <w:color w:val="000000"/>
          <w:sz w:val="28"/>
        </w:rPr>
        <w:t>
      строка 3 = ∑ строк 3.1-3.3 для каждой графы;</w:t>
      </w:r>
    </w:p>
    <w:bookmarkEnd w:id="808"/>
    <w:bookmarkStart w:name="z867" w:id="809"/>
    <w:p>
      <w:pPr>
        <w:spacing w:after="0"/>
        <w:ind w:left="0"/>
        <w:jc w:val="both"/>
      </w:pPr>
      <w:r>
        <w:rPr>
          <w:rFonts w:ascii="Times New Roman"/>
          <w:b w:val="false"/>
          <w:i w:val="false"/>
          <w:color w:val="000000"/>
          <w:sz w:val="28"/>
        </w:rPr>
        <w:t>
      строка 3 ≥ строкам 3.1-3.3 для каждой графы;</w:t>
      </w:r>
    </w:p>
    <w:bookmarkEnd w:id="809"/>
    <w:bookmarkStart w:name="z868" w:id="810"/>
    <w:p>
      <w:pPr>
        <w:spacing w:after="0"/>
        <w:ind w:left="0"/>
        <w:jc w:val="both"/>
      </w:pPr>
      <w:r>
        <w:rPr>
          <w:rFonts w:ascii="Times New Roman"/>
          <w:b w:val="false"/>
          <w:i w:val="false"/>
          <w:color w:val="000000"/>
          <w:sz w:val="28"/>
        </w:rPr>
        <w:t>
      2) раздел 3:</w:t>
      </w:r>
    </w:p>
    <w:bookmarkEnd w:id="810"/>
    <w:bookmarkStart w:name="z869" w:id="811"/>
    <w:p>
      <w:pPr>
        <w:spacing w:after="0"/>
        <w:ind w:left="0"/>
        <w:jc w:val="both"/>
      </w:pPr>
      <w:r>
        <w:rPr>
          <w:rFonts w:ascii="Times New Roman"/>
          <w:b w:val="false"/>
          <w:i w:val="false"/>
          <w:color w:val="000000"/>
          <w:sz w:val="28"/>
        </w:rPr>
        <w:t>
      графа 1 = ∑ граф 2-18;</w:t>
      </w:r>
    </w:p>
    <w:bookmarkEnd w:id="811"/>
    <w:bookmarkStart w:name="z870" w:id="812"/>
    <w:p>
      <w:pPr>
        <w:spacing w:after="0"/>
        <w:ind w:left="0"/>
        <w:jc w:val="both"/>
      </w:pPr>
      <w:r>
        <w:rPr>
          <w:rFonts w:ascii="Times New Roman"/>
          <w:b w:val="false"/>
          <w:i w:val="false"/>
          <w:color w:val="000000"/>
          <w:sz w:val="28"/>
        </w:rPr>
        <w:t>
      3) раздел 4</w:t>
      </w:r>
    </w:p>
    <w:bookmarkEnd w:id="812"/>
    <w:bookmarkStart w:name="z871" w:id="813"/>
    <w:p>
      <w:pPr>
        <w:spacing w:after="0"/>
        <w:ind w:left="0"/>
        <w:jc w:val="both"/>
      </w:pPr>
      <w:r>
        <w:rPr>
          <w:rFonts w:ascii="Times New Roman"/>
          <w:b w:val="false"/>
          <w:i w:val="false"/>
          <w:color w:val="000000"/>
          <w:sz w:val="28"/>
        </w:rPr>
        <w:t>
      графа 2 (Всего) =∑ граф 4, 6, 8, 10, 12, 14, 16, 18, 20, 22, 24, 26, 28, 30, 32, 34, 36;</w:t>
      </w:r>
    </w:p>
    <w:bookmarkEnd w:id="813"/>
    <w:bookmarkStart w:name="z872" w:id="814"/>
    <w:p>
      <w:pPr>
        <w:spacing w:after="0"/>
        <w:ind w:left="0"/>
        <w:jc w:val="both"/>
      </w:pPr>
      <w:r>
        <w:rPr>
          <w:rFonts w:ascii="Times New Roman"/>
          <w:b w:val="false"/>
          <w:i w:val="false"/>
          <w:color w:val="000000"/>
          <w:sz w:val="28"/>
        </w:rPr>
        <w:t>
      4) Контроль между разделами:</w:t>
      </w:r>
    </w:p>
    <w:bookmarkEnd w:id="814"/>
    <w:bookmarkStart w:name="z873" w:id="815"/>
    <w:p>
      <w:pPr>
        <w:spacing w:after="0"/>
        <w:ind w:left="0"/>
        <w:jc w:val="both"/>
      </w:pPr>
      <w:r>
        <w:rPr>
          <w:rFonts w:ascii="Times New Roman"/>
          <w:b w:val="false"/>
          <w:i w:val="false"/>
          <w:color w:val="000000"/>
          <w:sz w:val="28"/>
        </w:rPr>
        <w:t>
      строка 1, графа 1 раздела 2 = графе 1, строки "Всего" раздела 3;</w:t>
      </w:r>
    </w:p>
    <w:bookmarkEnd w:id="815"/>
    <w:bookmarkStart w:name="z874" w:id="816"/>
    <w:p>
      <w:pPr>
        <w:spacing w:after="0"/>
        <w:ind w:left="0"/>
        <w:jc w:val="both"/>
      </w:pPr>
      <w:r>
        <w:rPr>
          <w:rFonts w:ascii="Times New Roman"/>
          <w:b w:val="false"/>
          <w:i w:val="false"/>
          <w:color w:val="000000"/>
          <w:sz w:val="28"/>
        </w:rPr>
        <w:t>
      строка 1, графа 1 раздела 2 = графе 2, строки "Всего" раздела 4.</w:t>
      </w:r>
    </w:p>
    <w:bookmarkEnd w:id="8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