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a784" w14:textId="499a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октября 2021 года № ҚР ДСМ- 106. Зарегистрирован в Министерстве юстиции Республики Казахстан 25 октября 2021 года № 24868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здравоохранения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оказания государственных услуг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плательщики отчислений и (или) взносов (далее – плательщики) - лица, осуществляющие исчисление, удержание, перечисление, уплату отчислений и (или) взносов в фонд социального медицинского страхования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 социального медицинского страхования (далее – фонд) –некоммерческая организация, производящая аккумулирование отчислений и взносов, а также осуществляющая закуп, оплату услуг субъектов здравоохранения, оказывающих медицинскую помощь в объемах и на условиях, предусмотренных договором закупа медицинских услуг и иные функции, определенные законами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взносы – деньги, уплачиваемые в фонд плательщиками взносов, указанными в пункте 3 настоящих Правил, и дающие право потребителям медицинских услуг получать медицинскую помощь в системе ОСМС;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ОСМС;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неработающее лицо (применительно к Правилам) – лицо, не осуществляющее предпринимательскую или трудовую деятельность и не имеющее дохода;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лицо, занимающееся частной практикой – частный нотариус, частный судебный исполнитель, адвокат, профессиональный медиатор.";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лицам, за которых не поступили отчисления и (или) взносы в фонд либо которые не уплатили взносы в фонд, предоставляется гарантированный объем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2020 года № ҚР ДСМ-333/2020 "Об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21977) следующие дополнения: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страхования, утвержденных указанным приказом: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В случае отсутствия в ИС Фонда данных по категориям лиц, указанных в части первой пункта 20 настоящих Правил, Фонд вносит их в качестве потребителя в ИС Фонда на один месяц со дня обращения в Фонд c предоставлением следующих подтверждающих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детям –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неработающие беременные женщины – справка по форме 031/у,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зарегистрированные в качестве безработных – справка о регистрации в качестве безработного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под № 17199) (далее – приказ № 259);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неработающие лица (один из законных представителей ребенка), воспитывающие ребенка (детей) до достижения им (ими) возраста трех лет –свидетельство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–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неработающие лица, осуществляющие уход за ребенком-инвалидом –справка об инвалидности ребенка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 (далее – приказ № 44), свидетельство (свидетельств) о рождении ребенка (детей) (либо справку (справки), содержащую (содержащие) сведения из записей актов гражданского состояния о рождении), справку о регистрации в качестве безработного по форме, утвержденной приказом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неработающие лица, осуществляющие уход за инвалидом первой группы с детства – справку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получатели пенсионных выплат, в том числе ветераны Великой Отечественной войны: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участников Великой Отечественной войны – удостоверение ветерана Великой Отечественной войны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 о ветеранах) или копии страницы с отметкой в удостоверении получателя пенсионных выплат по возрасту (пособий);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Великой Отечественной войны – удостоверение ветерана Великой Отечественной войны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ветеранах или копии страницы с отметкой в удостоверении получателя пенсионных выплат по возрасту (пособий);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ветеранов – копии страницы с отметкой в удостоверении получателя пенсионных выплат по возрасту (пособий);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получателей пенсионных выплат – удостоверение получателя пенсионных выплат по возрасту/пособий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 (зарегистрирован в Реестре государственной регистрации нормативных правовых актов под № 11110);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неработающие кандасы – удостоверение кандаса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329-Ө-М "Об утверждении Правил присвоения или продления статуса оралмана" (зарегистрирован в Реестре государственной регистрации нормативных правовых актов под № 8624) и справку о регистрации в качестве безработного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259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награжденные подвесками "Алтын алқа", "Күміс алқа" или получивших ранее звание "Мать-героиня", а также награжденных орденами "Материнская слава" I и II степени – документ, подтверждающий награждение или получение звания многодетной матери, награждение подвеской "Алтын алқа", "Күміс алқа" или получение ранее звания "Мать-героиня", награжденные орденами "Материнская слава" I и II степени;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инвалиды – 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44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– справку из организации среднего, технического и профессионального, послесреднего, высшего и (или) послевузовского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неработающие получатели государственной адресной социальной помощи – справку, подтверждающую принадлежность заявителя (семьи) к получателям адресной социальной помощи, выданное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 (зарегистрирован в Реестре государственной регистрации нормативных правовых актов под № 11426);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лицо, освобожденное от уплаты отчислений и (или) взносов в соответствии с постановлением Правительства Республики Казахстан № 224 или в котором работодатель не исчислял и (или) не уплачивал отчисления и (или) взносы на ОСМС,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 или Налоговым кодексом – один из следующих документов, подтверждающих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книжка;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с отметкой работодателя о дате и основании его прекращения;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актов работодателя, подтверждающих возникновение и (или) прекращение трудовых отношений на основе заключения и (или) прекращения трудового договора;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ведомости выдачи заработной платы работникам;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послужной список (перечень сведений о работе, трудовой деятельности работника), подписанный и заверенный печатью работодателя (при ее наличии);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единого накопительного пенсионного фонда о перечисленных обязательных пенсионных взносах;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из Государственного фонда социального страхования о произведенных социальных отчислениях;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дуальном обучении;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справка, содержащая сведения о трудовой деятельности работника;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 об установлении юридического факта, подтверждающего наличие трудовых отношений.".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