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7467" w14:textId="24a74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14 октября 2021 года № 632. Зарегистрирован в Министерстве юстиции Республики Казахстан 25 октября 2021 года № 24865.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2021 года № 632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внутренних дел РК от 22.10.2022 </w:t>
      </w:r>
      <w:r>
        <w:rPr>
          <w:rFonts w:ascii="Times New Roman"/>
          <w:b w:val="false"/>
          <w:i w:val="false"/>
          <w:color w:val="ff0000"/>
          <w:sz w:val="28"/>
        </w:rPr>
        <w:t>№ 830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ноября 2015 года № 969 "Об утверждении Правил установления стандартов работ (алгоритм, правила и требования к результатам деятельности сотрудников на конкретном участке работы) в органах внутренних дел Республики Казахстан" (зарегистрирован в Реестре государственной регистрации нормативных правовых актов № 12471):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стандартов работ (алгоритм, правила и требования к результатам деятельности сотрудников на конкретном участке работы) в органах внутренних дел Республики Казахстан, утвержденным настоящим приказом: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пятый и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Штаб Комитета уголовно-исполнительной системы, а также аналитическое подразделение Комитета административной полиции возлагается установление Стандартов работ по должностям руководства комитетов, начальников территориальных органов, подведомственных им государственных учреждений и их заместителей.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Штабы аппаратов региональных Департаментов полиции, Департаментов уголовно-исполнительной системы возлагается установление Стандартов работ по должностям начальников городских, районных подразделений и их заместителей.".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29 декабря 2015 года № 1094 "Об утверждении Правил и методики проведения ежегодного социологического мониторинга состояния морально-психологического климата в подразделениях органов внутренних дел Республики Казахстан" (зарегистрирован в Реестре государственной регистрации нормативных правовых актов № 12713):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Председателям комитетов, начальникам департаментов и самостоятельных управлений Министерства внутренних дел Республики Казахстан, начальникам департаментов полиции, уголовно-исполнительной системы, организаций образования Министерства внутренних дел организовать изучение и обеспечение исполнения требований прилагаемых Правил.".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января 2016 года № 24 "Об утверждении Правил приема на обучение в специальные учебные заведения Министерства внутренних дел Республики Казахстан, реализующие образовательные программы послевузовского образования" (зарегистрирован в Реестре государственной регистрации нормативных правовых актов № 13134):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специальные учебные заведения Министерства внутренних дел Республики Казахстан, реализующие образовательные программы послевузовского образования,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 некоторых приказов в которые вносятся изменения.</w:t>
      </w:r>
    </w:p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января 2016 года № 80 "Об утверждении Правил организации и прохождения профессиональной практики и стажировки обучающимися военных, специальных учебных заведений Министерства внутренних дел Республики Казахстан" (зарегистрирован в Реестре государственной регистрации нормативных правовых актов № 13202):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прохождения профессиональной практики и стажировки обучающимися военных, специальных учебных заведений Министерства внутренних дел Республики Казахстан, утвержденные указанным приказом: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 некоторых приказов в которые вносятся изменения.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приказом Министра внутренних дел РК от 22.10.2022 </w:t>
      </w:r>
      <w:r>
        <w:rPr>
          <w:rFonts w:ascii="Times New Roman"/>
          <w:b w:val="false"/>
          <w:i w:val="false"/>
          <w:color w:val="000000"/>
          <w:sz w:val="28"/>
        </w:rPr>
        <w:t>№ 830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марта 2020 года № 211 "Об утверждении Правил отбора на первоначальную профессиональную подготовку и условия ее прохождения для лиц, поступающих в органы внутренних дел, а также основания их отчисления от первоначальной профессиональной подготовки" (зарегистрирован в Реестре государственной регистрации нормативных правовых актов № 20123):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на первоначальную профессиональную подготовку и условия ее прохождения для лиц, поступающих в органы внутренних дел, а также основания их отчисления от первоначальной профессиональной подготовки, утвержденным указанным приказом: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медицинского и психофизиологического освидетельствования в военно-врачебные комиссии (далее – ВВК)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военно-врачебной экспертизы в органах внутренних дел Республики Казахстан, утвержденным приказом Министра внутренних дел Республики Казахстан от 2 ноября 2020 года № 758 (зарегистрирован в Реестре государственной регистрации нормативных правовых актов № 21580).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результатах медицинского освидетельствования кандидата, ВВК информирует кадровую службу ведомств МВД, территориальных органов, находящихся в ведении МВД, государственных учреждений, находящихся в ведении МВД и его ведомств в трехдневный срок;";</w:t>
      </w:r>
    </w:p>
    <w:bookmarkEnd w:id="23"/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2016 года № 24</w:t>
            </w:r>
          </w:p>
        </w:tc>
      </w:tr>
    </w:tbl>
    <w:bookmarkStart w:name="z5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приема на обучение в специальные учебные заведения Министерства внутренних дел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реализующие образовательные программы послевузовского образования</w:t>
      </w:r>
    </w:p>
    <w:bookmarkEnd w:id="25"/>
    <w:bookmarkStart w:name="z5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положения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приема на обучение в специальные учебные заведения Министерства внутренних дел Республики Казахстан, реализующие образовательные программы послевузовского образования (далее – Правила)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органах внутренних 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услугах".</w:t>
      </w:r>
    </w:p>
    <w:bookmarkEnd w:id="27"/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приема кандидатов на учебу в магистратуру и докторантуру специальных учебных заведений Министерства внутренних дел Республики Казахстан, реализующие образовательные программы послевузовского образования (далее – высшие учебные заведения МВД).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Формирование контингента магистрантов и докторантов высших учебных заведений МВД осуществляется посредством размещения государственного образовательного заказа на подготовку специалистов с послевузовским образованием.</w:t>
      </w:r>
    </w:p>
    <w:bookmarkEnd w:id="29"/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Прием кандидатов на учебу в магистратуру, докторантуру высших учебных заведений МВД осуществляется на конкурсной основе по результатам вступительных экзаменов. </w:t>
      </w:r>
    </w:p>
    <w:bookmarkEnd w:id="30"/>
    <w:bookmarkStart w:name="z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Прием в магистратуру и докторантуру высших учебных заведений МВД с указанием направлений подготовки объявляется через Интернет-ресурсы высших учебных заведений, республиканские и областные периодические печатные издания, теле-радио каналы не позднее пятнадцати календарных дней до даты начала приема документов. </w:t>
      </w:r>
    </w:p>
    <w:bookmarkEnd w:id="31"/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 документов поступающих в магистратуру и докторантуру высших учебных заведений МВД проводится приемными комиссиями и (или) через информационную систему с 3 июля по 3 августа календарного года.</w:t>
      </w:r>
    </w:p>
    <w:bookmarkEnd w:id="32"/>
    <w:bookmarkStart w:name="z5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Вступительные экзамены в магистратуру и докторантуру высших учебных заведений МВД проводятся с 4 до 20 августа календарного года, зачисление – до 28 августа календарного года.</w:t>
      </w:r>
    </w:p>
    <w:bookmarkEnd w:id="33"/>
    <w:bookmarkStart w:name="z6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приема документов для поступления в магистратуру и докторантуру</w:t>
      </w:r>
    </w:p>
    <w:bookmarkEnd w:id="34"/>
    <w:bookmarkStart w:name="z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магистратуру высших учебных заведений МВД принимаются кандидаты на учебу, освоившие образовательные программы высшего образования. </w:t>
      </w:r>
    </w:p>
    <w:bookmarkEnd w:id="35"/>
    <w:bookmarkStart w:name="z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магистратура по профильному направлению комплектуется сотрудниками, военнослужащими органов внутренних дел, обладающими необходимыми деловыми качествами и состоящими в кадровом резерве на выдвижение на вышестоящие руководящие должности. </w:t>
      </w:r>
    </w:p>
    <w:bookmarkEnd w:id="36"/>
    <w:bookmarkStart w:name="z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магистратуру по научному и педагогическому направлению принимаются сотрудники, военнослужащие органов внутренних дел, имеющие стаж практической работы в органах внутренних дел не менее одного года.</w:t>
      </w:r>
    </w:p>
    <w:bookmarkEnd w:id="37"/>
    <w:bookmarkStart w:name="z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докторантуру принимаются сотрудники, военнослужащие органов внутренних дел, окончившие научно-педагогическую магистратуру (выпускники профильной магистратуры при наличии свидетельства об освоении образовательной программы педагогического профиля) и имеющие степень "магистр национальной безопасности и военного дела по образовательной программе "7М12301 – Правоохранительная деятельность", "магистр юридических наук", практический стаж работы в правоохранительных органах или научно-педагогический стаж не менее трех лет.</w:t>
      </w:r>
    </w:p>
    <w:bookmarkEnd w:id="38"/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приема документов и организации проведения вступительных экзаменов в высших учебных заведениях МВД создается приемная комиссия. Председателем приемной комиссии является начальник высшего учебного заведения МВД, который руководит деятельностью приемной комиссии. </w:t>
      </w:r>
    </w:p>
    <w:bookmarkEnd w:id="39"/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приемной комиссии и ее секретарь утверждается приказом начальника высшего учебного заведения МВД и состоит из нечетного числа.</w:t>
      </w:r>
    </w:p>
    <w:bookmarkEnd w:id="40"/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Приемная комиссия формируется в составе председателя, секретаря и не менее трех членов комиссии.</w:t>
      </w:r>
    </w:p>
    <w:bookmarkEnd w:id="41"/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приемной комиссии назначается сотрудник высшего учебного заведения МВД.</w:t>
      </w:r>
    </w:p>
    <w:bookmarkEnd w:id="42"/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приемной комиссии осуществляется в соответствии с планом работы. Заседания приемной комиссии проводятся по мере необходимости.</w:t>
      </w:r>
    </w:p>
    <w:bookmarkEnd w:id="43"/>
    <w:bookmarkStart w:name="z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приемной комиссии оформляются протоколом в произвольной форме и принимаются простым большинством голосов при наличии не менее двух третей утвержденного состава. При равенстве голосов мнение председателя приемной комиссии является решающим.</w:t>
      </w:r>
    </w:p>
    <w:bookmarkEnd w:id="44"/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Кандидаты на учебу в магистратуре или докторантуре подают рапорта в произвольной форме на имя заместителя министра внутренних дел (далее – заместитель министра), руководителей территориальных ОВД, учебного заведения МВД.</w:t>
      </w:r>
    </w:p>
    <w:bookmarkEnd w:id="45"/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отбора кандидатов на учебу в магистратуру и докторантуру приказом Министра внутренних дел, руководителя территориального ОВД и учебного заведения МВД создаются отборочные комиссии.</w:t>
      </w:r>
    </w:p>
    <w:bookmarkEnd w:id="46"/>
    <w:bookmarkStart w:name="z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отборочной комиссии состоит из нечетного числа. Комиссию возглавляет председатель. Председателем отборочной комиссии назначается заместитель министра, заместитель начальника территориального ОВД, учебного заведения МВД.</w:t>
      </w:r>
    </w:p>
    <w:bookmarkEnd w:id="47"/>
    <w:bookmarkStart w:name="z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отборочной комиссии назначается сотрудник кадровой службы.</w:t>
      </w:r>
    </w:p>
    <w:bookmarkEnd w:id="48"/>
    <w:bookmarkStart w:name="z7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Отборочная комиссия состоит из начальников служб МВД, территориального ОВД и структурных подразделений высшего учебного заведения МВД, осуществляющих учебную и научную деятельность, и штатные сотрудники по решению председателя конкурсной комиссии.</w:t>
      </w:r>
    </w:p>
    <w:bookmarkEnd w:id="49"/>
    <w:bookmarkStart w:name="z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Отборочная комиссия руководствуясь планом приема в магистратуру и докторантуру до 3 июля календарного года изучает представленные на кандидатов на учебу документы, определяет соответствие кандидатов условиям приема.</w:t>
      </w:r>
    </w:p>
    <w:bookmarkEnd w:id="50"/>
    <w:bookmarkStart w:name="z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отборочной комиссии оформляются протоколом заседания отборочной комиссии по форме согласно приложению 1 к настоящим Правилам и принимаются простым большинством голосов при наличии не менее двух третей утвержденного состава. При равенстве голосов мнение председателя отборочной комиссии является решающим.</w:t>
      </w:r>
    </w:p>
    <w:bookmarkEnd w:id="51"/>
    <w:bookmarkStart w:name="z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 кандидатов на учебу в магистратуру кадровые службы направляют в высшие учебные заведения МВД следующие документы: </w:t>
      </w:r>
    </w:p>
    <w:bookmarkEnd w:id="52"/>
    <w:bookmarkStart w:name="z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учебное дело, которое содержит: </w:t>
      </w:r>
    </w:p>
    <w:bookmarkEnd w:id="53"/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рапорт кандидата на учебу в произвольной форме;</w:t>
      </w:r>
    </w:p>
    <w:bookmarkEnd w:id="54"/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служебную характеристику и аттестационный лист за последний период службы</w:t>
      </w:r>
    </w:p>
    <w:bookmarkEnd w:id="55"/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протокола отборочной комиссии о направлении на учебу;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личность;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копию сертификата о сдаче тестов по программам, указанным в пункте 17 настоящих Правил (в случае их наличия);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личный листок по учету кадров;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шесть фотографий размером 3х4 сантиметров;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научных и научно-методических работ (в случае их наличия).</w:t>
      </w:r>
    </w:p>
    <w:bookmarkEnd w:id="61"/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кандидатов на учебу в докторантуру кадровые службы направляют в высшие учебные заведения МВД следующие документы:</w:t>
      </w:r>
    </w:p>
    <w:bookmarkEnd w:id="62"/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учебное дело, которое содержит: </w:t>
      </w:r>
    </w:p>
    <w:bookmarkEnd w:id="63"/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рапорт кандидата на учебу в произвольной форме;</w:t>
      </w:r>
    </w:p>
    <w:bookmarkEnd w:id="64"/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служебную характеристику и аттестационный лист за последний период службы;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протокола отборочной комиссии о направлении на учебу;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личный листок по учету кадров;</w:t>
      </w:r>
    </w:p>
    <w:bookmarkEnd w:id="67"/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личность;</w:t>
      </w:r>
    </w:p>
    <w:bookmarkEnd w:id="68"/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 об образовании;</w:t>
      </w:r>
    </w:p>
    <w:bookmarkEnd w:id="69"/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шесть фотографий размером 3х4 сантиметров;</w:t>
      </w:r>
    </w:p>
    <w:bookmarkEnd w:id="70"/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планируемого диссертационного исследования, согласованное с предполагаемым отечественным или зарубежным научным консультантом по форме, согласно приложению 2 к настоящим Правилам;</w:t>
      </w:r>
    </w:p>
    <w:bookmarkEnd w:id="71"/>
    <w:bookmarkStart w:name="z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сертификата о сдаче тестов по программам, указанным в пункте 17 настоящих Правил (в случае их наличия);</w:t>
      </w:r>
    </w:p>
    <w:bookmarkEnd w:id="72"/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научных и научно-методических работ (в случае их наличия).</w:t>
      </w:r>
    </w:p>
    <w:bookmarkEnd w:id="73"/>
    <w:bookmarkStart w:name="z10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вступительных экзаменов</w:t>
      </w:r>
    </w:p>
    <w:bookmarkEnd w:id="74"/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Кандидаты на учебу, поступающие в магистратуру и докторантуру высших учебных заведений МВД, сдают вступительные экзамены:</w:t>
      </w:r>
    </w:p>
    <w:bookmarkEnd w:id="75"/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иностранному языку (по выбору английский, немецкий, французский); </w:t>
      </w:r>
    </w:p>
    <w:bookmarkEnd w:id="76"/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профилю группы образовательных программ. </w:t>
      </w:r>
    </w:p>
    <w:bookmarkEnd w:id="77"/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экзамену по профилю группы образовательных программ допускаются кандидаты, набравшие не менее 30 баллов по иностранному языку. </w:t>
      </w:r>
    </w:p>
    <w:bookmarkEnd w:id="78"/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Кандидаты на учебу, имеющие один из международных сертификатов, подтверждающие владение иностранным языком в соответствии с общеевропейскими компетенциями (стандартами) владения иностранным языком, освобождаются от теста по иностранному языку в магистратуру по следующим языкам:</w:t>
      </w:r>
    </w:p>
    <w:bookmarkEnd w:id="79"/>
    <w:bookmarkStart w:name="z1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английский язык: IELTS (АЙЛТС)/International English Language Tests System (Интернашнал Инглиш Лангудж Тестс Систем), пороговый балл – не менее 6,0;</w:t>
      </w:r>
    </w:p>
    <w:bookmarkEnd w:id="80"/>
    <w:bookmarkStart w:name="z1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IELTS INDICATOR (АЙТЛС Индикатор), пороговый балл – не менее 6,0;</w:t>
      </w:r>
    </w:p>
    <w:bookmarkEnd w:id="81"/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Test of English as a Foreign Language Institutional Testing Programm (Тест ов Инглиш аз а Форин Лангудж Инститьюшнал Тестинг программ) (TOEFL ITP (ТОЙФЛ АйТиПи), пороговый балл – не менее 543 баллов;</w:t>
      </w:r>
    </w:p>
    <w:bookmarkEnd w:id="82"/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Test of English as a Foreign Language Institutional Testing Programm (Тест ов Инглиш аз а Форин Лангудж Инститьюшнал Тестинг програм) Internet-based Test (Интернет бейзид тест) (TOEFL IBT (ТОЙФЛ АйБИиТи), пороговый балл – не менее 60;</w:t>
      </w:r>
    </w:p>
    <w:bookmarkEnd w:id="83"/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TOEFL PBT (Тест ов Инглиш аз а Форин Лангудж пэйпер бэйсед тэстинг) Test of English as a Foreign Language Paper-based testing, пороговый балл – не менее 498;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немецкий язык: Deutsche Sprachpruеfung fuеr den Hochschulzugang (дойче щпрахпрю фун фюр дейн хохшулцуган) (DSH, Niveau С1/уровень C1), TestDaF-Prufung (тестдаф-прюфун) (NiveauC1/уровень C1);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французский язык: Test de Fransais International™ – Тест де франсэ Интернасиональ (TFI (ТФИ) – не ниже уровня В1 по секциям чтения и аудирования), Diplome d’Etudes en Langue fransaise – Диплом дэтюд ан Ланг франсэз (DELF (ДЭЛФ), уровень B2), Diplome Approfondi de Langue fransaise – Диплом Аппрофонди де Ланг Франсэз (DALF (ДАЛФ), уровень C1), Test de connaissance du fransais – Тест де коннэссанс дю франсэ (TCF (ТСФ) – не менее 50 баллов).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на учебу, имеющие один из международных сертификатов, подтверждающие владение иностранным языком в соответствии с общеевропейскими компетенциями (стандартами) владения иностранным языком, освобождаются от теста по иностранному языку в докторантуру по следующим языкам: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английский язык: IELTS (АЙЛТС)/International English Language Tests System (Интернашнал Инглиш Лангудж Тестс Систем) пороговый балл – не менее 5,5;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IELTS INDICATOR (АЙТЛС Индикатор), пороговый балл – не менее 5,5;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Test of English as a Foreign Language Institutional Testing Programm (Тест ов Инглиш аз а Форин Лангудж Инститьюшнал Тестинг программ) (TOEFL ITP (ТОЙФЛ АйТиПи), пороговый балл – не менее 460 баллов;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Test of English as a Foreign Language Institutional Testing Programm (Тест ов Инглиш аз а Форин Лангудж Инститьюшнал Тестинг програм) Internet-based Test (Интернет бейзид тест) (TOEFL IBT (ТОЙФЛ АйБИиТи), пороговый балл – не менее 46;</w:t>
      </w:r>
    </w:p>
    <w:bookmarkEnd w:id="91"/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TOEFL PBT (Тест ов Инглиш аз а Форин Лангудж пэйпер бэйсед тэстинг) Test of English as a Foreign Language Paper-based testing, пороговый балл – не менее 453;</w:t>
      </w:r>
    </w:p>
    <w:bookmarkEnd w:id="92"/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немецкий язык: Deutsche Sprachpruеfung fuеr den Hochschulzugang (дойче щпрахпрюфун фюр дейн хохшулцуган) (DSH, NiveauВ2/уровень В2), TestDaF-Prufung (тестдаф-прюфун) (Niveau В2/уровень В2);</w:t>
      </w:r>
    </w:p>
    <w:bookmarkEnd w:id="93"/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французский язык: Test de Fransais International™ – Тест де франсэ Интернасиональ (TFI (ТФИ) – не ниже уровня В2 по секциям чтения и аудирования), Diplome d’Etudes en Langue fransaise – Диплом дэтюд ан Ланг франсэз (DELF (ДЭЛФ), уровень B2), Diplome Approfondi de Langue franзaise – Диплом Аппрофонди де Ланг Франсэз (DALF (ДАЛФ), уровень В2), Test de connaissance du fransais – Тест де коннэссанс дю франсэ (TCF (ТСФ) – не менее 50 баллов).</w:t>
      </w:r>
    </w:p>
    <w:bookmarkEnd w:id="94"/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Вступительные экзамены по иностранному языку проводятся Национальным центром тестирования Министерства образования и науки Республики Казахстан в пунктах проведения вступительных экзаменов по иностранному языку, определяемых Министерством образования и науки Республики Казахстан. </w:t>
      </w:r>
    </w:p>
    <w:bookmarkEnd w:id="95"/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Вступительный экзамен по профилю группы образовательных программ для поступающих в магистратуру и докторантуру проводится в объеме образовательных программ предыдущего уровня образования. Форма проведения вступительного экзамена по профилю группы образовательных программ определяется высшим учебным заведением самостоятельно.</w:t>
      </w:r>
    </w:p>
    <w:bookmarkEnd w:id="96"/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Экзаменационная комиссия по профилю группы образовательных программ формируется из числа сотрудников высших учебных заведений МВД, имеющих ученую степень доктора или кандидата наук, или степень доктора философии (PhD) по соответствующему профилю и включает председателя, секретаря и трех членов. </w:t>
      </w:r>
    </w:p>
    <w:bookmarkEnd w:id="97"/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экзаменационной комиссии и форма проведения экзамена по профилю группы образовательных программ утверждается приказом начальника высшего учебного заведения МВД.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Пересдача вступительных экзаменов не допускается.</w:t>
      </w:r>
    </w:p>
    <w:bookmarkEnd w:id="99"/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Для рассмотрения заявлений лиц, не согласных с результатами вступительных экзаменов в магистратуру и докторантуру, создаются апелляционные комиссии. </w:t>
      </w:r>
    </w:p>
    <w:bookmarkEnd w:id="100"/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апелляционных комиссий состоит из председателя, секретаря, двух членов комиссии и утверждается приказом председателя приемной комиссии высшего учебного заведения МВД.</w:t>
      </w:r>
    </w:p>
    <w:bookmarkEnd w:id="101"/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Апелляционные комиссии формируются из числа сотрудников высших учебных заведений МВД, а также других высших учебных заведений и научных организаций.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Апелляционная комиссия принимает и рассматривает заявления от кандидатов, поступающих в магистратуру и докторантуру по содержанию экзаменационных материалов и по техническим причинам.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Заявление на апелляцию подается на имя председателя апелляционной комиссии лицом, поступающим в магистратуру и докторантуру. Заявления по содержанию экзаменационных материалов и по техническим причинам принимаются до 13.00 часов следующего дня после объявления результатов вступительного экзамена и рассматриваются апелляционной комиссией в течение одного календарного дня со дня подачи заявления.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Апелляционная комиссия работает с каждым кандидатом в индивидуальном порядке. При неявке кандидата на заседание апелляционной комиссии, его заявление на апелляцию не рассматривается.</w:t>
      </w:r>
    </w:p>
    <w:bookmarkEnd w:id="105"/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рассмотрении заявления апелляционной комиссией, кандидат, подавший апелляцию, предоставляет документ, удостоверяющий личность. </w:t>
      </w:r>
    </w:p>
    <w:bookmarkEnd w:id="106"/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Решения апелляционными комиссиями принимаются большинством голосов от общего числа членов комиссии. При равенстве голосов, голос председателя комиссии является решающим. Работа апелляционных комиссий оформляется протоколом (в произвольной форме), подписанным председателем и всеми членами комиссии.</w:t>
      </w:r>
    </w:p>
    <w:bookmarkEnd w:id="107"/>
    <w:bookmarkStart w:name="z13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Зачисление в магистратуру и докторантуру высших учебных заведений МВД</w:t>
      </w:r>
    </w:p>
    <w:bookmarkEnd w:id="108"/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Зачисление в число магистрантов и докторантов осуществляется приемной комиссией высшего учебного заведения МВД.</w:t>
      </w:r>
    </w:p>
    <w:bookmarkEnd w:id="109"/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На обучение в магистратуру и докторантуру высших учебных заведений МВД по государственному образовательному заказу зачисляются кандидаты на учебу, набравшие по сумме двух вступительных экзаменов не менее 130 баллов по 100-балльной шкале оценок согласно приложению 3 к настоящим Правилам. </w:t>
      </w:r>
    </w:p>
    <w:bookmarkEnd w:id="110"/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Кандидатам на учебу, имеющим сертификаты о сдаче теста по иностранному языку (английский, французский, немецкий), указанных пункте 17 настоящих Правил, начисляется наивысший балл по 100-балльной шкале оценок.</w:t>
      </w:r>
    </w:p>
    <w:bookmarkEnd w:id="111"/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случае одинаковых показателей конкурсных баллов преимущественное право при зачислении получают кандидаты на учебу, имеющие наиболее высокую оценку по вступительному экзамену по профилю группы образовательных программ, в случае одинаковых показателей вступительного экзамена по профилю группы образовательных программ, преимущественное право получают кандидаты, имеющие наиболее высокую оценку по иностранному языку. Затем учитываются научные достижения, соответствующие профилю избранной специальности. </w:t>
      </w:r>
    </w:p>
    <w:bookmarkEnd w:id="112"/>
    <w:bookmarkStart w:name="z1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 основании решения приемной комиссии начальник высшего учебного заведения МВД издает приказ о зачислении в магистратуру и докторантуру, который является основанием для откомандирования кандидатов на учебу в распоряжение высшего учебного заведения из территориального ОВД.</w:t>
      </w:r>
    </w:p>
    <w:bookmarkEnd w:id="113"/>
    <w:bookmarkStart w:name="z1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Выписки из приказов начальников высших учебных заведений МВД о зачислении на учебу не позднее пяти календарных дней после его подписания высылаются в территориальные ОВД, направивший кандидатов на учебу.</w:t>
      </w:r>
    </w:p>
    <w:bookmarkEnd w:id="114"/>
    <w:bookmarkStart w:name="z14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чего территориальные ОВД в течении десяти календарных дней направляют личные дела поступивших сотрудников в организации образования.</w:t>
      </w:r>
    </w:p>
    <w:bookmarkEnd w:id="115"/>
    <w:bookmarkStart w:name="z1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Учебные дела и другие документы кандидатов, не зачисленных на учебу в магистратуру и докторантуру, возвращаются по месту комплектования.</w:t>
      </w:r>
    </w:p>
    <w:bookmarkEnd w:id="116"/>
    <w:bookmarkStart w:name="z14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Высшие учебные заведения МВД представляют в кадровую службу МВД в течение десяти календарных дней итоговый отчет по организации и проведению приема, а также копии приказов о зачислении в магистратуру и докторантуру, для представления в Министерство образования и науки Республики Казахстан.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специальные учебные 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реализующие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отборочной комиссии</w:t>
      </w:r>
    </w:p>
    <w:bookmarkEnd w:id="118"/>
    <w:p>
      <w:pPr>
        <w:spacing w:after="0"/>
        <w:ind w:left="0"/>
        <w:jc w:val="both"/>
      </w:pPr>
      <w:bookmarkStart w:name="z147" w:id="119"/>
      <w:r>
        <w:rPr>
          <w:rFonts w:ascii="Times New Roman"/>
          <w:b w:val="false"/>
          <w:i w:val="false"/>
          <w:color w:val="000000"/>
          <w:sz w:val="28"/>
        </w:rPr>
        <w:t>
      Место №_____ Дата ______________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Присутствовали: председатель, члены отборочной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 имя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территориального ОВД, 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Повестка дня: Рассмотрение документов кандидатов, поступающих в магистратуру,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докторантуру высших учебных заведений МВД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Кандидат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По итогам голосования кандидат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(при его наличии)) рекомендуется к /не рекомендуется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направлению на обучение в магистратуру, докторантуру высших учебных заведений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МВД _______________________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 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___________________________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специальные учебные 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реализующие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Обоснование по планируемому диссертационному исследованию</w:t>
      </w:r>
    </w:p>
    <w:bookmarkEnd w:id="120"/>
    <w:p>
      <w:pPr>
        <w:spacing w:after="0"/>
        <w:ind w:left="0"/>
        <w:jc w:val="both"/>
      </w:pPr>
      <w:bookmarkStart w:name="z151" w:id="121"/>
      <w:r>
        <w:rPr>
          <w:rFonts w:ascii="Times New Roman"/>
          <w:b w:val="false"/>
          <w:i w:val="false"/>
          <w:color w:val="000000"/>
          <w:sz w:val="28"/>
        </w:rPr>
        <w:t>
      1. Фамилия, имя и отчество (при наличии), специальное звание, должность кандидата на учебу.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Фамилия, имя и отчество (при наличии), ученая степень, ученое звание, 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высшее учебное заведение, в котором работает предполагаемый отечественный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зарубежный консультант.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Тема планируемого диссертационного исследования.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Актуальность планируемой темы диссертационного исследования.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Степень разработанности научной проблемы.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Цель и задачи планируемого диссертационного исследования.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Объект и предмет планируемого диссертационного исследования.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Методология планируемого диссертационного исследования.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Ожидаемые результаты диссертационного исследования, их теоретическая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практическая значимость. Предполагаемые направления их внедрения и апробации.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(подпись, фамилия, имя, отчество (при наличии), кандидата на учебу)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(подпись, фамилия, имя, отчество (при наличии) научного консультанта)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специальные учебные 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реализующие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</w:tbl>
    <w:bookmarkStart w:name="z15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 перевода оценок по 100-балльной шкале оценок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буквенной системе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(%-ное содержание)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традиционной системе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95-100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 (5)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 (4)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 (3)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25-49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 (2)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стажировки обучающимися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ВКЛАДЫШ</w:t>
      </w:r>
    </w:p>
    <w:bookmarkEnd w:id="124"/>
    <w:p>
      <w:pPr>
        <w:spacing w:after="0"/>
        <w:ind w:left="0"/>
        <w:jc w:val="both"/>
      </w:pPr>
      <w:bookmarkStart w:name="z159" w:id="125"/>
      <w:r>
        <w:rPr>
          <w:rFonts w:ascii="Times New Roman"/>
          <w:b w:val="false"/>
          <w:i w:val="false"/>
          <w:color w:val="000000"/>
          <w:sz w:val="28"/>
        </w:rPr>
        <w:t>
      к документу, удостоверяющего личность №_______________________________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курсант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(специальное звание,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является практикантом (стажером) в должности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 и органа учреждения, подразделения внутренних дел)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кадрового подразделения ДП(Т), ДУИС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(специальное звание) (подпись) (Фамилия, имя, отчество,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Действителен по "______" _________________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предъявлении удостоверения личности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(личная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