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0883" w14:textId="e290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21 октября 2021 года № 546. Зарегистрирован в Министерстве юстиции Республики Казахстан 22 октября 2021 года № 24856.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 (зарегистрирован в Реестре государственной регистрации нормативных правовых актов за № 10722)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пункта 1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для видов намечаемой деятельности и объектов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Экологическому кодексу Республики Казахстан - заключение по результатам оценки воздействия на окружающую среду либо заключение о результатах скрининга воздействий намечаемой деятельности.";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Специальные (дополнительные) исходные документы, необходимые для проведения в части санитарно-эпидемиологической экспертизы проектов: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с территориальными подразделениями ведомства государственного органа в сфере санитарно-эпидемиологического благополучия населения проекта по корректировке, в части сокращения санитарно-защитных зон эпидемически значимых объектов, зон санитарной охраны подземных и поверхностных источников питьевого водоснабжения;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генеральный план застройки городских и сельских населенных пунктов, курортных зон, планировки и застройки населенных пунктов;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видов намечаемой деятельности и объектов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Экологическому кодексу Республики Казахстан - заключение по результатам оценки воздействия на окружающую среду либо заключение о результатах скрининга воздействий намечаемой деятельности.";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утвержденное заказчиком задание на разработку проекта капитального ремонта;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видов намечаемой деятельности и объектов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Экологическому кодексу Республики Казахстан - заключение по результатам оценки воздействия на окружающую среду либо заключение о результатах скрининга воздействий намечаемой деятельности.";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уполномоченных органов (по необходимости и функциональному назначению объекта):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государственного органа в области ветеринарии;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сфере гражданской и государственной авиации (по объектам, высота которых 45 м и более и расположенных в пределах 15 км от аэродрома);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видов намечаемой деятельности и объектов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Экологическому кодексу Республики Казахстан - заключение по результатам оценки воздействия на окружающую среду либо заключение о результатах скрининга воздействий намечаемой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согласования проекта на строительство, предусмотренные законодательством Республики Казахстан и нормативно-техническими документами в сфере архитектуры, градостроительства и строительства.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