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98d1" w14:textId="7c09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6 октября 2021 года № 314. Зарегистрирован в Министерстве юстиции Республики Казахстан 11 октября 2021 года № 24693.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                                         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 № 314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 и дополнения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и.о. Министра энергетики РК от 02.11.2021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апреля 2018 года № 140 "Об утверждении Правил выдачи разрешений на сжигание сырого газа в факелах" (зарегистрирован в Реестре государственной регистрации нормативных правовых актов за № 16902) внести следующие изменения и дополнения: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Кодекса Республики Казахстан "О недрах и недропользовании"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сжигание сырого газа в факелах,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разрешений на сжигание сырого газа в факелах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Кодекса Республики Казахстан "О недрах и недропользовании",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выдачи разрешений на сжигание сырого газа в факелах.";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случае предоставления заявителем полного пакета документов, сотрудник ответственного структурного подразделения уполномоченного органа в течение шести рабочих дней рассматривает их на соответствие требованиям, установленным настоящими Правилами.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достоверности представленных сведений, и их соответствия требованиям, установленным настоящими Правилами, сотрудник ответственного структурного подразделения уполномоченного органа в сроки, указанные в части первой настоящего пункта, готовит разрешение либо мотивированный отказ в выдаче разрешения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следующим основаниям: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разрешения, и (или) данных (сведений), содержащихся в них;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объектов, данных и сведений, необходимых для выдачи разрешения требованиям, установленным настоящими Правилами;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оказании государственной услуги уполномоченный орган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заявителю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заявителю позицию по предварительному решению по форме, согласно приложению 5 к настоящим Правилам.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уполномоченный орган принимает решение выдать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отказать в выдаче разрешения путем предоставления мотивированного отказа в выдаче разрешения на сжигание сырого газа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обжалования решений, действий (бездействий) уполномоченного органа и (или) его должностных лиц по вопросам оказания государственных услуг жалоба подается не позднее 3 (трех) месяцев со дня, когда заявителю стало известно о принятии административного акта или совершении действий (бездействий) уполномоченного органа:</w:t>
      </w:r>
    </w:p>
    <w:bookmarkEnd w:id="30"/>
    <w:bookmarkStart w:name="z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31"/>
    <w:bookmarkStart w:name="z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32"/>
    <w:bookmarkStart w:name="z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уполномоченного органа, непосредственно оказывающего государственную услугу.</w:t>
      </w:r>
    </w:p>
    <w:bookmarkEnd w:id="33"/>
    <w:bookmarkStart w:name="z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 в соответствии с пунктом 2 статьи 25 Закона подлежит рассмотрению:</w:t>
      </w:r>
    </w:p>
    <w:bookmarkEnd w:id="34"/>
    <w:bookmarkStart w:name="z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органом, непосредственно оказывающим государственную услугу, в течение 5 (пяти) рабочих дней со дня ее регистрации;</w:t>
      </w:r>
    </w:p>
    <w:bookmarkEnd w:id="35"/>
    <w:bookmarkStart w:name="z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36"/>
    <w:bookmarkStart w:name="z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уполномоченным органом,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продлевается не более чем на 10 (десять) рабочих дней в случаях необходимости: </w:t>
      </w:r>
    </w:p>
    <w:bookmarkEnd w:id="37"/>
    <w:bookmarkStart w:name="z9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8"/>
    <w:bookmarkStart w:name="z9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9"/>
    <w:bookmarkStart w:name="z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40"/>
    <w:bookmarkStart w:name="z1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уполномоченным органом направляется в орган, рассматривающий жалобу в течение 3 (трех) рабочих дней со дня ее поступления. Жалоба уполномоченным органом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41"/>
    <w:bookmarkStart w:name="z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жалобы.";</w:t>
      </w:r>
    </w:p>
    <w:bookmarkEnd w:id="42"/>
    <w:bookmarkStart w:name="z1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 в следующей редакции:</w:t>
      </w:r>
    </w:p>
    <w:bookmarkEnd w:id="43"/>
    <w:bookmarkStart w:name="z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В случае несогласия с решением органа, рассматривающего жалобу, заявитель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РК.";</w:t>
      </w:r>
    </w:p>
    <w:bookmarkEnd w:id="44"/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к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45"/>
    <w:bookmarkStart w:name="z1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апреля 2018 года № 151 "Об утверждении Правил создания, размещения и эксплуатации морских объектов, используемых при проведении разведки и (или) добычи углеводородов на море и внутренних водоемах" (зарегистрирован в Реестре государственной регистрации нормативных правовых актов за № 17066) внести следующие изменения и дополнения: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 Республики Казахстан "О недрах и недропользовании"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7"/>
    <w:bookmarkStart w:name="z1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размещения и эксплуатации морских объектов, используемых при проведении разведки и (или) добычи углеводородов на море и внутренних водоемах, утвержденных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создания, размещения и эксплуатации морских объектов, используемых при проведении разведки и (или) добычи углеводородов на море и внутренних водоемах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 Республики Казахстан "О недрах и недропользовании" (далее – Кодекс),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создания, размещения и эксплуатации морских объектов, используемых при проведении разведки и (или) добычи углеводородов на море и внутренних водоемах.</w:t>
      </w:r>
    </w:p>
    <w:bookmarkEnd w:id="49"/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также применяются к операциям по недропользованию по углеводородам в предохранительной зоне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Кодекса.";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Сотрудник ответственного структурного подразделения уполномоченного органа в области углеводородов после получения ответов уполномоченных органов, указанных в пункте 5 настоящих Правил, в течение четырех рабочих дней рассматривает заявление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настоящих Правил, при положительном заключении оформляет и направляет разрешение в "личный кабинет" заявителя на портале, либо подготавливает и направляет заявителю мотивированный отказ в выдаче разрешения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следующим основаниям: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разрешения, и (или) данных (сведений), содержащихся в них;</w:t>
      </w:r>
    </w:p>
    <w:bookmarkEnd w:id="52"/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объектов, данных и сведений, необходимых для выдачи разрешения требованиям, установленными Кодексом и настоящими Правилами;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54"/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55"/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</w:r>
    </w:p>
    <w:bookmarkEnd w:id="56"/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оказании государственной услуги уполномоченный орган в области углеводородов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заявителю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заявителю позицию по предварительному решению по форме согласно приложению 6 к настоящим Правилам.</w:t>
      </w:r>
    </w:p>
    <w:bookmarkEnd w:id="57"/>
    <w:bookmarkStart w:name="z1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58"/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уполномоченный орган в области углеводородов принимает решение выдать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отказать в выдаче разрешения путем предоставления мотивированного отказа в выдаче разрешения на создание и размещение морских объектов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обжалования решений, действий (бездействий) уполномоченного органа в области углеводородов и (или) его должностных лиц по вопросам оказания государственных услуг жалоба подается не позднее 3 (трех) месяцев со дня, когда заявителю стало известно о принятии административного акта или совершении действий (бездействий) уполномоченного органа в области углеводородов:</w:t>
      </w:r>
    </w:p>
    <w:bookmarkEnd w:id="60"/>
    <w:bookmarkStart w:name="z1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61"/>
    <w:bookmarkStart w:name="z12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62"/>
    <w:bookmarkStart w:name="z12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уполномоченного органа в области углеводородов, непосредственно оказывающего государственную услугу.</w:t>
      </w:r>
    </w:p>
    <w:bookmarkEnd w:id="63"/>
    <w:bookmarkStart w:name="z12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bookmarkEnd w:id="64"/>
    <w:bookmarkStart w:name="z1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области углеводородов, непосредственно оказывающим государственную услугу, в течение 5 (пяти) рабочих дней со дня ее регистрации;</w:t>
      </w:r>
    </w:p>
    <w:bookmarkEnd w:id="65"/>
    <w:bookmarkStart w:name="z1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66"/>
    <w:bookmarkStart w:name="z1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уполномоченным органом в области углеводородов,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 </w:t>
      </w:r>
    </w:p>
    <w:bookmarkEnd w:id="67"/>
    <w:bookmarkStart w:name="z1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8"/>
    <w:bookmarkStart w:name="z13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9"/>
    <w:bookmarkStart w:name="z1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70"/>
    <w:bookmarkStart w:name="z1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уполномоченным органом в области углеводородов направляется в орган, рассматривающий жалобу в течение 3 (трех) рабочих дней со дня ее поступления. Жалоба уполномоченным органом в области углеводородов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71"/>
    <w:bookmarkStart w:name="z1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жалобы.";</w:t>
      </w:r>
    </w:p>
    <w:bookmarkEnd w:id="72"/>
    <w:bookmarkStart w:name="z1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в следующей редакции:</w:t>
      </w:r>
    </w:p>
    <w:bookmarkEnd w:id="73"/>
    <w:bookmarkStart w:name="z1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 случае несогласия с решением органа, рассматривающего жалобу, заявитель обращается в другой орган, рассматривающий жалобу или в суд в соответствии с пунктом 6 статьи 100 АППК РК.";</w:t>
      </w:r>
    </w:p>
    <w:bookmarkEnd w:id="74"/>
    <w:bookmarkStart w:name="z1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к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75"/>
    <w:bookmarkStart w:name="z1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10 апреля 2020 года № 139 "Об утверждении Правил оказания государственной услуги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сфере"" (зарегистрирован в Реестре государственной регистрации нормативных правовых актов за № 20383) внести следующие изменения и дополнение: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77"/>
    <w:bookmarkStart w:name="z1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углеводородов", утвержденных указанным приказом: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определяют порядок оказания государственной услуги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углеводородов" (далее – государственная услуга).";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Работник территориального подразделения и (или) работник услугодателя с момента поступления запроса в течение 9 (девяти) рабочих дней устанавливают соответствие или несоответствие услугополучателя квалификационным требованиям и перечню документов, подтверждающих соответствие им, для осуществления деятельности в сфере углеводородов,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октября 2014 года № 77 (зарегистрирован в Реестре государственной регистрации нормативных правовых актов за № 9998) (далее – квалификационные требования), по результатам которого готовят заключение, подписанное работником территориального подразделения и (или) работником услугодателя и услугополучателем (далее – заключение).</w:t>
      </w:r>
    </w:p>
    <w:bookmarkEnd w:id="80"/>
    <w:bookmarkStart w:name="z1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в форме электронного документа, удостоверенного ЭЦП руководителя территориального подразделения, направляется посредством портала услугодателю. </w:t>
      </w:r>
    </w:p>
    <w:bookmarkEnd w:id="81"/>
    <w:bookmarkStart w:name="z1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Работник услугодателя в течение 3 (трех) рабочих дней рассматривает заключение работника территориального подразделения и (или) работника услугодателя. </w:t>
      </w:r>
    </w:p>
    <w:bookmarkEnd w:id="82"/>
    <w:bookmarkStart w:name="z1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оказании государственной услуги по основаниям, указанным в пункте 14 настоящих Правил,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 по форме, согласно приложению 7-1 к настоящим Правилам.</w:t>
      </w:r>
    </w:p>
    <w:bookmarkEnd w:id="83"/>
    <w:bookmarkStart w:name="z1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84"/>
    <w:bookmarkStart w:name="z15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отказать в выдаче лицензии и (или) приложения к лицензии путем предоставления мотивированного отказа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выдать лицензию и (или) приложение к лицензии по формам, согласно 8 и 9 к настоящим Правилам (далее – лицензия и (или) приложение к лицензии). </w:t>
      </w:r>
    </w:p>
    <w:bookmarkEnd w:id="85"/>
    <w:bookmarkStart w:name="z1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Переоформление лицензии и (или) приложения к лицензии осуществляется в случаях:</w:t>
      </w:r>
    </w:p>
    <w:bookmarkEnd w:id="87"/>
    <w:bookmarkStart w:name="z1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88"/>
    <w:bookmarkStart w:name="z1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89"/>
    <w:bookmarkStart w:name="z15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90"/>
    <w:bookmarkStart w:name="z15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91"/>
    <w:bookmarkStart w:name="z1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92"/>
    <w:bookmarkStart w:name="z16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наименования вида и (или) подвида деятельности.</w:t>
      </w:r>
    </w:p>
    <w:bookmarkEnd w:id="93"/>
    <w:bookmarkStart w:name="z16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2), 4) и 5)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</w:t>
      </w:r>
    </w:p>
    <w:bookmarkEnd w:id="94"/>
    <w:bookmarkStart w:name="z16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изменения адреса лицензиатов и объектов, указанных в приложениях к лицензиям, осуществляются посредством интеграции государственных информационных систем. </w:t>
      </w:r>
    </w:p>
    <w:bookmarkEnd w:id="95"/>
    <w:bookmarkStart w:name="z1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переоформлении лицензии и (или) приложения к лицензии работник услугодателя в течение 2 (двух) рабочих дней с момента регистрации документов, указанных в подпункте 2) пункта 4 настоящих Правил, проверяет полноту представленных документов, сведений и (или) надлежащее оформление представленных документов.</w:t>
      </w:r>
    </w:p>
    <w:bookmarkEnd w:id="96"/>
    <w:bookmarkStart w:name="z16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сведений и (или) ненадлежащем оформлении представленных документов работник услугодателя готовит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15 настоящих Правил.</w:t>
      </w:r>
    </w:p>
    <w:bookmarkEnd w:id="97"/>
    <w:bookmarkStart w:name="z16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случае,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РК, заслушивание не проводится.</w:t>
      </w:r>
    </w:p>
    <w:bookmarkEnd w:id="98"/>
    <w:bookmarkStart w:name="z16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</w:t>
      </w:r>
    </w:p>
    <w:bookmarkEnd w:id="99"/>
    <w:bookmarkStart w:name="z16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сведений и (или) надлежащем оформлении представленных документов работник услугодателя готовит лицензию и (или) приложение к лицензии по формам, согласно приложениям 8 и 9 к настоящим Правилам.</w:t>
      </w:r>
    </w:p>
    <w:bookmarkEnd w:id="100"/>
    <w:bookmarkStart w:name="z16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и (или) приложение к лицензии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 </w:t>
      </w:r>
    </w:p>
    <w:bookmarkEnd w:id="101"/>
    <w:bookmarkStart w:name="z16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услугодателем составляет 2 (два) рабочих дня с момента приема и регистрации заявления.";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103"/>
    <w:bookmarkStart w:name="z17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104"/>
    <w:bookmarkStart w:name="z17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105"/>
    <w:bookmarkStart w:name="z17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106"/>
    <w:bookmarkStart w:name="z1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bookmarkEnd w:id="107"/>
    <w:bookmarkStart w:name="z17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услугу, в течение 5 (пяти) рабочих дней со дня ее регистрации;</w:t>
      </w:r>
    </w:p>
    <w:bookmarkEnd w:id="108"/>
    <w:bookmarkStart w:name="z17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109"/>
    <w:bookmarkStart w:name="z1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 </w:t>
      </w:r>
    </w:p>
    <w:bookmarkEnd w:id="110"/>
    <w:bookmarkStart w:name="z1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11"/>
    <w:bookmarkStart w:name="z1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12"/>
    <w:bookmarkStart w:name="z1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13"/>
    <w:bookmarkStart w:name="z1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 </w:t>
      </w:r>
    </w:p>
    <w:bookmarkEnd w:id="114"/>
    <w:bookmarkStart w:name="z1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115"/>
    <w:bookmarkStart w:name="z1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и.о. Министра энергетики РК от 02.11.2021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и.о. Министра энергетики РК от 02.11.2021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и.о. Министра энергетики РК от 02.11.2021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сжигание сырого газа в факелах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118"/>
    <w:p>
      <w:pPr>
        <w:spacing w:after="0"/>
        <w:ind w:left="0"/>
        <w:jc w:val="both"/>
      </w:pPr>
      <w:bookmarkStart w:name="z236" w:id="119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ГО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в области углеводородов уведомляет о возможности выразить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 позицию по предварительному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оказания государственной услуги ""Выдача разрешения на сжигание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сырого газа в факелах"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(дата, время и место проведения заслушивания)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руководителя уполномоченного органа)</w:t>
      </w:r>
    </w:p>
    <w:p>
      <w:pPr>
        <w:spacing w:after="0"/>
        <w:ind w:left="0"/>
        <w:jc w:val="both"/>
      </w:pPr>
      <w:bookmarkStart w:name="z237" w:id="120"/>
      <w:r>
        <w:rPr>
          <w:rFonts w:ascii="Times New Roman"/>
          <w:b w:val="false"/>
          <w:i w:val="false"/>
          <w:color w:val="000000"/>
          <w:sz w:val="28"/>
        </w:rPr>
        <w:t>
      Дата и время направления уведомления: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года "__" час "__" мин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создания, размещения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водоемах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121"/>
    <w:p>
      <w:pPr>
        <w:spacing w:after="0"/>
        <w:ind w:left="0"/>
        <w:jc w:val="both"/>
      </w:pPr>
      <w:bookmarkStart w:name="z242" w:id="122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ГО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в области углеводородов уведомляет о возможности выразить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 по предварительному решению по результатам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"Выдача разрешения на создание и размещение морских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(дата, время и место проведения заслушивания)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руководителя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_______20__ года "__" час "__" мин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(технологическое)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(углеводороды),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нефтехимических 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газопроводов, 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нефтепродуктопроводов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углеводородов"</w:t>
            </w:r>
          </w:p>
        </w:tc>
      </w:tr>
    </w:tbl>
    <w:bookmarkStart w:name="z2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"Лицензия на проектирование (технологическое) и (или) эксплуатацию</w:t>
      </w:r>
      <w:r>
        <w:br/>
      </w:r>
      <w:r>
        <w:rPr>
          <w:rFonts w:ascii="Times New Roman"/>
          <w:b/>
          <w:i w:val="false"/>
          <w:color w:val="000000"/>
        </w:rPr>
        <w:t>горных производств (углеводороды), нефтехимических производств,</w:t>
      </w:r>
      <w:r>
        <w:br/>
      </w:r>
      <w:r>
        <w:rPr>
          <w:rFonts w:ascii="Times New Roman"/>
          <w:b/>
          <w:i w:val="false"/>
          <w:color w:val="000000"/>
        </w:rPr>
        <w:t>эксплуатацию магистральных газопроводов, нефтепроводов,</w:t>
      </w:r>
      <w:r>
        <w:br/>
      </w:r>
      <w:r>
        <w:rPr>
          <w:rFonts w:ascii="Times New Roman"/>
          <w:b/>
          <w:i w:val="false"/>
          <w:color w:val="000000"/>
        </w:rPr>
        <w:t>нефтепродуктопроводов в сфере углеводородов"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посредством веб-портала "электронного правительства"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15 (пятнадцать) рабочих дней.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проверяет полноту представленных документов и (или) сведений. В случае установления факта неполноты представленных документов и (или) сведений, услугодатель в течение 2 (двух) рабочих дней дает мотивированный отказ в дальнейшем рассмотрении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или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при выдаче лицензии за право занятия составляет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проектированию (технологическому) горных производств (углеводороды) – 10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горных производств (углеводороды), нефтехимических производств, эксплуатации магистральных газопроводов, нефтепроводов, нефтепродуктопроводов в сфере углеводородов – 100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веб-портала "электронного правительства" и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 перерывом на обед с 13.00 часов до 14.30 часов;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документов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 юридического лица для получения лицензии и (или) приложения к лицензии в электронном виде,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подтверждающего уплату лицензионного сбора за право занятия отдельными видами деятельности, за исключением случаев оплаты через ПШЭП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к квалификационным требованиям и перечню документов, подтверждающих соответствие им, для осуществления деятельности в сфере углеводородов (далее – форма сведений);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подтверждающего уплату лицензионного сбора за право занятия отдельными видами деятельности, за исключением случаев оплаты через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подтверждающего уплату лицензионного сбора за право занятия отдельными видами деятельности, за исключением случаев оплаты через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в качестве индивидуального предпринимателя, о государственной регистрации (перерегистрации) юридического лица, справка о зарегистрированных правах (обременениях) на недвижимое имущество и его технических характеристик, о лицензии, об оплате в бюджет суммы сбора (в случае оплаты через ПШЭП)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посредством портала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лицензиаром (услугодателем)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платформе интернет-ресурсов государственных органов Республики Казахстан www.gov.kz в разделе "Министерство энергетики" в подразделе "Услуги";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"Министерство энергетики".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(технологическое)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(углеводороды),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нефтехимических 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газопроводов, 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нефтепродуктопроводов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130"/>
    <w:p>
      <w:pPr>
        <w:spacing w:after="0"/>
        <w:ind w:left="0"/>
        <w:jc w:val="both"/>
      </w:pPr>
      <w:bookmarkStart w:name="z294" w:id="131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ГО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услугодатель уведомляет о возможности выразить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 по предварительному решению по результатам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"Лицензия на проектирование (технологическое) и (или) эксплуатацию горных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 (углеводороды), нефтехимических производств,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магистральных газопроводов, нефтепроводов, нефтепродуктопроводов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углеводородов" в___________________________________________________________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(дата, время и место проведения заслушивания)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руководителя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года "__"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