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8ccc" w14:textId="2198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29 сентября 2021 года № 484. Зарегистрирован в Министерстве юстиции Республики Казахстан 30 сентября 2021 года № 24563.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119)</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w:t>
      </w:r>
    </w:p>
    <w:bookmarkEnd w:id="1"/>
    <w:bookmarkStart w:name="z8"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по чрезвычайным ситуациям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2021 года № 484</w:t>
            </w:r>
          </w:p>
        </w:tc>
      </w:tr>
    </w:tbl>
    <w:bookmarkStart w:name="z19" w:id="11"/>
    <w:p>
      <w:pPr>
        <w:spacing w:after="0"/>
        <w:ind w:left="0"/>
        <w:jc w:val="left"/>
      </w:pPr>
      <w:r>
        <w:rPr>
          <w:rFonts w:ascii="Times New Roman"/>
          <w:b/>
          <w:i w:val="false"/>
          <w:color w:val="000000"/>
        </w:rPr>
        <w:t xml:space="preserve"> Инструкция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Настоящая Инструкция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 (далее – Инструкция) разработана в соответствии с </w:t>
      </w:r>
      <w:r>
        <w:rPr>
          <w:rFonts w:ascii="Times New Roman"/>
          <w:b w:val="false"/>
          <w:i w:val="false"/>
          <w:color w:val="000000"/>
          <w:sz w:val="28"/>
        </w:rPr>
        <w:t>подпунктом 119)</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детализирует порядок организации и проведения обследования башенных кранов с истекшим сроком службы с целью определения возможности их дальнейшей эксплуатации (далее – краны).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2. Требования, приведенные в настоящей Инструкции, основаны на </w:t>
      </w:r>
      <w:r>
        <w:rPr>
          <w:rFonts w:ascii="Times New Roman"/>
          <w:b w:val="false"/>
          <w:i w:val="false"/>
          <w:color w:val="000000"/>
          <w:sz w:val="28"/>
        </w:rPr>
        <w:t>Инструкции</w:t>
      </w:r>
      <w:r>
        <w:rPr>
          <w:rFonts w:ascii="Times New Roman"/>
          <w:b w:val="false"/>
          <w:i w:val="false"/>
          <w:color w:val="000000"/>
          <w:sz w:val="28"/>
        </w:rPr>
        <w:t xml:space="preserve"> об организации и порядке проведения обследования технического состояния грузоподъемных машин, отработавших нормативный срок службы, с целью определения возможности их дальнейшей эксплуатации, утвержденной приказом Министра по чрезвычайным ситуациям Республики Казахстан от 10 августа 2021 года № 389 (зарегистрирован в Реестре государственной регистрации нормативных правовых актов под № 24006) (далее – Инструкция по обследованию технического состояния грузоподъемных машин, отработавших нормативный срок службы).</w:t>
      </w:r>
    </w:p>
    <w:bookmarkEnd w:id="14"/>
    <w:bookmarkStart w:name="z23" w:id="15"/>
    <w:p>
      <w:pPr>
        <w:spacing w:after="0"/>
        <w:ind w:left="0"/>
        <w:jc w:val="both"/>
      </w:pPr>
      <w:r>
        <w:rPr>
          <w:rFonts w:ascii="Times New Roman"/>
          <w:b w:val="false"/>
          <w:i w:val="false"/>
          <w:color w:val="000000"/>
          <w:sz w:val="28"/>
        </w:rPr>
        <w:t>
      Требования, приведенные в настоящей Инструкции, не отменяют указаний эксплуатационной документации на кран, информационных писем заводов-изготовителей, уполномоченного органа в области промышленной безопасности, территориального подразделения ведомства уполномоченного органа в области промышленной безопасности, местных исполнительных органов в сфере гражданской защиты и проектных организаций.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3. В настоящей Инструкции применяются термины, установленные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гражданской защите" (далее – Закон), в Правилах обеспечения промышленной безопасности при эксплуатации грузоподъемных механизмов,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359 (зарегистрирован в Реестре государственной регистрации нормативных правовых актов под № 10332) (далее – Правила) и Инструкции по обследованию технического состояния грузоподъемных машин, отработавших нормативный срок службы.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7"/>
    <w:p>
      <w:pPr>
        <w:spacing w:after="0"/>
        <w:ind w:left="0"/>
        <w:jc w:val="left"/>
      </w:pPr>
      <w:r>
        <w:rPr>
          <w:rFonts w:ascii="Times New Roman"/>
          <w:b/>
          <w:i w:val="false"/>
          <w:color w:val="000000"/>
        </w:rPr>
        <w:t xml:space="preserve"> Глава 2. Организация проведения обследования</w:t>
      </w:r>
    </w:p>
    <w:bookmarkEnd w:id="17"/>
    <w:bookmarkStart w:name="z26" w:id="18"/>
    <w:p>
      <w:pPr>
        <w:spacing w:after="0"/>
        <w:ind w:left="0"/>
        <w:jc w:val="both"/>
      </w:pPr>
      <w:r>
        <w:rPr>
          <w:rFonts w:ascii="Times New Roman"/>
          <w:b w:val="false"/>
          <w:i w:val="false"/>
          <w:color w:val="000000"/>
          <w:sz w:val="28"/>
        </w:rPr>
        <w:t xml:space="preserve">
      4. Краны, отработавшие нормативный срок службы, подвергаются обследованию на предмет продления срока службы организациями, аттестованными на право проведения экспертизы в области промышленной безопасности,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 и независимыми от организации-владельца обследуемой грузоподъемной машины.</w:t>
      </w:r>
    </w:p>
    <w:bookmarkEnd w:id="18"/>
    <w:bookmarkStart w:name="z27" w:id="19"/>
    <w:p>
      <w:pPr>
        <w:spacing w:after="0"/>
        <w:ind w:left="0"/>
        <w:jc w:val="both"/>
      </w:pPr>
      <w:r>
        <w:rPr>
          <w:rFonts w:ascii="Times New Roman"/>
          <w:b w:val="false"/>
          <w:i w:val="false"/>
          <w:color w:val="000000"/>
          <w:sz w:val="28"/>
        </w:rPr>
        <w:t>
      5. Обследование кранов подразделяется на три вида:</w:t>
      </w:r>
    </w:p>
    <w:bookmarkEnd w:id="19"/>
    <w:bookmarkStart w:name="z28" w:id="20"/>
    <w:p>
      <w:pPr>
        <w:spacing w:after="0"/>
        <w:ind w:left="0"/>
        <w:jc w:val="both"/>
      </w:pPr>
      <w:r>
        <w:rPr>
          <w:rFonts w:ascii="Times New Roman"/>
          <w:b w:val="false"/>
          <w:i w:val="false"/>
          <w:color w:val="000000"/>
          <w:sz w:val="28"/>
        </w:rPr>
        <w:t>
      1) первичное (в том числе обследование после замены узлов);</w:t>
      </w:r>
    </w:p>
    <w:bookmarkEnd w:id="20"/>
    <w:bookmarkStart w:name="z29" w:id="21"/>
    <w:p>
      <w:pPr>
        <w:spacing w:after="0"/>
        <w:ind w:left="0"/>
        <w:jc w:val="both"/>
      </w:pPr>
      <w:r>
        <w:rPr>
          <w:rFonts w:ascii="Times New Roman"/>
          <w:b w:val="false"/>
          <w:i w:val="false"/>
          <w:color w:val="000000"/>
          <w:sz w:val="28"/>
        </w:rPr>
        <w:t>
      2) повторное;</w:t>
      </w:r>
    </w:p>
    <w:bookmarkEnd w:id="21"/>
    <w:bookmarkStart w:name="z30" w:id="22"/>
    <w:p>
      <w:pPr>
        <w:spacing w:after="0"/>
        <w:ind w:left="0"/>
        <w:jc w:val="both"/>
      </w:pPr>
      <w:r>
        <w:rPr>
          <w:rFonts w:ascii="Times New Roman"/>
          <w:b w:val="false"/>
          <w:i w:val="false"/>
          <w:color w:val="000000"/>
          <w:sz w:val="28"/>
        </w:rPr>
        <w:t>
      3) внеочередное.</w:t>
      </w:r>
    </w:p>
    <w:bookmarkEnd w:id="22"/>
    <w:bookmarkStart w:name="z31" w:id="23"/>
    <w:p>
      <w:pPr>
        <w:spacing w:after="0"/>
        <w:ind w:left="0"/>
        <w:jc w:val="both"/>
      </w:pPr>
      <w:r>
        <w:rPr>
          <w:rFonts w:ascii="Times New Roman"/>
          <w:b w:val="false"/>
          <w:i w:val="false"/>
          <w:color w:val="000000"/>
          <w:sz w:val="28"/>
        </w:rPr>
        <w:t>
      6. Первичное обследование крана с истекшим нормативным сроком службы проводится по истечении нормативного срока службы, определяемого с даты выпуска крана предприятием-изготовителем.</w:t>
      </w:r>
    </w:p>
    <w:bookmarkEnd w:id="23"/>
    <w:bookmarkStart w:name="z32" w:id="24"/>
    <w:p>
      <w:pPr>
        <w:spacing w:after="0"/>
        <w:ind w:left="0"/>
        <w:jc w:val="both"/>
      </w:pPr>
      <w:r>
        <w:rPr>
          <w:rFonts w:ascii="Times New Roman"/>
          <w:b w:val="false"/>
          <w:i w:val="false"/>
          <w:color w:val="000000"/>
          <w:sz w:val="28"/>
        </w:rPr>
        <w:t xml:space="preserve">
      7. Нормативный срок службы и периодичность обследования кранов принимается по данным эксплуатационной документации. При отсутствии в эксплуатационной документации этих данных необходимо руководствоваться таблицей 1 </w:t>
      </w:r>
      <w:r>
        <w:rPr>
          <w:rFonts w:ascii="Times New Roman"/>
          <w:b w:val="false"/>
          <w:i w:val="false"/>
          <w:color w:val="000000"/>
          <w:sz w:val="28"/>
        </w:rPr>
        <w:t>приложения 1</w:t>
      </w:r>
      <w:r>
        <w:rPr>
          <w:rFonts w:ascii="Times New Roman"/>
          <w:b w:val="false"/>
          <w:i w:val="false"/>
          <w:color w:val="000000"/>
          <w:sz w:val="28"/>
        </w:rPr>
        <w:t xml:space="preserve"> к настоящей Инструкции. Период, на который продлевается срок службы крана после истечения нормативного срока службы, принимается на основании заключения организации, проводившей обследование согласно таблице 2 </w:t>
      </w:r>
      <w:r>
        <w:rPr>
          <w:rFonts w:ascii="Times New Roman"/>
          <w:b w:val="false"/>
          <w:i w:val="false"/>
          <w:color w:val="000000"/>
          <w:sz w:val="28"/>
        </w:rPr>
        <w:t>приложения 1</w:t>
      </w:r>
      <w:r>
        <w:rPr>
          <w:rFonts w:ascii="Times New Roman"/>
          <w:b w:val="false"/>
          <w:i w:val="false"/>
          <w:color w:val="000000"/>
          <w:sz w:val="28"/>
        </w:rPr>
        <w:t xml:space="preserve"> к настоящей Инструкции, но не более 3-х лет.</w:t>
      </w:r>
    </w:p>
    <w:bookmarkEnd w:id="24"/>
    <w:bookmarkStart w:name="z33" w:id="25"/>
    <w:p>
      <w:pPr>
        <w:spacing w:after="0"/>
        <w:ind w:left="0"/>
        <w:jc w:val="both"/>
      </w:pPr>
      <w:r>
        <w:rPr>
          <w:rFonts w:ascii="Times New Roman"/>
          <w:b w:val="false"/>
          <w:i w:val="false"/>
          <w:color w:val="000000"/>
          <w:sz w:val="28"/>
        </w:rPr>
        <w:t>
      8. Обследование крана завершается проведением статистического и динамического испытания, при которых проводится проверка работоспособности всех металлоконструкций, механизмов, электроприводов и ограничителей и указателей.</w:t>
      </w:r>
    </w:p>
    <w:bookmarkEnd w:id="25"/>
    <w:bookmarkStart w:name="z34" w:id="26"/>
    <w:p>
      <w:pPr>
        <w:spacing w:after="0"/>
        <w:ind w:left="0"/>
        <w:jc w:val="both"/>
      </w:pPr>
      <w:r>
        <w:rPr>
          <w:rFonts w:ascii="Times New Roman"/>
          <w:b w:val="false"/>
          <w:i w:val="false"/>
          <w:color w:val="000000"/>
          <w:sz w:val="28"/>
        </w:rPr>
        <w:t>
      Если при обследовании выявленные дефекты не позволяют провести статистические и динамические испытания, специалисты, проводящие обследование, дают заключение о списании крана или в акте указываются дефекты необходимые для устранения.</w:t>
      </w:r>
    </w:p>
    <w:bookmarkEnd w:id="26"/>
    <w:bookmarkStart w:name="z35" w:id="27"/>
    <w:p>
      <w:pPr>
        <w:spacing w:after="0"/>
        <w:ind w:left="0"/>
        <w:jc w:val="both"/>
      </w:pPr>
      <w:r>
        <w:rPr>
          <w:rFonts w:ascii="Times New Roman"/>
          <w:b w:val="false"/>
          <w:i w:val="false"/>
          <w:color w:val="000000"/>
          <w:sz w:val="28"/>
        </w:rPr>
        <w:t>
      После устранения вышеуказанных дефектов кран подлежит повторному обследованию.</w:t>
      </w:r>
    </w:p>
    <w:bookmarkEnd w:id="27"/>
    <w:bookmarkStart w:name="z36" w:id="28"/>
    <w:p>
      <w:pPr>
        <w:spacing w:after="0"/>
        <w:ind w:left="0"/>
        <w:jc w:val="both"/>
      </w:pPr>
      <w:r>
        <w:rPr>
          <w:rFonts w:ascii="Times New Roman"/>
          <w:b w:val="false"/>
          <w:i w:val="false"/>
          <w:color w:val="000000"/>
          <w:sz w:val="28"/>
        </w:rPr>
        <w:t>
      9. Краны в процессе эксплуатации помимо полнокомплектных ремонтов, проводимых по результатам обследования, подвергаются и капитально-восстановительному ремонту. При этом ремонте в процессе разборки проводится выявление дефектов всех элементов с ремонтом тех из них, которые имеют дефекты, превышающие пределы настоящей Инструкции.</w:t>
      </w:r>
    </w:p>
    <w:bookmarkEnd w:id="28"/>
    <w:bookmarkStart w:name="z37" w:id="29"/>
    <w:p>
      <w:pPr>
        <w:spacing w:after="0"/>
        <w:ind w:left="0"/>
        <w:jc w:val="both"/>
      </w:pPr>
      <w:r>
        <w:rPr>
          <w:rFonts w:ascii="Times New Roman"/>
          <w:b w:val="false"/>
          <w:i w:val="false"/>
          <w:color w:val="000000"/>
          <w:sz w:val="28"/>
        </w:rPr>
        <w:t>
      10. Периодичность обследования и сроки проведения капитально-восстановительного ремонта принимается с учетом следующего:</w:t>
      </w:r>
    </w:p>
    <w:bookmarkEnd w:id="29"/>
    <w:bookmarkStart w:name="z38" w:id="30"/>
    <w:p>
      <w:pPr>
        <w:spacing w:after="0"/>
        <w:ind w:left="0"/>
        <w:jc w:val="both"/>
      </w:pPr>
      <w:r>
        <w:rPr>
          <w:rFonts w:ascii="Times New Roman"/>
          <w:b w:val="false"/>
          <w:i w:val="false"/>
          <w:color w:val="000000"/>
          <w:sz w:val="28"/>
        </w:rPr>
        <w:t>
      1) максимальный срок принимается в тех случаях, если по результатам обследования отсутствуют существенные замечания по техническому состоянию крана, по периодичности и качеству проведения технического обслуживания и по состоянию крановых путей;</w:t>
      </w:r>
    </w:p>
    <w:bookmarkEnd w:id="30"/>
    <w:bookmarkStart w:name="z39" w:id="31"/>
    <w:p>
      <w:pPr>
        <w:spacing w:after="0"/>
        <w:ind w:left="0"/>
        <w:jc w:val="both"/>
      </w:pPr>
      <w:r>
        <w:rPr>
          <w:rFonts w:ascii="Times New Roman"/>
          <w:b w:val="false"/>
          <w:i w:val="false"/>
          <w:color w:val="000000"/>
          <w:sz w:val="28"/>
        </w:rPr>
        <w:t xml:space="preserve">
      2) периодичность между обследованиями для кранов, работающих в условиях агрессивной среды, принимаются на 0,5 года меньше значений, указанных в таблице 2 </w:t>
      </w:r>
      <w:r>
        <w:rPr>
          <w:rFonts w:ascii="Times New Roman"/>
          <w:b w:val="false"/>
          <w:i w:val="false"/>
          <w:color w:val="000000"/>
          <w:sz w:val="28"/>
        </w:rPr>
        <w:t>приложения 1</w:t>
      </w:r>
      <w:r>
        <w:rPr>
          <w:rFonts w:ascii="Times New Roman"/>
          <w:b w:val="false"/>
          <w:i w:val="false"/>
          <w:color w:val="000000"/>
          <w:sz w:val="28"/>
        </w:rPr>
        <w:t xml:space="preserve"> к настоящей Инструкции. Степень агрессивности среды определяется по ГОСТ 31384-2017 "Защита бетонных и железобетонных конструкций от коррозии. Общие технические требования";</w:t>
      </w:r>
    </w:p>
    <w:bookmarkEnd w:id="31"/>
    <w:bookmarkStart w:name="z40" w:id="32"/>
    <w:p>
      <w:pPr>
        <w:spacing w:after="0"/>
        <w:ind w:left="0"/>
        <w:jc w:val="both"/>
      </w:pPr>
      <w:r>
        <w:rPr>
          <w:rFonts w:ascii="Times New Roman"/>
          <w:b w:val="false"/>
          <w:i w:val="false"/>
          <w:color w:val="000000"/>
          <w:sz w:val="28"/>
        </w:rPr>
        <w:t>
      3) решение о досрочном проведении капитально-восстановительного ремонта может принять организация, проводящая обследование.</w:t>
      </w:r>
    </w:p>
    <w:bookmarkEnd w:id="32"/>
    <w:bookmarkStart w:name="z41" w:id="33"/>
    <w:p>
      <w:pPr>
        <w:spacing w:after="0"/>
        <w:ind w:left="0"/>
        <w:jc w:val="both"/>
      </w:pPr>
      <w:r>
        <w:rPr>
          <w:rFonts w:ascii="Times New Roman"/>
          <w:b w:val="false"/>
          <w:i w:val="false"/>
          <w:color w:val="000000"/>
          <w:sz w:val="28"/>
        </w:rPr>
        <w:t>
      11. Капитально-восстановительный ремонт может быть совмещен с полнокомплектным ремонтом и перебазировкой крана.</w:t>
      </w:r>
    </w:p>
    <w:bookmarkEnd w:id="33"/>
    <w:bookmarkStart w:name="z42" w:id="34"/>
    <w:p>
      <w:pPr>
        <w:spacing w:after="0"/>
        <w:ind w:left="0"/>
        <w:jc w:val="both"/>
      </w:pPr>
      <w:r>
        <w:rPr>
          <w:rFonts w:ascii="Times New Roman"/>
          <w:b w:val="false"/>
          <w:i w:val="false"/>
          <w:color w:val="000000"/>
          <w:sz w:val="28"/>
        </w:rPr>
        <w:t>
      12. Кранам, при обследовании которых обнаружены отступления от паспортных данных (по температуре окружающей среды, ветровому или сейсмическому районам, режиму работы, на вечномерзлых грунтах), возможность дальнейшей эксплуатации подтверждается в акте обследования организацией, проводившей обследование.</w:t>
      </w:r>
    </w:p>
    <w:bookmarkEnd w:id="34"/>
    <w:bookmarkStart w:name="z43" w:id="35"/>
    <w:p>
      <w:pPr>
        <w:spacing w:after="0"/>
        <w:ind w:left="0"/>
        <w:jc w:val="both"/>
      </w:pPr>
      <w:r>
        <w:rPr>
          <w:rFonts w:ascii="Times New Roman"/>
          <w:b w:val="false"/>
          <w:i w:val="false"/>
          <w:color w:val="000000"/>
          <w:sz w:val="28"/>
        </w:rPr>
        <w:t>
      13. Внеочередному обследованию подвергают краны в следующих случаях:</w:t>
      </w:r>
    </w:p>
    <w:bookmarkEnd w:id="35"/>
    <w:bookmarkStart w:name="z44" w:id="36"/>
    <w:p>
      <w:pPr>
        <w:spacing w:after="0"/>
        <w:ind w:left="0"/>
        <w:jc w:val="both"/>
      </w:pPr>
      <w:r>
        <w:rPr>
          <w:rFonts w:ascii="Times New Roman"/>
          <w:b w:val="false"/>
          <w:i w:val="false"/>
          <w:color w:val="000000"/>
          <w:sz w:val="28"/>
        </w:rPr>
        <w:t>
      1) при возникновении в процессе эксплуатации повторных трещин в несущих металлических конструкциях;</w:t>
      </w:r>
    </w:p>
    <w:bookmarkEnd w:id="36"/>
    <w:bookmarkStart w:name="z45" w:id="37"/>
    <w:p>
      <w:pPr>
        <w:spacing w:after="0"/>
        <w:ind w:left="0"/>
        <w:jc w:val="both"/>
      </w:pPr>
      <w:r>
        <w:rPr>
          <w:rFonts w:ascii="Times New Roman"/>
          <w:b w:val="false"/>
          <w:i w:val="false"/>
          <w:color w:val="000000"/>
          <w:sz w:val="28"/>
        </w:rPr>
        <w:t>
      2) при появлении деформаций металлических конструкций, возникающих в процессе перебазировки, монтажа, технического освидетельствования, в случае появления аварийных ситуаций;</w:t>
      </w:r>
    </w:p>
    <w:bookmarkEnd w:id="37"/>
    <w:bookmarkStart w:name="z46" w:id="38"/>
    <w:p>
      <w:pPr>
        <w:spacing w:after="0"/>
        <w:ind w:left="0"/>
        <w:jc w:val="both"/>
      </w:pPr>
      <w:r>
        <w:rPr>
          <w:rFonts w:ascii="Times New Roman"/>
          <w:b w:val="false"/>
          <w:i w:val="false"/>
          <w:color w:val="000000"/>
          <w:sz w:val="28"/>
        </w:rPr>
        <w:t xml:space="preserve">
      3) по требованию государственного органа, осуществляющего государственный надзор в области промышленной безопасности,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или по заявке владельца крана.</w:t>
      </w:r>
    </w:p>
    <w:bookmarkEnd w:id="38"/>
    <w:bookmarkStart w:name="z47" w:id="39"/>
    <w:p>
      <w:pPr>
        <w:spacing w:after="0"/>
        <w:ind w:left="0"/>
        <w:jc w:val="both"/>
      </w:pPr>
      <w:r>
        <w:rPr>
          <w:rFonts w:ascii="Times New Roman"/>
          <w:b w:val="false"/>
          <w:i w:val="false"/>
          <w:color w:val="000000"/>
          <w:sz w:val="28"/>
        </w:rPr>
        <w:t>
      14. Подготовка к обследованию технического состояния крана проводится в соответствии с главой 3 Инструкции по обследованию технического состояния грузоподъемных машин, отработавших нормативный срок службы.</w:t>
      </w:r>
    </w:p>
    <w:bookmarkEnd w:id="39"/>
    <w:bookmarkStart w:name="z48" w:id="40"/>
    <w:p>
      <w:pPr>
        <w:spacing w:after="0"/>
        <w:ind w:left="0"/>
        <w:jc w:val="both"/>
      </w:pPr>
      <w:r>
        <w:rPr>
          <w:rFonts w:ascii="Times New Roman"/>
          <w:b w:val="false"/>
          <w:i w:val="false"/>
          <w:color w:val="000000"/>
          <w:sz w:val="28"/>
        </w:rPr>
        <w:t>
      15. Кран, подлежащий обследованию, отмывается, очищается от грязи, ржавчины и отслоений краски.</w:t>
      </w:r>
    </w:p>
    <w:bookmarkEnd w:id="40"/>
    <w:bookmarkStart w:name="z49" w:id="41"/>
    <w:p>
      <w:pPr>
        <w:spacing w:after="0"/>
        <w:ind w:left="0"/>
        <w:jc w:val="both"/>
      </w:pPr>
      <w:r>
        <w:rPr>
          <w:rFonts w:ascii="Times New Roman"/>
          <w:b w:val="false"/>
          <w:i w:val="false"/>
          <w:color w:val="000000"/>
          <w:sz w:val="28"/>
        </w:rPr>
        <w:t>
      Организации, проводящей обследование, владелец крана предоставляет паспорт, содержащий сведения о проведенных ремонтах и технических освидетельствованиях, руководство по эксплуатации, сведения о технических изменениях конструкции.</w:t>
      </w:r>
    </w:p>
    <w:bookmarkEnd w:id="41"/>
    <w:bookmarkStart w:name="z50" w:id="42"/>
    <w:p>
      <w:pPr>
        <w:spacing w:after="0"/>
        <w:ind w:left="0"/>
        <w:jc w:val="both"/>
      </w:pPr>
      <w:r>
        <w:rPr>
          <w:rFonts w:ascii="Times New Roman"/>
          <w:b w:val="false"/>
          <w:i w:val="false"/>
          <w:color w:val="000000"/>
          <w:sz w:val="28"/>
        </w:rPr>
        <w:t>
      При отсутствии паспорта или других документов они восстанавливаются в соответствии с Правилами.</w:t>
      </w:r>
    </w:p>
    <w:bookmarkEnd w:id="42"/>
    <w:bookmarkStart w:name="z51" w:id="43"/>
    <w:p>
      <w:pPr>
        <w:spacing w:after="0"/>
        <w:ind w:left="0"/>
        <w:jc w:val="both"/>
      </w:pPr>
      <w:r>
        <w:rPr>
          <w:rFonts w:ascii="Times New Roman"/>
          <w:b w:val="false"/>
          <w:i w:val="false"/>
          <w:color w:val="000000"/>
          <w:sz w:val="28"/>
        </w:rPr>
        <w:t>
      При повторных обследованиях необходимо представить материалы предыдущего обследования.</w:t>
      </w:r>
    </w:p>
    <w:bookmarkEnd w:id="43"/>
    <w:bookmarkStart w:name="z52" w:id="44"/>
    <w:p>
      <w:pPr>
        <w:spacing w:after="0"/>
        <w:ind w:left="0"/>
        <w:jc w:val="both"/>
      </w:pPr>
      <w:r>
        <w:rPr>
          <w:rFonts w:ascii="Times New Roman"/>
          <w:b w:val="false"/>
          <w:i w:val="false"/>
          <w:color w:val="000000"/>
          <w:sz w:val="28"/>
        </w:rPr>
        <w:t>
      16. При проведении испытаний, входящих в состав обследования, необходимо пользоваться тарированными грузами в соответствии с грузовой характеристикой, а в случае их отсутствия, грузами, удобными к строповке через динамометр. Вес (масса) груза может быть указан на самом грузе, на упаковке или в сопроводительной документации</w:t>
      </w:r>
    </w:p>
    <w:bookmarkEnd w:id="44"/>
    <w:bookmarkStart w:name="z53" w:id="45"/>
    <w:p>
      <w:pPr>
        <w:spacing w:after="0"/>
        <w:ind w:left="0"/>
        <w:jc w:val="both"/>
      </w:pPr>
      <w:r>
        <w:rPr>
          <w:rFonts w:ascii="Times New Roman"/>
          <w:b w:val="false"/>
          <w:i w:val="false"/>
          <w:color w:val="000000"/>
          <w:sz w:val="28"/>
        </w:rPr>
        <w:t>
      17. При выборе методов измерения и испытания, средств измерения испытательных нагрузок, расстояний, времени для проведения обследования крана необходимо руководствоваться примечанием пункта 16 Инструкции по обследованию технического состояния грузоподъемных машин, отработавших нормативный срок службы.</w:t>
      </w:r>
    </w:p>
    <w:bookmarkEnd w:id="45"/>
    <w:bookmarkStart w:name="z54" w:id="46"/>
    <w:p>
      <w:pPr>
        <w:spacing w:after="0"/>
        <w:ind w:left="0"/>
        <w:jc w:val="both"/>
      </w:pPr>
      <w:r>
        <w:rPr>
          <w:rFonts w:ascii="Times New Roman"/>
          <w:b w:val="false"/>
          <w:i w:val="false"/>
          <w:color w:val="000000"/>
          <w:sz w:val="28"/>
        </w:rPr>
        <w:t xml:space="preserve">
      18. Все виды неразрушающего контроля, измерения, определение механических свойств, исследование микроструктуры металла, расчеты на прочность и проведение испытаний во время проведения обследования подъемников осуществляются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обеспечении единства измерений", эксплуатационной документации и соответствующих документов заводов изготовителей.</w:t>
      </w:r>
    </w:p>
    <w:bookmarkEnd w:id="46"/>
    <w:bookmarkStart w:name="z55" w:id="47"/>
    <w:p>
      <w:pPr>
        <w:spacing w:after="0"/>
        <w:ind w:left="0"/>
        <w:jc w:val="left"/>
      </w:pPr>
      <w:r>
        <w:rPr>
          <w:rFonts w:ascii="Times New Roman"/>
          <w:b/>
          <w:i w:val="false"/>
          <w:color w:val="000000"/>
        </w:rPr>
        <w:t xml:space="preserve"> Глава 3. Состав и последовательность проведения работ по обследованию крана</w:t>
      </w:r>
    </w:p>
    <w:bookmarkEnd w:id="47"/>
    <w:bookmarkStart w:name="z56" w:id="48"/>
    <w:p>
      <w:pPr>
        <w:spacing w:after="0"/>
        <w:ind w:left="0"/>
        <w:jc w:val="both"/>
      </w:pPr>
      <w:r>
        <w:rPr>
          <w:rFonts w:ascii="Times New Roman"/>
          <w:b w:val="false"/>
          <w:i w:val="false"/>
          <w:color w:val="000000"/>
          <w:sz w:val="28"/>
        </w:rPr>
        <w:t>
      19. Обследование кранов включает следующие работы:</w:t>
      </w:r>
    </w:p>
    <w:bookmarkEnd w:id="48"/>
    <w:bookmarkStart w:name="z57" w:id="49"/>
    <w:p>
      <w:pPr>
        <w:spacing w:after="0"/>
        <w:ind w:left="0"/>
        <w:jc w:val="both"/>
      </w:pPr>
      <w:r>
        <w:rPr>
          <w:rFonts w:ascii="Times New Roman"/>
          <w:b w:val="false"/>
          <w:i w:val="false"/>
          <w:color w:val="000000"/>
          <w:sz w:val="28"/>
        </w:rPr>
        <w:t>
      1) изучение технической документации, анализ условий эксплуатации, осмотр крана;</w:t>
      </w:r>
    </w:p>
    <w:bookmarkEnd w:id="49"/>
    <w:bookmarkStart w:name="z58" w:id="50"/>
    <w:p>
      <w:pPr>
        <w:spacing w:after="0"/>
        <w:ind w:left="0"/>
        <w:jc w:val="both"/>
      </w:pPr>
      <w:r>
        <w:rPr>
          <w:rFonts w:ascii="Times New Roman"/>
          <w:b w:val="false"/>
          <w:i w:val="false"/>
          <w:color w:val="000000"/>
          <w:sz w:val="28"/>
        </w:rPr>
        <w:t>
      2) проверка состояния металлических конструкций;</w:t>
      </w:r>
    </w:p>
    <w:bookmarkEnd w:id="50"/>
    <w:bookmarkStart w:name="z59" w:id="51"/>
    <w:p>
      <w:pPr>
        <w:spacing w:after="0"/>
        <w:ind w:left="0"/>
        <w:jc w:val="both"/>
      </w:pPr>
      <w:r>
        <w:rPr>
          <w:rFonts w:ascii="Times New Roman"/>
          <w:b w:val="false"/>
          <w:i w:val="false"/>
          <w:color w:val="000000"/>
          <w:sz w:val="28"/>
        </w:rPr>
        <w:t>
      3) дефектоскопия металлоконструкций методами неразрушающего контроля;</w:t>
      </w:r>
    </w:p>
    <w:bookmarkEnd w:id="51"/>
    <w:bookmarkStart w:name="z60" w:id="52"/>
    <w:p>
      <w:pPr>
        <w:spacing w:after="0"/>
        <w:ind w:left="0"/>
        <w:jc w:val="both"/>
      </w:pPr>
      <w:r>
        <w:rPr>
          <w:rFonts w:ascii="Times New Roman"/>
          <w:b w:val="false"/>
          <w:i w:val="false"/>
          <w:color w:val="000000"/>
          <w:sz w:val="28"/>
        </w:rPr>
        <w:t>
      4) отборы проб металла и определение его химического состава и механических свойств (при необходимости);</w:t>
      </w:r>
    </w:p>
    <w:bookmarkEnd w:id="52"/>
    <w:bookmarkStart w:name="z61" w:id="53"/>
    <w:p>
      <w:pPr>
        <w:spacing w:after="0"/>
        <w:ind w:left="0"/>
        <w:jc w:val="both"/>
      </w:pPr>
      <w:r>
        <w:rPr>
          <w:rFonts w:ascii="Times New Roman"/>
          <w:b w:val="false"/>
          <w:i w:val="false"/>
          <w:color w:val="000000"/>
          <w:sz w:val="28"/>
        </w:rPr>
        <w:t>
      5) оценка остаточного ресурса;</w:t>
      </w:r>
    </w:p>
    <w:bookmarkEnd w:id="53"/>
    <w:bookmarkStart w:name="z62" w:id="54"/>
    <w:p>
      <w:pPr>
        <w:spacing w:after="0"/>
        <w:ind w:left="0"/>
        <w:jc w:val="both"/>
      </w:pPr>
      <w:r>
        <w:rPr>
          <w:rFonts w:ascii="Times New Roman"/>
          <w:b w:val="false"/>
          <w:i w:val="false"/>
          <w:color w:val="000000"/>
          <w:sz w:val="28"/>
        </w:rPr>
        <w:t>
      6) дополнительное обследование после ремонта (если ремонт был необходим);</w:t>
      </w:r>
    </w:p>
    <w:bookmarkEnd w:id="54"/>
    <w:bookmarkStart w:name="z63" w:id="55"/>
    <w:p>
      <w:pPr>
        <w:spacing w:after="0"/>
        <w:ind w:left="0"/>
        <w:jc w:val="both"/>
      </w:pPr>
      <w:r>
        <w:rPr>
          <w:rFonts w:ascii="Times New Roman"/>
          <w:b w:val="false"/>
          <w:i w:val="false"/>
          <w:color w:val="000000"/>
          <w:sz w:val="28"/>
        </w:rPr>
        <w:t>
      7) испытания без груза или с грузом, не превышающим 25-30 % номинальной грузоподъемности;</w:t>
      </w:r>
    </w:p>
    <w:bookmarkEnd w:id="55"/>
    <w:bookmarkStart w:name="z64" w:id="56"/>
    <w:p>
      <w:pPr>
        <w:spacing w:after="0"/>
        <w:ind w:left="0"/>
        <w:jc w:val="both"/>
      </w:pPr>
      <w:r>
        <w:rPr>
          <w:rFonts w:ascii="Times New Roman"/>
          <w:b w:val="false"/>
          <w:i w:val="false"/>
          <w:color w:val="000000"/>
          <w:sz w:val="28"/>
        </w:rPr>
        <w:t>
      8) статические и динамические испытания крана;</w:t>
      </w:r>
    </w:p>
    <w:bookmarkEnd w:id="56"/>
    <w:bookmarkStart w:name="z65" w:id="57"/>
    <w:p>
      <w:pPr>
        <w:spacing w:after="0"/>
        <w:ind w:left="0"/>
        <w:jc w:val="both"/>
      </w:pPr>
      <w:r>
        <w:rPr>
          <w:rFonts w:ascii="Times New Roman"/>
          <w:b w:val="false"/>
          <w:i w:val="false"/>
          <w:color w:val="000000"/>
          <w:sz w:val="28"/>
        </w:rPr>
        <w:t>
      9) испытания крана на соответствие паспортным данным и на устойчивость;</w:t>
      </w:r>
    </w:p>
    <w:bookmarkEnd w:id="57"/>
    <w:bookmarkStart w:name="z66" w:id="58"/>
    <w:p>
      <w:pPr>
        <w:spacing w:after="0"/>
        <w:ind w:left="0"/>
        <w:jc w:val="both"/>
      </w:pPr>
      <w:r>
        <w:rPr>
          <w:rFonts w:ascii="Times New Roman"/>
          <w:b w:val="false"/>
          <w:i w:val="false"/>
          <w:color w:val="000000"/>
          <w:sz w:val="28"/>
        </w:rPr>
        <w:t>
      10) оформление технической документации по результатам обследования.</w:t>
      </w:r>
    </w:p>
    <w:bookmarkEnd w:id="58"/>
    <w:bookmarkStart w:name="z67" w:id="59"/>
    <w:p>
      <w:pPr>
        <w:spacing w:after="0"/>
        <w:ind w:left="0"/>
        <w:jc w:val="both"/>
      </w:pPr>
      <w:r>
        <w:rPr>
          <w:rFonts w:ascii="Times New Roman"/>
          <w:b w:val="false"/>
          <w:i w:val="false"/>
          <w:color w:val="000000"/>
          <w:sz w:val="28"/>
        </w:rPr>
        <w:t>
      20. Порядок изучения технической документации:</w:t>
      </w:r>
    </w:p>
    <w:bookmarkEnd w:id="59"/>
    <w:bookmarkStart w:name="z68" w:id="60"/>
    <w:p>
      <w:pPr>
        <w:spacing w:after="0"/>
        <w:ind w:left="0"/>
        <w:jc w:val="both"/>
      </w:pPr>
      <w:r>
        <w:rPr>
          <w:rFonts w:ascii="Times New Roman"/>
          <w:b w:val="false"/>
          <w:i w:val="false"/>
          <w:color w:val="000000"/>
          <w:sz w:val="28"/>
        </w:rPr>
        <w:t>
      1) в процессе обследования комиссия знакомится со следующей документацией, предоставляемой владельцем крана:</w:t>
      </w:r>
    </w:p>
    <w:bookmarkEnd w:id="60"/>
    <w:bookmarkStart w:name="z69" w:id="61"/>
    <w:p>
      <w:pPr>
        <w:spacing w:after="0"/>
        <w:ind w:left="0"/>
        <w:jc w:val="both"/>
      </w:pPr>
      <w:r>
        <w:rPr>
          <w:rFonts w:ascii="Times New Roman"/>
          <w:b w:val="false"/>
          <w:i w:val="false"/>
          <w:color w:val="000000"/>
          <w:sz w:val="28"/>
        </w:rPr>
        <w:t>
      паспортом, включая принципиальную электрическую схему;</w:t>
      </w:r>
    </w:p>
    <w:bookmarkEnd w:id="61"/>
    <w:bookmarkStart w:name="z70" w:id="62"/>
    <w:p>
      <w:pPr>
        <w:spacing w:after="0"/>
        <w:ind w:left="0"/>
        <w:jc w:val="both"/>
      </w:pPr>
      <w:r>
        <w:rPr>
          <w:rFonts w:ascii="Times New Roman"/>
          <w:b w:val="false"/>
          <w:i w:val="false"/>
          <w:color w:val="000000"/>
          <w:sz w:val="28"/>
        </w:rPr>
        <w:t>
      техническим описанием, инструкцией по эксплуатации и инструкцией по монтажу крана;</w:t>
      </w:r>
    </w:p>
    <w:bookmarkEnd w:id="62"/>
    <w:bookmarkStart w:name="z71" w:id="63"/>
    <w:p>
      <w:pPr>
        <w:spacing w:after="0"/>
        <w:ind w:left="0"/>
        <w:jc w:val="both"/>
      </w:pPr>
      <w:r>
        <w:rPr>
          <w:rFonts w:ascii="Times New Roman"/>
          <w:b w:val="false"/>
          <w:i w:val="false"/>
          <w:color w:val="000000"/>
          <w:sz w:val="28"/>
        </w:rPr>
        <w:t xml:space="preserve">
      актом сдачи-приемки пути, составленным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63"/>
    <w:bookmarkStart w:name="z72" w:id="64"/>
    <w:p>
      <w:pPr>
        <w:spacing w:after="0"/>
        <w:ind w:left="0"/>
        <w:jc w:val="both"/>
      </w:pPr>
      <w:r>
        <w:rPr>
          <w:rFonts w:ascii="Times New Roman"/>
          <w:b w:val="false"/>
          <w:i w:val="false"/>
          <w:color w:val="000000"/>
          <w:sz w:val="28"/>
        </w:rPr>
        <w:t xml:space="preserve">
      вахтенным журналом, составленным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64"/>
    <w:bookmarkStart w:name="z73" w:id="65"/>
    <w:p>
      <w:pPr>
        <w:spacing w:after="0"/>
        <w:ind w:left="0"/>
        <w:jc w:val="both"/>
      </w:pPr>
      <w:r>
        <w:rPr>
          <w:rFonts w:ascii="Times New Roman"/>
          <w:b w:val="false"/>
          <w:i w:val="false"/>
          <w:color w:val="000000"/>
          <w:sz w:val="28"/>
        </w:rPr>
        <w:t xml:space="preserve">
      журналом периодических осмотров и ремонтов грузоподъемных машин и подкрановых путей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(далее – Журнал периодических осмотров и ремонтов грузоподъемных машин и подкрановых путей);</w:t>
      </w:r>
    </w:p>
    <w:bookmarkEnd w:id="65"/>
    <w:bookmarkStart w:name="z74" w:id="66"/>
    <w:p>
      <w:pPr>
        <w:spacing w:after="0"/>
        <w:ind w:left="0"/>
        <w:jc w:val="both"/>
      </w:pPr>
      <w:r>
        <w:rPr>
          <w:rFonts w:ascii="Times New Roman"/>
          <w:b w:val="false"/>
          <w:i w:val="false"/>
          <w:color w:val="000000"/>
          <w:sz w:val="28"/>
        </w:rPr>
        <w:t>
      актами проверки сопротивления изоляции и заземления;</w:t>
      </w:r>
    </w:p>
    <w:bookmarkEnd w:id="66"/>
    <w:bookmarkStart w:name="z75" w:id="67"/>
    <w:p>
      <w:pPr>
        <w:spacing w:after="0"/>
        <w:ind w:left="0"/>
        <w:jc w:val="both"/>
      </w:pPr>
      <w:r>
        <w:rPr>
          <w:rFonts w:ascii="Times New Roman"/>
          <w:b w:val="false"/>
          <w:i w:val="false"/>
          <w:color w:val="000000"/>
          <w:sz w:val="28"/>
        </w:rPr>
        <w:t>
      записями о результатах ежегодных и периодических проверок ограничителей и указателей крана в соответствии с ГОСТ 32575.3-2013 "Краны грузоподъемные. Ограничители и указатели. Часть 3. Краны башенные";</w:t>
      </w:r>
    </w:p>
    <w:bookmarkEnd w:id="67"/>
    <w:bookmarkStart w:name="z76" w:id="68"/>
    <w:p>
      <w:pPr>
        <w:spacing w:after="0"/>
        <w:ind w:left="0"/>
        <w:jc w:val="both"/>
      </w:pPr>
      <w:r>
        <w:rPr>
          <w:rFonts w:ascii="Times New Roman"/>
          <w:b w:val="false"/>
          <w:i w:val="false"/>
          <w:color w:val="000000"/>
          <w:sz w:val="28"/>
        </w:rPr>
        <w:t xml:space="preserve">
      справкой о характере выполненных краном работ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68"/>
    <w:bookmarkStart w:name="z77" w:id="69"/>
    <w:p>
      <w:pPr>
        <w:spacing w:after="0"/>
        <w:ind w:left="0"/>
        <w:jc w:val="both"/>
      </w:pPr>
      <w:r>
        <w:rPr>
          <w:rFonts w:ascii="Times New Roman"/>
          <w:b w:val="false"/>
          <w:i w:val="false"/>
          <w:color w:val="000000"/>
          <w:sz w:val="28"/>
        </w:rPr>
        <w:t>
      проектом кранового пути (при его устройстве для специальных условий эксплуатации);</w:t>
      </w:r>
    </w:p>
    <w:bookmarkEnd w:id="69"/>
    <w:bookmarkStart w:name="z78" w:id="70"/>
    <w:p>
      <w:pPr>
        <w:spacing w:after="0"/>
        <w:ind w:left="0"/>
        <w:jc w:val="both"/>
      </w:pPr>
      <w:r>
        <w:rPr>
          <w:rFonts w:ascii="Times New Roman"/>
          <w:b w:val="false"/>
          <w:i w:val="false"/>
          <w:color w:val="000000"/>
          <w:sz w:val="28"/>
        </w:rPr>
        <w:t>
      проектом ранее проведенного ремонта или реконструкции крана;</w:t>
      </w:r>
    </w:p>
    <w:bookmarkEnd w:id="70"/>
    <w:bookmarkStart w:name="z79" w:id="71"/>
    <w:p>
      <w:pPr>
        <w:spacing w:after="0"/>
        <w:ind w:left="0"/>
        <w:jc w:val="both"/>
      </w:pPr>
      <w:r>
        <w:rPr>
          <w:rFonts w:ascii="Times New Roman"/>
          <w:b w:val="false"/>
          <w:i w:val="false"/>
          <w:color w:val="000000"/>
          <w:sz w:val="28"/>
        </w:rPr>
        <w:t>
      актом предыдущего обследования крана (в случае повторных обследований);</w:t>
      </w:r>
    </w:p>
    <w:bookmarkEnd w:id="71"/>
    <w:bookmarkStart w:name="z80" w:id="72"/>
    <w:p>
      <w:pPr>
        <w:spacing w:after="0"/>
        <w:ind w:left="0"/>
        <w:jc w:val="both"/>
      </w:pPr>
      <w:r>
        <w:rPr>
          <w:rFonts w:ascii="Times New Roman"/>
          <w:b w:val="false"/>
          <w:i w:val="false"/>
          <w:color w:val="000000"/>
          <w:sz w:val="28"/>
        </w:rPr>
        <w:t>
      материалами по оценке остаточного ресурса (при ее проведении);</w:t>
      </w:r>
    </w:p>
    <w:bookmarkEnd w:id="72"/>
    <w:bookmarkStart w:name="z81" w:id="73"/>
    <w:p>
      <w:pPr>
        <w:spacing w:after="0"/>
        <w:ind w:left="0"/>
        <w:jc w:val="both"/>
      </w:pPr>
      <w:r>
        <w:rPr>
          <w:rFonts w:ascii="Times New Roman"/>
          <w:b w:val="false"/>
          <w:i w:val="false"/>
          <w:color w:val="000000"/>
          <w:sz w:val="28"/>
        </w:rPr>
        <w:t>
      имеющимися информационными письмами или предписаниями местного исполнительного органа в сфере гражданской защиты, предприятий-изготовителей, проектных организаций;</w:t>
      </w:r>
    </w:p>
    <w:bookmarkEnd w:id="73"/>
    <w:bookmarkStart w:name="z82" w:id="74"/>
    <w:p>
      <w:pPr>
        <w:spacing w:after="0"/>
        <w:ind w:left="0"/>
        <w:jc w:val="both"/>
      </w:pPr>
      <w:r>
        <w:rPr>
          <w:rFonts w:ascii="Times New Roman"/>
          <w:b w:val="false"/>
          <w:i w:val="false"/>
          <w:color w:val="000000"/>
          <w:sz w:val="28"/>
        </w:rPr>
        <w:t xml:space="preserve">
      2) в процессе ознакомления с эксплуатационной документацией на кран уточняется рабочая карта обследования, приведенная в </w:t>
      </w:r>
      <w:r>
        <w:rPr>
          <w:rFonts w:ascii="Times New Roman"/>
          <w:b w:val="false"/>
          <w:i w:val="false"/>
          <w:color w:val="000000"/>
          <w:sz w:val="28"/>
        </w:rPr>
        <w:t>приложении 4</w:t>
      </w:r>
      <w:r>
        <w:rPr>
          <w:rFonts w:ascii="Times New Roman"/>
          <w:b w:val="false"/>
          <w:i w:val="false"/>
          <w:color w:val="000000"/>
          <w:sz w:val="28"/>
        </w:rPr>
        <w:t xml:space="preserve"> к настоящей Инструкции. При этом форма рабочей карты приводится в соответствие с </w:t>
      </w:r>
      <w:r>
        <w:rPr>
          <w:rFonts w:ascii="Times New Roman"/>
          <w:b w:val="false"/>
          <w:i w:val="false"/>
          <w:color w:val="000000"/>
          <w:sz w:val="28"/>
        </w:rPr>
        <w:t>приложением 2</w:t>
      </w:r>
      <w:r>
        <w:rPr>
          <w:rFonts w:ascii="Times New Roman"/>
          <w:b w:val="false"/>
          <w:i w:val="false"/>
          <w:color w:val="000000"/>
          <w:sz w:val="28"/>
        </w:rPr>
        <w:t xml:space="preserve"> к Инструкции по обследованию технического состояния грузоподъемных машин, отработавших нормативный срок службы;</w:t>
      </w:r>
    </w:p>
    <w:bookmarkEnd w:id="74"/>
    <w:bookmarkStart w:name="z83" w:id="75"/>
    <w:p>
      <w:pPr>
        <w:spacing w:after="0"/>
        <w:ind w:left="0"/>
        <w:jc w:val="both"/>
      </w:pPr>
      <w:r>
        <w:rPr>
          <w:rFonts w:ascii="Times New Roman"/>
          <w:b w:val="false"/>
          <w:i w:val="false"/>
          <w:color w:val="000000"/>
          <w:sz w:val="28"/>
        </w:rPr>
        <w:t>
      3) при ознакомлении с паспортом выявляется следующая информация:</w:t>
      </w:r>
    </w:p>
    <w:bookmarkEnd w:id="75"/>
    <w:bookmarkStart w:name="z84" w:id="76"/>
    <w:p>
      <w:pPr>
        <w:spacing w:after="0"/>
        <w:ind w:left="0"/>
        <w:jc w:val="both"/>
      </w:pPr>
      <w:r>
        <w:rPr>
          <w:rFonts w:ascii="Times New Roman"/>
          <w:b w:val="false"/>
          <w:i w:val="false"/>
          <w:color w:val="000000"/>
          <w:sz w:val="28"/>
        </w:rPr>
        <w:t>
      записи о проведенных на кране ремонтах (замены узлов);</w:t>
      </w:r>
    </w:p>
    <w:bookmarkEnd w:id="76"/>
    <w:bookmarkStart w:name="z85" w:id="77"/>
    <w:p>
      <w:pPr>
        <w:spacing w:after="0"/>
        <w:ind w:left="0"/>
        <w:jc w:val="both"/>
      </w:pPr>
      <w:r>
        <w:rPr>
          <w:rFonts w:ascii="Times New Roman"/>
          <w:b w:val="false"/>
          <w:i w:val="false"/>
          <w:color w:val="000000"/>
          <w:sz w:val="28"/>
        </w:rPr>
        <w:t>
      наличие технической документации на ремонт и сертификатов свариваемых металлов и присадочных материалов (металлопроката, электродов, сварочной проволоки), использованных при ремонте, а также соответствие их требованиям технической документации на кран, поставляемой заводом-изготовителем;</w:t>
      </w:r>
    </w:p>
    <w:bookmarkEnd w:id="77"/>
    <w:bookmarkStart w:name="z86" w:id="78"/>
    <w:p>
      <w:pPr>
        <w:spacing w:after="0"/>
        <w:ind w:left="0"/>
        <w:jc w:val="both"/>
      </w:pPr>
      <w:r>
        <w:rPr>
          <w:rFonts w:ascii="Times New Roman"/>
          <w:b w:val="false"/>
          <w:i w:val="false"/>
          <w:color w:val="000000"/>
          <w:sz w:val="28"/>
        </w:rPr>
        <w:t>
      соответствие климатического, ветрового, сейсмического исполнения крана зоне (району) его эксплуатации по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bookmarkEnd w:id="78"/>
    <w:bookmarkStart w:name="z87" w:id="79"/>
    <w:p>
      <w:pPr>
        <w:spacing w:after="0"/>
        <w:ind w:left="0"/>
        <w:jc w:val="both"/>
      </w:pPr>
      <w:r>
        <w:rPr>
          <w:rFonts w:ascii="Times New Roman"/>
          <w:b w:val="false"/>
          <w:i w:val="false"/>
          <w:color w:val="000000"/>
          <w:sz w:val="28"/>
        </w:rPr>
        <w:t>
      4) при ознакомлении с актами предыдущих обследований, материалами по оценке остаточного ресурса и информационными письмами, выявляется выполнение записанных в этих документах предписаний;</w:t>
      </w:r>
    </w:p>
    <w:bookmarkEnd w:id="79"/>
    <w:bookmarkStart w:name="z88" w:id="80"/>
    <w:p>
      <w:pPr>
        <w:spacing w:after="0"/>
        <w:ind w:left="0"/>
        <w:jc w:val="both"/>
      </w:pPr>
      <w:r>
        <w:rPr>
          <w:rFonts w:ascii="Times New Roman"/>
          <w:b w:val="false"/>
          <w:i w:val="false"/>
          <w:color w:val="000000"/>
          <w:sz w:val="28"/>
        </w:rPr>
        <w:t>
      5) ознакомление с прочей документацией проводится с целью выявления характера использования крана, уровня его обслуживания и проведенного ремонта (реконструкции), соответствие нормативным данным параметров крана, его пути, ограничителей и указателей, сопротивления изоляции и заземления.</w:t>
      </w:r>
    </w:p>
    <w:bookmarkEnd w:id="80"/>
    <w:bookmarkStart w:name="z89" w:id="81"/>
    <w:p>
      <w:pPr>
        <w:spacing w:after="0"/>
        <w:ind w:left="0"/>
        <w:jc w:val="both"/>
      </w:pPr>
      <w:r>
        <w:rPr>
          <w:rFonts w:ascii="Times New Roman"/>
          <w:b w:val="false"/>
          <w:i w:val="false"/>
          <w:color w:val="000000"/>
          <w:sz w:val="28"/>
        </w:rPr>
        <w:t xml:space="preserve">
      С целью облегчения оценки условий использования крана по группе классификации (режиму работы) в таблице 3 </w:t>
      </w:r>
      <w:r>
        <w:rPr>
          <w:rFonts w:ascii="Times New Roman"/>
          <w:b w:val="false"/>
          <w:i w:val="false"/>
          <w:color w:val="000000"/>
          <w:sz w:val="28"/>
        </w:rPr>
        <w:t>приложения 1</w:t>
      </w:r>
      <w:r>
        <w:rPr>
          <w:rFonts w:ascii="Times New Roman"/>
          <w:b w:val="false"/>
          <w:i w:val="false"/>
          <w:color w:val="000000"/>
          <w:sz w:val="28"/>
        </w:rPr>
        <w:t xml:space="preserve"> к настоящей Инструкции дается перевод режимов работы кранов, записанных в паспортах ранее выпущенных кранов, в группы классификации, принятые в настоящее время в международных и межгосударственных стандартах.</w:t>
      </w:r>
    </w:p>
    <w:bookmarkEnd w:id="81"/>
    <w:bookmarkStart w:name="z90" w:id="82"/>
    <w:p>
      <w:pPr>
        <w:spacing w:after="0"/>
        <w:ind w:left="0"/>
        <w:jc w:val="both"/>
      </w:pPr>
      <w:r>
        <w:rPr>
          <w:rFonts w:ascii="Times New Roman"/>
          <w:b w:val="false"/>
          <w:i w:val="false"/>
          <w:color w:val="000000"/>
          <w:sz w:val="28"/>
        </w:rPr>
        <w:t>
      21. Проверка состояния металлических конструкций:</w:t>
      </w:r>
    </w:p>
    <w:bookmarkEnd w:id="82"/>
    <w:bookmarkStart w:name="z91" w:id="83"/>
    <w:p>
      <w:pPr>
        <w:spacing w:after="0"/>
        <w:ind w:left="0"/>
        <w:jc w:val="both"/>
      </w:pPr>
      <w:r>
        <w:rPr>
          <w:rFonts w:ascii="Times New Roman"/>
          <w:b w:val="false"/>
          <w:i w:val="false"/>
          <w:color w:val="000000"/>
          <w:sz w:val="28"/>
        </w:rPr>
        <w:t>
      1) при проверке состояния металлических конструкций руководствоваться указаниями главы 6 Инструкции по обследованию технического состояния грузоподъемных машин, отработавших нормативный срок службы;</w:t>
      </w:r>
    </w:p>
    <w:bookmarkEnd w:id="83"/>
    <w:bookmarkStart w:name="z92" w:id="84"/>
    <w:p>
      <w:pPr>
        <w:spacing w:after="0"/>
        <w:ind w:left="0"/>
        <w:jc w:val="both"/>
      </w:pPr>
      <w:r>
        <w:rPr>
          <w:rFonts w:ascii="Times New Roman"/>
          <w:b w:val="false"/>
          <w:i w:val="false"/>
          <w:color w:val="000000"/>
          <w:sz w:val="28"/>
        </w:rPr>
        <w:t xml:space="preserve">
      2) основные конкретные места возможного появления характерных повреждений металлических конструкций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настоящей Инструкции (далее – Основные характерные повреждения металлических конструкций кранов);</w:t>
      </w:r>
    </w:p>
    <w:bookmarkEnd w:id="84"/>
    <w:bookmarkStart w:name="z93" w:id="85"/>
    <w:p>
      <w:pPr>
        <w:spacing w:after="0"/>
        <w:ind w:left="0"/>
        <w:jc w:val="both"/>
      </w:pPr>
      <w:r>
        <w:rPr>
          <w:rFonts w:ascii="Times New Roman"/>
          <w:b w:val="false"/>
          <w:i w:val="false"/>
          <w:color w:val="000000"/>
          <w:sz w:val="28"/>
        </w:rPr>
        <w:t>
      3) при обследовании конструкций учитывается, что усталостные трещины возникают в первую очередь у концентраторов местных напряжений. Места наиболее вероятного возникновения усталостных трещин показаны на рисунках 1, 2, 3, 4, 5 Основных характерных повреждений металлических конструкций кранов.</w:t>
      </w:r>
    </w:p>
    <w:bookmarkEnd w:id="85"/>
    <w:bookmarkStart w:name="z94" w:id="86"/>
    <w:p>
      <w:pPr>
        <w:spacing w:after="0"/>
        <w:ind w:left="0"/>
        <w:jc w:val="both"/>
      </w:pPr>
      <w:r>
        <w:rPr>
          <w:rFonts w:ascii="Times New Roman"/>
          <w:b w:val="false"/>
          <w:i w:val="false"/>
          <w:color w:val="000000"/>
          <w:sz w:val="28"/>
        </w:rPr>
        <w:t>
      4) при оценке погнутостей металлических конструкций необходимо обращать внимание на следующие основные дефекты, приводящие к снижению несущей способности:</w:t>
      </w:r>
    </w:p>
    <w:bookmarkEnd w:id="86"/>
    <w:bookmarkStart w:name="z95" w:id="87"/>
    <w:p>
      <w:pPr>
        <w:spacing w:after="0"/>
        <w:ind w:left="0"/>
        <w:jc w:val="both"/>
      </w:pPr>
      <w:r>
        <w:rPr>
          <w:rFonts w:ascii="Times New Roman"/>
          <w:b w:val="false"/>
          <w:i w:val="false"/>
          <w:color w:val="000000"/>
          <w:sz w:val="28"/>
        </w:rPr>
        <w:t>
      отклонение от прямолинейности оси башни;</w:t>
      </w:r>
    </w:p>
    <w:bookmarkEnd w:id="87"/>
    <w:bookmarkStart w:name="z96" w:id="88"/>
    <w:p>
      <w:pPr>
        <w:spacing w:after="0"/>
        <w:ind w:left="0"/>
        <w:jc w:val="both"/>
      </w:pPr>
      <w:r>
        <w:rPr>
          <w:rFonts w:ascii="Times New Roman"/>
          <w:b w:val="false"/>
          <w:i w:val="false"/>
          <w:color w:val="000000"/>
          <w:sz w:val="28"/>
        </w:rPr>
        <w:t>
      отклонение от прямолинейности оси стрелы;</w:t>
      </w:r>
    </w:p>
    <w:bookmarkEnd w:id="88"/>
    <w:bookmarkStart w:name="z97" w:id="89"/>
    <w:p>
      <w:pPr>
        <w:spacing w:after="0"/>
        <w:ind w:left="0"/>
        <w:jc w:val="both"/>
      </w:pPr>
      <w:r>
        <w:rPr>
          <w:rFonts w:ascii="Times New Roman"/>
          <w:b w:val="false"/>
          <w:i w:val="false"/>
          <w:color w:val="000000"/>
          <w:sz w:val="28"/>
        </w:rPr>
        <w:t>
      отклонение от прямолинейности элементов решетки башен и стрел.</w:t>
      </w:r>
    </w:p>
    <w:bookmarkEnd w:id="89"/>
    <w:bookmarkStart w:name="z98" w:id="90"/>
    <w:p>
      <w:pPr>
        <w:spacing w:after="0"/>
        <w:ind w:left="0"/>
        <w:jc w:val="both"/>
      </w:pPr>
      <w:r>
        <w:rPr>
          <w:rFonts w:ascii="Times New Roman"/>
          <w:b w:val="false"/>
          <w:i w:val="false"/>
          <w:color w:val="000000"/>
          <w:sz w:val="28"/>
        </w:rPr>
        <w:t xml:space="preserve">
      Измерения указанных дефектов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настоящей Инструкции.</w:t>
      </w:r>
    </w:p>
    <w:bookmarkEnd w:id="90"/>
    <w:bookmarkStart w:name="z99" w:id="91"/>
    <w:p>
      <w:pPr>
        <w:spacing w:after="0"/>
        <w:ind w:left="0"/>
        <w:jc w:val="both"/>
      </w:pPr>
      <w:r>
        <w:rPr>
          <w:rFonts w:ascii="Times New Roman"/>
          <w:b w:val="false"/>
          <w:i w:val="false"/>
          <w:color w:val="000000"/>
          <w:sz w:val="28"/>
        </w:rPr>
        <w:t>
      При наличии значительных величин этих дефектов они измеряются и при превышении нормативных величин заносятся в ведомость дефектов;</w:t>
      </w:r>
    </w:p>
    <w:bookmarkEnd w:id="91"/>
    <w:bookmarkStart w:name="z100" w:id="92"/>
    <w:p>
      <w:pPr>
        <w:spacing w:after="0"/>
        <w:ind w:left="0"/>
        <w:jc w:val="both"/>
      </w:pPr>
      <w:r>
        <w:rPr>
          <w:rFonts w:ascii="Times New Roman"/>
          <w:b w:val="false"/>
          <w:i w:val="false"/>
          <w:color w:val="000000"/>
          <w:sz w:val="28"/>
        </w:rPr>
        <w:t>
      5) в металлических конструкциях необходимо обращать внимание на те элементы, в которых задерживается влага, скапливается грязь, в местах слабо вентилируемых, что способствует появлению коррозии. Возможными местами появления коррозии являются:</w:t>
      </w:r>
    </w:p>
    <w:bookmarkEnd w:id="92"/>
    <w:bookmarkStart w:name="z101" w:id="93"/>
    <w:p>
      <w:pPr>
        <w:spacing w:after="0"/>
        <w:ind w:left="0"/>
        <w:jc w:val="both"/>
      </w:pPr>
      <w:r>
        <w:rPr>
          <w:rFonts w:ascii="Times New Roman"/>
          <w:b w:val="false"/>
          <w:i w:val="false"/>
          <w:color w:val="000000"/>
          <w:sz w:val="28"/>
        </w:rPr>
        <w:t>
      замкнутые пространства (коробки) ходовых рам, кольцевых балок, пояса и стойки порталов;</w:t>
      </w:r>
    </w:p>
    <w:bookmarkEnd w:id="93"/>
    <w:bookmarkStart w:name="z102" w:id="94"/>
    <w:p>
      <w:pPr>
        <w:spacing w:after="0"/>
        <w:ind w:left="0"/>
        <w:jc w:val="both"/>
      </w:pPr>
      <w:r>
        <w:rPr>
          <w:rFonts w:ascii="Times New Roman"/>
          <w:b w:val="false"/>
          <w:i w:val="false"/>
          <w:color w:val="000000"/>
          <w:sz w:val="28"/>
        </w:rPr>
        <w:t>
      опорные узлы башен, стрел;</w:t>
      </w:r>
    </w:p>
    <w:bookmarkEnd w:id="94"/>
    <w:bookmarkStart w:name="z103" w:id="95"/>
    <w:p>
      <w:pPr>
        <w:spacing w:after="0"/>
        <w:ind w:left="0"/>
        <w:jc w:val="both"/>
      </w:pPr>
      <w:r>
        <w:rPr>
          <w:rFonts w:ascii="Times New Roman"/>
          <w:b w:val="false"/>
          <w:i w:val="false"/>
          <w:color w:val="000000"/>
          <w:sz w:val="28"/>
        </w:rPr>
        <w:t>
      зазоры и щели, образующиеся вследствие неплотного прилегания сопрягаемых элементов;</w:t>
      </w:r>
    </w:p>
    <w:bookmarkEnd w:id="95"/>
    <w:bookmarkStart w:name="z104" w:id="96"/>
    <w:p>
      <w:pPr>
        <w:spacing w:after="0"/>
        <w:ind w:left="0"/>
        <w:jc w:val="both"/>
      </w:pPr>
      <w:r>
        <w:rPr>
          <w:rFonts w:ascii="Times New Roman"/>
          <w:b w:val="false"/>
          <w:i w:val="false"/>
          <w:color w:val="000000"/>
          <w:sz w:val="28"/>
        </w:rPr>
        <w:t>
      соединения (сварные), выполненные прерывистыми швами.</w:t>
      </w:r>
    </w:p>
    <w:bookmarkEnd w:id="96"/>
    <w:bookmarkStart w:name="z105" w:id="97"/>
    <w:p>
      <w:pPr>
        <w:spacing w:after="0"/>
        <w:ind w:left="0"/>
        <w:jc w:val="both"/>
      </w:pPr>
      <w:r>
        <w:rPr>
          <w:rFonts w:ascii="Times New Roman"/>
          <w:b w:val="false"/>
          <w:i w:val="false"/>
          <w:color w:val="000000"/>
          <w:sz w:val="28"/>
        </w:rPr>
        <w:t>
      Определение степени коррозии металла проводится прямыми измерениями с помощью ультразвуковых толщиномеров или путем засверливания.</w:t>
      </w:r>
    </w:p>
    <w:bookmarkEnd w:id="97"/>
    <w:bookmarkStart w:name="z106" w:id="98"/>
    <w:p>
      <w:pPr>
        <w:spacing w:after="0"/>
        <w:ind w:left="0"/>
        <w:jc w:val="both"/>
      </w:pPr>
      <w:r>
        <w:rPr>
          <w:rFonts w:ascii="Times New Roman"/>
          <w:b w:val="false"/>
          <w:i w:val="false"/>
          <w:color w:val="000000"/>
          <w:sz w:val="28"/>
        </w:rPr>
        <w:t>
      22. Проверка состояния механизмов, канатно-блочных систем и других узлов производится согласно главе 7 Инструкции по обследованию технического состояния грузоподъемных машин, отработавших нормативный срок службы с учетом следующего:</w:t>
      </w:r>
    </w:p>
    <w:bookmarkEnd w:id="98"/>
    <w:bookmarkStart w:name="z107" w:id="99"/>
    <w:p>
      <w:pPr>
        <w:spacing w:after="0"/>
        <w:ind w:left="0"/>
        <w:jc w:val="both"/>
      </w:pPr>
      <w:r>
        <w:rPr>
          <w:rFonts w:ascii="Times New Roman"/>
          <w:b w:val="false"/>
          <w:i w:val="false"/>
          <w:color w:val="000000"/>
          <w:sz w:val="28"/>
        </w:rPr>
        <w:t>
      1) при проверке механизмов, канатно-блочных систем и других узлов необходимо особое внимание обращать на следующие возможные дефекты:</w:t>
      </w:r>
    </w:p>
    <w:bookmarkEnd w:id="99"/>
    <w:bookmarkStart w:name="z108" w:id="100"/>
    <w:p>
      <w:pPr>
        <w:spacing w:after="0"/>
        <w:ind w:left="0"/>
        <w:jc w:val="both"/>
      </w:pPr>
      <w:r>
        <w:rPr>
          <w:rFonts w:ascii="Times New Roman"/>
          <w:b w:val="false"/>
          <w:i w:val="false"/>
          <w:color w:val="000000"/>
          <w:sz w:val="28"/>
        </w:rPr>
        <w:t>
      трещины в рамах, корпусах редукторов или рычагах тормозов, в тормозных шкивах, узлах;</w:t>
      </w:r>
    </w:p>
    <w:bookmarkEnd w:id="100"/>
    <w:bookmarkStart w:name="z109" w:id="101"/>
    <w:p>
      <w:pPr>
        <w:spacing w:after="0"/>
        <w:ind w:left="0"/>
        <w:jc w:val="both"/>
      </w:pPr>
      <w:r>
        <w:rPr>
          <w:rFonts w:ascii="Times New Roman"/>
          <w:b w:val="false"/>
          <w:i w:val="false"/>
          <w:color w:val="000000"/>
          <w:sz w:val="28"/>
        </w:rPr>
        <w:t>
      поломка тормозных пружин;</w:t>
      </w:r>
    </w:p>
    <w:bookmarkEnd w:id="101"/>
    <w:bookmarkStart w:name="z110" w:id="102"/>
    <w:p>
      <w:pPr>
        <w:spacing w:after="0"/>
        <w:ind w:left="0"/>
        <w:jc w:val="both"/>
      </w:pPr>
      <w:r>
        <w:rPr>
          <w:rFonts w:ascii="Times New Roman"/>
          <w:b w:val="false"/>
          <w:i w:val="false"/>
          <w:color w:val="000000"/>
          <w:sz w:val="28"/>
        </w:rPr>
        <w:t>
      износ зубчатых зацеплений;</w:t>
      </w:r>
    </w:p>
    <w:bookmarkEnd w:id="102"/>
    <w:bookmarkStart w:name="z111" w:id="103"/>
    <w:p>
      <w:pPr>
        <w:spacing w:after="0"/>
        <w:ind w:left="0"/>
        <w:jc w:val="both"/>
      </w:pPr>
      <w:r>
        <w:rPr>
          <w:rFonts w:ascii="Times New Roman"/>
          <w:b w:val="false"/>
          <w:i w:val="false"/>
          <w:color w:val="000000"/>
          <w:sz w:val="28"/>
        </w:rPr>
        <w:t>
      износ ходовых колес;</w:t>
      </w:r>
    </w:p>
    <w:bookmarkEnd w:id="103"/>
    <w:bookmarkStart w:name="z112" w:id="104"/>
    <w:p>
      <w:pPr>
        <w:spacing w:after="0"/>
        <w:ind w:left="0"/>
        <w:jc w:val="both"/>
      </w:pPr>
      <w:r>
        <w:rPr>
          <w:rFonts w:ascii="Times New Roman"/>
          <w:b w:val="false"/>
          <w:i w:val="false"/>
          <w:color w:val="000000"/>
          <w:sz w:val="28"/>
        </w:rPr>
        <w:t>
      выработка (износ) шарнирных соединений, тормозных шкивов, обкладок тормозов, дорожек качения опорно-поворотного устройства (далее – ОПУ), крюка;</w:t>
      </w:r>
    </w:p>
    <w:bookmarkEnd w:id="104"/>
    <w:bookmarkStart w:name="z113" w:id="105"/>
    <w:p>
      <w:pPr>
        <w:spacing w:after="0"/>
        <w:ind w:left="0"/>
        <w:jc w:val="both"/>
      </w:pPr>
      <w:r>
        <w:rPr>
          <w:rFonts w:ascii="Times New Roman"/>
          <w:b w:val="false"/>
          <w:i w:val="false"/>
          <w:color w:val="000000"/>
          <w:sz w:val="28"/>
        </w:rPr>
        <w:t>
      ослабление болтовых соединений;</w:t>
      </w:r>
    </w:p>
    <w:bookmarkEnd w:id="105"/>
    <w:bookmarkStart w:name="z114" w:id="106"/>
    <w:p>
      <w:pPr>
        <w:spacing w:after="0"/>
        <w:ind w:left="0"/>
        <w:jc w:val="both"/>
      </w:pPr>
      <w:r>
        <w:rPr>
          <w:rFonts w:ascii="Times New Roman"/>
          <w:b w:val="false"/>
          <w:i w:val="false"/>
          <w:color w:val="000000"/>
          <w:sz w:val="28"/>
        </w:rPr>
        <w:t>
      нарушение соосности валов, соединенных зубчатой или втулочно-пальцевой муфтой;</w:t>
      </w:r>
    </w:p>
    <w:bookmarkEnd w:id="106"/>
    <w:bookmarkStart w:name="z115" w:id="107"/>
    <w:p>
      <w:pPr>
        <w:spacing w:after="0"/>
        <w:ind w:left="0"/>
        <w:jc w:val="both"/>
      </w:pPr>
      <w:r>
        <w:rPr>
          <w:rFonts w:ascii="Times New Roman"/>
          <w:b w:val="false"/>
          <w:i w:val="false"/>
          <w:color w:val="000000"/>
          <w:sz w:val="28"/>
        </w:rPr>
        <w:t>
      неудовлетворительная балансировка тормозного шкива или барабана;</w:t>
      </w:r>
    </w:p>
    <w:bookmarkEnd w:id="107"/>
    <w:bookmarkStart w:name="z116" w:id="108"/>
    <w:p>
      <w:pPr>
        <w:spacing w:after="0"/>
        <w:ind w:left="0"/>
        <w:jc w:val="both"/>
      </w:pPr>
      <w:r>
        <w:rPr>
          <w:rFonts w:ascii="Times New Roman"/>
          <w:b w:val="false"/>
          <w:i w:val="false"/>
          <w:color w:val="000000"/>
          <w:sz w:val="28"/>
        </w:rPr>
        <w:t>
      износ или разрушение уплотнений.</w:t>
      </w:r>
    </w:p>
    <w:bookmarkEnd w:id="108"/>
    <w:bookmarkStart w:name="z117" w:id="109"/>
    <w:p>
      <w:pPr>
        <w:spacing w:after="0"/>
        <w:ind w:left="0"/>
        <w:jc w:val="both"/>
      </w:pPr>
      <w:r>
        <w:rPr>
          <w:rFonts w:ascii="Times New Roman"/>
          <w:b w:val="false"/>
          <w:i w:val="false"/>
          <w:color w:val="000000"/>
          <w:sz w:val="28"/>
        </w:rPr>
        <w:t>
      2) при проверке блоков канатной системы необходимо обращать внимание и учитывать следующие возможные дефекты, которые могут привести к обрыву или перетиранию каната:</w:t>
      </w:r>
    </w:p>
    <w:bookmarkEnd w:id="109"/>
    <w:bookmarkStart w:name="z118" w:id="110"/>
    <w:p>
      <w:pPr>
        <w:spacing w:after="0"/>
        <w:ind w:left="0"/>
        <w:jc w:val="both"/>
      </w:pPr>
      <w:r>
        <w:rPr>
          <w:rFonts w:ascii="Times New Roman"/>
          <w:b w:val="false"/>
          <w:i w:val="false"/>
          <w:color w:val="000000"/>
          <w:sz w:val="28"/>
        </w:rPr>
        <w:t>
      трещины или сколы реборды;</w:t>
      </w:r>
    </w:p>
    <w:bookmarkEnd w:id="110"/>
    <w:bookmarkStart w:name="z119" w:id="111"/>
    <w:p>
      <w:pPr>
        <w:spacing w:after="0"/>
        <w:ind w:left="0"/>
        <w:jc w:val="both"/>
      </w:pPr>
      <w:r>
        <w:rPr>
          <w:rFonts w:ascii="Times New Roman"/>
          <w:b w:val="false"/>
          <w:i w:val="false"/>
          <w:color w:val="000000"/>
          <w:sz w:val="28"/>
        </w:rPr>
        <w:t>
      износ по ручью или реборде блока;</w:t>
      </w:r>
    </w:p>
    <w:bookmarkEnd w:id="111"/>
    <w:bookmarkStart w:name="z120" w:id="112"/>
    <w:p>
      <w:pPr>
        <w:spacing w:after="0"/>
        <w:ind w:left="0"/>
        <w:jc w:val="both"/>
      </w:pPr>
      <w:r>
        <w:rPr>
          <w:rFonts w:ascii="Times New Roman"/>
          <w:b w:val="false"/>
          <w:i w:val="false"/>
          <w:color w:val="000000"/>
          <w:sz w:val="28"/>
        </w:rPr>
        <w:t>
      отсутствие смазочного материала в подшипниках и, как следствие, их поломка, стопорение блока.</w:t>
      </w:r>
    </w:p>
    <w:bookmarkEnd w:id="112"/>
    <w:bookmarkStart w:name="z121" w:id="113"/>
    <w:p>
      <w:pPr>
        <w:spacing w:after="0"/>
        <w:ind w:left="0"/>
        <w:jc w:val="both"/>
      </w:pPr>
      <w:r>
        <w:rPr>
          <w:rFonts w:ascii="Times New Roman"/>
          <w:b w:val="false"/>
          <w:i w:val="false"/>
          <w:color w:val="000000"/>
          <w:sz w:val="28"/>
        </w:rPr>
        <w:t xml:space="preserve">
      3) для оценки норм браковки канатов по числу оборванных проволок необходимо пользоваться </w:t>
      </w:r>
      <w:r>
        <w:rPr>
          <w:rFonts w:ascii="Times New Roman"/>
          <w:b w:val="false"/>
          <w:i w:val="false"/>
          <w:color w:val="000000"/>
          <w:sz w:val="28"/>
        </w:rPr>
        <w:t>приложением 7</w:t>
      </w:r>
      <w:r>
        <w:rPr>
          <w:rFonts w:ascii="Times New Roman"/>
          <w:b w:val="false"/>
          <w:i w:val="false"/>
          <w:color w:val="000000"/>
          <w:sz w:val="28"/>
        </w:rPr>
        <w:t xml:space="preserve"> к настоящей Инструкции.</w:t>
      </w:r>
    </w:p>
    <w:bookmarkEnd w:id="113"/>
    <w:bookmarkStart w:name="z122" w:id="114"/>
    <w:p>
      <w:pPr>
        <w:spacing w:after="0"/>
        <w:ind w:left="0"/>
        <w:jc w:val="both"/>
      </w:pPr>
      <w:r>
        <w:rPr>
          <w:rFonts w:ascii="Times New Roman"/>
          <w:b w:val="false"/>
          <w:i w:val="false"/>
          <w:color w:val="000000"/>
          <w:sz w:val="28"/>
        </w:rPr>
        <w:t>
      Наиболее опасными местами по обрыву проволок являются те участки каната, которые за период работы проходят по большому числу блоков.</w:t>
      </w:r>
    </w:p>
    <w:bookmarkEnd w:id="114"/>
    <w:bookmarkStart w:name="z123" w:id="115"/>
    <w:p>
      <w:pPr>
        <w:spacing w:after="0"/>
        <w:ind w:left="0"/>
        <w:jc w:val="both"/>
      </w:pPr>
      <w:r>
        <w:rPr>
          <w:rFonts w:ascii="Times New Roman"/>
          <w:b w:val="false"/>
          <w:i w:val="false"/>
          <w:color w:val="000000"/>
          <w:sz w:val="28"/>
        </w:rPr>
        <w:t>
      Контролируются места крепления каната на барабанах и на конструкциях крана.</w:t>
      </w:r>
    </w:p>
    <w:bookmarkEnd w:id="115"/>
    <w:bookmarkStart w:name="z124" w:id="116"/>
    <w:p>
      <w:pPr>
        <w:spacing w:after="0"/>
        <w:ind w:left="0"/>
        <w:jc w:val="both"/>
      </w:pPr>
      <w:r>
        <w:rPr>
          <w:rFonts w:ascii="Times New Roman"/>
          <w:b w:val="false"/>
          <w:i w:val="false"/>
          <w:color w:val="000000"/>
          <w:sz w:val="28"/>
        </w:rPr>
        <w:t>
      Опасными местами, где может появиться коррозия, являются места, в которых скапливается влага и где канат редко или совсем не перемещается по блокам (на нижних обоймах стреловых полиспастов кранов-погрузчиков, кранов с балочной стрелой или на уравнительных блоках стрелового расчала). В этих случаях срок службы каната устанавливается не более 5 лет независимо от числа обрывов проволок;</w:t>
      </w:r>
    </w:p>
    <w:bookmarkEnd w:id="116"/>
    <w:bookmarkStart w:name="z125" w:id="117"/>
    <w:p>
      <w:pPr>
        <w:spacing w:after="0"/>
        <w:ind w:left="0"/>
        <w:jc w:val="both"/>
      </w:pPr>
      <w:r>
        <w:rPr>
          <w:rFonts w:ascii="Times New Roman"/>
          <w:b w:val="false"/>
          <w:i w:val="false"/>
          <w:color w:val="000000"/>
          <w:sz w:val="28"/>
        </w:rPr>
        <w:t xml:space="preserve">
      4) для оценки основных характерных дефектов и повреждений механизмов, канатно-блочных систем, других узлов и осмотра мест их возможного появления необходимо руководствоваться </w:t>
      </w:r>
      <w:r>
        <w:rPr>
          <w:rFonts w:ascii="Times New Roman"/>
          <w:b w:val="false"/>
          <w:i w:val="false"/>
          <w:color w:val="000000"/>
          <w:sz w:val="28"/>
        </w:rPr>
        <w:t>приложением 8</w:t>
      </w:r>
      <w:r>
        <w:rPr>
          <w:rFonts w:ascii="Times New Roman"/>
          <w:b w:val="false"/>
          <w:i w:val="false"/>
          <w:color w:val="000000"/>
          <w:sz w:val="28"/>
        </w:rPr>
        <w:t xml:space="preserve"> к настоящей Инструкции;</w:t>
      </w:r>
    </w:p>
    <w:bookmarkEnd w:id="117"/>
    <w:bookmarkStart w:name="z126" w:id="118"/>
    <w:p>
      <w:pPr>
        <w:spacing w:after="0"/>
        <w:ind w:left="0"/>
        <w:jc w:val="both"/>
      </w:pPr>
      <w:r>
        <w:rPr>
          <w:rFonts w:ascii="Times New Roman"/>
          <w:b w:val="false"/>
          <w:i w:val="false"/>
          <w:color w:val="000000"/>
          <w:sz w:val="28"/>
        </w:rPr>
        <w:t>
      5) проверку работоспособности механизмов под нагрузкой необходимо совмещать с аналогичной проверкой электрооборудования. Проверка проводится при поочередной работе всех механизмов с грузом на крюке, соответствующем 30-100 % грузового момента. При проверке обращается внимание на плавность пуска и торможения механизмов, отсутствие биения тормозных шкивов и барабанов, состояние креплений, характер шума в редукторах, опорно-поворотном устройстве, правильность намотки канатов на барабан;</w:t>
      </w:r>
    </w:p>
    <w:bookmarkEnd w:id="118"/>
    <w:bookmarkStart w:name="z127" w:id="119"/>
    <w:p>
      <w:pPr>
        <w:spacing w:after="0"/>
        <w:ind w:left="0"/>
        <w:jc w:val="both"/>
      </w:pPr>
      <w:r>
        <w:rPr>
          <w:rFonts w:ascii="Times New Roman"/>
          <w:b w:val="false"/>
          <w:i w:val="false"/>
          <w:color w:val="000000"/>
          <w:sz w:val="28"/>
        </w:rPr>
        <w:t>
      6) необходимость измерения износа, выявления наличия поломок зубчатых передач и износа подшипников в редукторах может быть определена по появлению повышенного неравномерного шума при работе механизма. Решение о необходимости разборки узла редуктора принимает комиссия, по обследованию крана;</w:t>
      </w:r>
    </w:p>
    <w:bookmarkEnd w:id="119"/>
    <w:bookmarkStart w:name="z128" w:id="120"/>
    <w:p>
      <w:pPr>
        <w:spacing w:after="0"/>
        <w:ind w:left="0"/>
        <w:jc w:val="both"/>
      </w:pPr>
      <w:r>
        <w:rPr>
          <w:rFonts w:ascii="Times New Roman"/>
          <w:b w:val="false"/>
          <w:i w:val="false"/>
          <w:color w:val="000000"/>
          <w:sz w:val="28"/>
        </w:rPr>
        <w:t>
      7) проверка состояния креплений механизмов осуществляется в процессе работы крана. При резком пуске и торможении исключается перемещение или колебания механизмов (кроме элементов подвижного крепления – опоры трехопорных лебедок, амортизаторы привода передвижения);</w:t>
      </w:r>
    </w:p>
    <w:bookmarkEnd w:id="120"/>
    <w:bookmarkStart w:name="z129" w:id="121"/>
    <w:p>
      <w:pPr>
        <w:spacing w:after="0"/>
        <w:ind w:left="0"/>
        <w:jc w:val="both"/>
      </w:pPr>
      <w:r>
        <w:rPr>
          <w:rFonts w:ascii="Times New Roman"/>
          <w:b w:val="false"/>
          <w:i w:val="false"/>
          <w:color w:val="000000"/>
          <w:sz w:val="28"/>
        </w:rPr>
        <w:t>
      8) при проверке состояния крепления и правильности монтажа трехопорной лебедки допустимые критерии принимаются согласно ГОСТ 13556-2016 "Краны грузоподъемные. Краны башенные. Общие технические требования";</w:t>
      </w:r>
    </w:p>
    <w:bookmarkEnd w:id="121"/>
    <w:bookmarkStart w:name="z130" w:id="122"/>
    <w:p>
      <w:pPr>
        <w:spacing w:after="0"/>
        <w:ind w:left="0"/>
        <w:jc w:val="both"/>
      </w:pPr>
      <w:r>
        <w:rPr>
          <w:rFonts w:ascii="Times New Roman"/>
          <w:b w:val="false"/>
          <w:i w:val="false"/>
          <w:color w:val="000000"/>
          <w:sz w:val="28"/>
        </w:rPr>
        <w:t>
      9) обследование ОПУ включает измерение перекоса и оценку состояния болтовых соединений.</w:t>
      </w:r>
    </w:p>
    <w:bookmarkEnd w:id="122"/>
    <w:bookmarkStart w:name="z131" w:id="123"/>
    <w:p>
      <w:pPr>
        <w:spacing w:after="0"/>
        <w:ind w:left="0"/>
        <w:jc w:val="both"/>
      </w:pPr>
      <w:r>
        <w:rPr>
          <w:rFonts w:ascii="Times New Roman"/>
          <w:b w:val="false"/>
          <w:i w:val="false"/>
          <w:color w:val="000000"/>
          <w:sz w:val="28"/>
        </w:rPr>
        <w:t xml:space="preserve">
      Измерение перекоса поворотной опоры производится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настоящей Инструкции или другим аналогичным способом.</w:t>
      </w:r>
    </w:p>
    <w:bookmarkEnd w:id="123"/>
    <w:bookmarkStart w:name="z132" w:id="124"/>
    <w:p>
      <w:pPr>
        <w:spacing w:after="0"/>
        <w:ind w:left="0"/>
        <w:jc w:val="both"/>
      </w:pPr>
      <w:r>
        <w:rPr>
          <w:rFonts w:ascii="Times New Roman"/>
          <w:b w:val="false"/>
          <w:i w:val="false"/>
          <w:color w:val="000000"/>
          <w:sz w:val="28"/>
        </w:rPr>
        <w:t>
      Обследование болтовых соединений ОПУ включает визуальный осмотр, отстукивания болтов, проверку затяжки. При визуальном осмотре устанавливается наличие всех болтов, стопорных планок (контровки).</w:t>
      </w:r>
    </w:p>
    <w:bookmarkEnd w:id="124"/>
    <w:bookmarkStart w:name="z133" w:id="125"/>
    <w:p>
      <w:pPr>
        <w:spacing w:after="0"/>
        <w:ind w:left="0"/>
        <w:jc w:val="both"/>
      </w:pPr>
      <w:r>
        <w:rPr>
          <w:rFonts w:ascii="Times New Roman"/>
          <w:b w:val="false"/>
          <w:i w:val="false"/>
          <w:color w:val="000000"/>
          <w:sz w:val="28"/>
        </w:rPr>
        <w:t>
      При наличии оборванных болтов комиссия выдает указание о замене всех болтов соединения.</w:t>
      </w:r>
    </w:p>
    <w:bookmarkEnd w:id="125"/>
    <w:bookmarkStart w:name="z134" w:id="126"/>
    <w:p>
      <w:pPr>
        <w:spacing w:after="0"/>
        <w:ind w:left="0"/>
        <w:jc w:val="both"/>
      </w:pPr>
      <w:r>
        <w:rPr>
          <w:rFonts w:ascii="Times New Roman"/>
          <w:b w:val="false"/>
          <w:i w:val="false"/>
          <w:color w:val="000000"/>
          <w:sz w:val="28"/>
        </w:rPr>
        <w:t>
      При обнаружении ослабленных болтов этот недостаток отражается в ведомости дефектов, а затем устраняется владельцем путем затяжки динамометрическим или специальным ключом с контролем крутящего момента. Момент затяжки принимается по эксплуатационной документации.</w:t>
      </w:r>
    </w:p>
    <w:bookmarkEnd w:id="126"/>
    <w:bookmarkStart w:name="z135" w:id="127"/>
    <w:p>
      <w:pPr>
        <w:spacing w:after="0"/>
        <w:ind w:left="0"/>
        <w:jc w:val="both"/>
      </w:pPr>
      <w:r>
        <w:rPr>
          <w:rFonts w:ascii="Times New Roman"/>
          <w:b w:val="false"/>
          <w:i w:val="false"/>
          <w:color w:val="000000"/>
          <w:sz w:val="28"/>
        </w:rPr>
        <w:t>
      Если возникает сомнение в материале болтов, производится контрольная проверка химического состава и прочностных свойств (</w:t>
      </w:r>
      <w:r>
        <w:rPr>
          <w:rFonts w:ascii="Times New Roman"/>
          <w:b w:val="false"/>
          <w:i w:val="false"/>
          <w:color w:val="000000"/>
          <w:sz w:val="28"/>
        </w:rPr>
        <w:t>s</w:t>
      </w:r>
      <w:r>
        <w:rPr>
          <w:rFonts w:ascii="Times New Roman"/>
          <w:b w:val="false"/>
          <w:i w:val="false"/>
          <w:color w:val="000000"/>
          <w:sz w:val="28"/>
        </w:rPr>
        <w:t>b) болтов;</w:t>
      </w:r>
    </w:p>
    <w:bookmarkEnd w:id="127"/>
    <w:bookmarkStart w:name="z136" w:id="128"/>
    <w:p>
      <w:pPr>
        <w:spacing w:after="0"/>
        <w:ind w:left="0"/>
        <w:jc w:val="both"/>
      </w:pPr>
      <w:r>
        <w:rPr>
          <w:rFonts w:ascii="Times New Roman"/>
          <w:b w:val="false"/>
          <w:i w:val="false"/>
          <w:color w:val="000000"/>
          <w:sz w:val="28"/>
        </w:rPr>
        <w:t>
      10) проверка работоспособности всех шарнирных соединений (у штоков гидротолкателей, в шарнирах элементов тормозов) производится при работе крана либо при неработающем кране путем проверки легкости перемещения элементов вручную.</w:t>
      </w:r>
    </w:p>
    <w:bookmarkEnd w:id="128"/>
    <w:bookmarkStart w:name="z137" w:id="129"/>
    <w:p>
      <w:pPr>
        <w:spacing w:after="0"/>
        <w:ind w:left="0"/>
        <w:jc w:val="both"/>
      </w:pPr>
      <w:r>
        <w:rPr>
          <w:rFonts w:ascii="Times New Roman"/>
          <w:b w:val="false"/>
          <w:i w:val="false"/>
          <w:color w:val="000000"/>
          <w:sz w:val="28"/>
        </w:rPr>
        <w:t>
      23. Проверка состояния электро- и гидрооборудования:</w:t>
      </w:r>
    </w:p>
    <w:bookmarkEnd w:id="129"/>
    <w:bookmarkStart w:name="z138" w:id="130"/>
    <w:p>
      <w:pPr>
        <w:spacing w:after="0"/>
        <w:ind w:left="0"/>
        <w:jc w:val="both"/>
      </w:pPr>
      <w:r>
        <w:rPr>
          <w:rFonts w:ascii="Times New Roman"/>
          <w:b w:val="false"/>
          <w:i w:val="false"/>
          <w:color w:val="000000"/>
          <w:sz w:val="28"/>
        </w:rPr>
        <w:t xml:space="preserve">
      1) при осмотре электрооборудования необходимо обращать особое внимание на возможные дефекты и повреждения, приведенные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Инструкции;</w:t>
      </w:r>
    </w:p>
    <w:bookmarkEnd w:id="130"/>
    <w:bookmarkStart w:name="z139" w:id="131"/>
    <w:p>
      <w:pPr>
        <w:spacing w:after="0"/>
        <w:ind w:left="0"/>
        <w:jc w:val="both"/>
      </w:pPr>
      <w:r>
        <w:rPr>
          <w:rFonts w:ascii="Times New Roman"/>
          <w:b w:val="false"/>
          <w:i w:val="false"/>
          <w:color w:val="000000"/>
          <w:sz w:val="28"/>
        </w:rPr>
        <w:t>
      2) визуальный осмотр электрооборудования проводится при полностью снятом с крана напряжении, для чего необходимо отключить вводной рубильник на портале и автоматический выключатель на панели. Кроме того, необходимо отключить рубильник на пункте питания крана;</w:t>
      </w:r>
    </w:p>
    <w:bookmarkEnd w:id="131"/>
    <w:bookmarkStart w:name="z140" w:id="132"/>
    <w:p>
      <w:pPr>
        <w:spacing w:after="0"/>
        <w:ind w:left="0"/>
        <w:jc w:val="both"/>
      </w:pPr>
      <w:r>
        <w:rPr>
          <w:rFonts w:ascii="Times New Roman"/>
          <w:b w:val="false"/>
          <w:i w:val="false"/>
          <w:color w:val="000000"/>
          <w:sz w:val="28"/>
        </w:rPr>
        <w:t>
      3) при проверке работы схемы управления необходимо, включением вводного рубильника и рубильника на пункте питания, подать напряжение на кран. При этом переключатель проверки на панели управления устанавливается в положение "Проверка", а переключатель постов – в положение "Кабина".</w:t>
      </w:r>
    </w:p>
    <w:bookmarkEnd w:id="132"/>
    <w:bookmarkStart w:name="z141" w:id="133"/>
    <w:p>
      <w:pPr>
        <w:spacing w:after="0"/>
        <w:ind w:left="0"/>
        <w:jc w:val="both"/>
      </w:pPr>
      <w:r>
        <w:rPr>
          <w:rFonts w:ascii="Times New Roman"/>
          <w:b w:val="false"/>
          <w:i w:val="false"/>
          <w:color w:val="000000"/>
          <w:sz w:val="28"/>
        </w:rPr>
        <w:t>
      Переводя рукоятки командоконтроллеров по позициям, необходимо убедиться, что аппараты на панели включаются в заданной последовательности в соответствии с принципиальной схемой и таблицами включений, приведенными в эксплуатационной документации. При отсутствии принципиальной схемы и таблиц включений они могут быть запрошены у предприятия-изготовителя или восстановлены специалистами, организации проводящей обследование.</w:t>
      </w:r>
    </w:p>
    <w:bookmarkEnd w:id="133"/>
    <w:bookmarkStart w:name="z142" w:id="134"/>
    <w:p>
      <w:pPr>
        <w:spacing w:after="0"/>
        <w:ind w:left="0"/>
        <w:jc w:val="both"/>
      </w:pPr>
      <w:r>
        <w:rPr>
          <w:rFonts w:ascii="Times New Roman"/>
          <w:b w:val="false"/>
          <w:i w:val="false"/>
          <w:color w:val="000000"/>
          <w:sz w:val="28"/>
        </w:rPr>
        <w:t>
      При резком переводе контроллера с нулевой позиции на последнюю, контакторы ускорения проверяются на включение с соответствующими выдержками времени, указанными на принципиальной схеме.</w:t>
      </w:r>
    </w:p>
    <w:bookmarkEnd w:id="134"/>
    <w:bookmarkStart w:name="z143" w:id="135"/>
    <w:p>
      <w:pPr>
        <w:spacing w:after="0"/>
        <w:ind w:left="0"/>
        <w:jc w:val="both"/>
      </w:pPr>
      <w:r>
        <w:rPr>
          <w:rFonts w:ascii="Times New Roman"/>
          <w:b w:val="false"/>
          <w:i w:val="false"/>
          <w:color w:val="000000"/>
          <w:sz w:val="28"/>
        </w:rPr>
        <w:t>
      Для проверки счетчика времени наработки контроллер механизма подъема устанавливается в рабочее положение на время не менее 15 минут, после чего сравниваются показания на индикаторе счетчика (до включения и после него) с показаниями часов, установленных на кране;</w:t>
      </w:r>
    </w:p>
    <w:bookmarkEnd w:id="135"/>
    <w:bookmarkStart w:name="z144" w:id="136"/>
    <w:p>
      <w:pPr>
        <w:spacing w:after="0"/>
        <w:ind w:left="0"/>
        <w:jc w:val="both"/>
      </w:pPr>
      <w:r>
        <w:rPr>
          <w:rFonts w:ascii="Times New Roman"/>
          <w:b w:val="false"/>
          <w:i w:val="false"/>
          <w:color w:val="000000"/>
          <w:sz w:val="28"/>
        </w:rPr>
        <w:t>
      4) для проверки работы схемы управления при монтаже и испытаниях, переключатель постов необходимо установить в положение "Монтаж" и проверить включение аппаратов при работе с монтажного пульта;</w:t>
      </w:r>
    </w:p>
    <w:bookmarkEnd w:id="136"/>
    <w:bookmarkStart w:name="z145" w:id="137"/>
    <w:p>
      <w:pPr>
        <w:spacing w:after="0"/>
        <w:ind w:left="0"/>
        <w:jc w:val="both"/>
      </w:pPr>
      <w:r>
        <w:rPr>
          <w:rFonts w:ascii="Times New Roman"/>
          <w:b w:val="false"/>
          <w:i w:val="false"/>
          <w:color w:val="000000"/>
          <w:sz w:val="28"/>
        </w:rPr>
        <w:t>
      5) при проверке приводов во время работы крана без груза переключатель проверки необходимо установить в положение "Работа", после чего проверить работу всех механизмов и плавность их разгона и остановки.</w:t>
      </w:r>
    </w:p>
    <w:bookmarkEnd w:id="137"/>
    <w:bookmarkStart w:name="z146" w:id="138"/>
    <w:p>
      <w:pPr>
        <w:spacing w:after="0"/>
        <w:ind w:left="0"/>
        <w:jc w:val="both"/>
      </w:pPr>
      <w:r>
        <w:rPr>
          <w:rFonts w:ascii="Times New Roman"/>
          <w:b w:val="false"/>
          <w:i w:val="false"/>
          <w:color w:val="000000"/>
          <w:sz w:val="28"/>
        </w:rPr>
        <w:t>
      При работе механизмов поворота убедиться в том, что на первой позиции контроллера механизм поворачивает кран, а при переводе контроллера в нулевую позицию после разгона вращение крана происходит по инерции в течение 3-5 секунд;</w:t>
      </w:r>
    </w:p>
    <w:bookmarkEnd w:id="138"/>
    <w:bookmarkStart w:name="z147" w:id="139"/>
    <w:p>
      <w:pPr>
        <w:spacing w:after="0"/>
        <w:ind w:left="0"/>
        <w:jc w:val="both"/>
      </w:pPr>
      <w:r>
        <w:rPr>
          <w:rFonts w:ascii="Times New Roman"/>
          <w:b w:val="false"/>
          <w:i w:val="false"/>
          <w:color w:val="000000"/>
          <w:sz w:val="28"/>
        </w:rPr>
        <w:t>
      6) при проверке приводов с грузом, соответствующим максимальной грузоподъемности, командоконтроллер грузовой лебедки необходимо поставить в первое положение подъема. Груз поднимают с минимальной скоростью.</w:t>
      </w:r>
    </w:p>
    <w:bookmarkEnd w:id="139"/>
    <w:bookmarkStart w:name="z148" w:id="140"/>
    <w:p>
      <w:pPr>
        <w:spacing w:after="0"/>
        <w:ind w:left="0"/>
        <w:jc w:val="both"/>
      </w:pPr>
      <w:r>
        <w:rPr>
          <w:rFonts w:ascii="Times New Roman"/>
          <w:b w:val="false"/>
          <w:i w:val="false"/>
          <w:color w:val="000000"/>
          <w:sz w:val="28"/>
        </w:rPr>
        <w:t>
      Последовательно переводя контроллер с позиции на позицию, а также при резком переводе рукоятки контроллера в крайние позиции необходимо убедиться, что привод обеспечивает плавный разгон и торможение.</w:t>
      </w:r>
    </w:p>
    <w:bookmarkEnd w:id="140"/>
    <w:bookmarkStart w:name="z149" w:id="141"/>
    <w:p>
      <w:pPr>
        <w:spacing w:after="0"/>
        <w:ind w:left="0"/>
        <w:jc w:val="both"/>
      </w:pPr>
      <w:r>
        <w:rPr>
          <w:rFonts w:ascii="Times New Roman"/>
          <w:b w:val="false"/>
          <w:i w:val="false"/>
          <w:color w:val="000000"/>
          <w:sz w:val="28"/>
        </w:rPr>
        <w:t>
      Аналогичным образом проверяется работа механизмов поворота, передвижения и изменения вылета;</w:t>
      </w:r>
    </w:p>
    <w:bookmarkEnd w:id="141"/>
    <w:bookmarkStart w:name="z150" w:id="142"/>
    <w:p>
      <w:pPr>
        <w:spacing w:after="0"/>
        <w:ind w:left="0"/>
        <w:jc w:val="both"/>
      </w:pPr>
      <w:r>
        <w:rPr>
          <w:rFonts w:ascii="Times New Roman"/>
          <w:b w:val="false"/>
          <w:i w:val="false"/>
          <w:color w:val="000000"/>
          <w:sz w:val="28"/>
        </w:rPr>
        <w:t>
      7) проверка исправности вспомогательных устройств (светильников, электропечей, прожекторов на стреле и на портале, звукового сигнала, стеклоочистителя и обогревателя стекол кабины) проводится путем трехкратного их включения – выключения;</w:t>
      </w:r>
    </w:p>
    <w:bookmarkEnd w:id="142"/>
    <w:bookmarkStart w:name="z151" w:id="143"/>
    <w:p>
      <w:pPr>
        <w:spacing w:after="0"/>
        <w:ind w:left="0"/>
        <w:jc w:val="both"/>
      </w:pPr>
      <w:r>
        <w:rPr>
          <w:rFonts w:ascii="Times New Roman"/>
          <w:b w:val="false"/>
          <w:i w:val="false"/>
          <w:color w:val="000000"/>
          <w:sz w:val="28"/>
        </w:rPr>
        <w:t xml:space="preserve">
      8) все отклонения от паспортных данных, Правил и Правил техники безопасности при эксплуатации электроустановок потребителей,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19 марта 2015 года № 222 (зарегистрирован в Реестре государственной регистрации нормативных правовых актов под № 10889), выявленные при обследовании электрооборудования, некомплектность и дефекты заносятся в ведомость дефектов.</w:t>
      </w:r>
    </w:p>
    <w:bookmarkEnd w:id="143"/>
    <w:bookmarkStart w:name="z152" w:id="144"/>
    <w:p>
      <w:pPr>
        <w:spacing w:after="0"/>
        <w:ind w:left="0"/>
        <w:jc w:val="both"/>
      </w:pPr>
      <w:r>
        <w:rPr>
          <w:rFonts w:ascii="Times New Roman"/>
          <w:b w:val="false"/>
          <w:i w:val="false"/>
          <w:color w:val="000000"/>
          <w:sz w:val="28"/>
        </w:rPr>
        <w:t>
      Если срок поверки средств измерений, имеющихся на кране и подлежащих поверке, истек, это также отражается в ведомости дефектов;</w:t>
      </w:r>
    </w:p>
    <w:bookmarkEnd w:id="144"/>
    <w:bookmarkStart w:name="z153" w:id="145"/>
    <w:p>
      <w:pPr>
        <w:spacing w:after="0"/>
        <w:ind w:left="0"/>
        <w:jc w:val="both"/>
      </w:pPr>
      <w:r>
        <w:rPr>
          <w:rFonts w:ascii="Times New Roman"/>
          <w:b w:val="false"/>
          <w:i w:val="false"/>
          <w:color w:val="000000"/>
          <w:sz w:val="28"/>
        </w:rPr>
        <w:t>
      9) помимо требований по контролю за состоянием гидрооборудования, приведенных в главе 8 Инструкции по обследованию технического состояния грузоподъемных машин, отработавших нормативный срок службы, дополнительно проверяются:</w:t>
      </w:r>
    </w:p>
    <w:bookmarkEnd w:id="145"/>
    <w:bookmarkStart w:name="z154" w:id="146"/>
    <w:p>
      <w:pPr>
        <w:spacing w:after="0"/>
        <w:ind w:left="0"/>
        <w:jc w:val="both"/>
      </w:pPr>
      <w:r>
        <w:rPr>
          <w:rFonts w:ascii="Times New Roman"/>
          <w:b w:val="false"/>
          <w:i w:val="false"/>
          <w:color w:val="000000"/>
          <w:sz w:val="28"/>
        </w:rPr>
        <w:t>
      соответствие установленного гидрооборудования паспортным данным;</w:t>
      </w:r>
    </w:p>
    <w:bookmarkEnd w:id="146"/>
    <w:bookmarkStart w:name="z155" w:id="147"/>
    <w:p>
      <w:pPr>
        <w:spacing w:after="0"/>
        <w:ind w:left="0"/>
        <w:jc w:val="both"/>
      </w:pPr>
      <w:r>
        <w:rPr>
          <w:rFonts w:ascii="Times New Roman"/>
          <w:b w:val="false"/>
          <w:i w:val="false"/>
          <w:color w:val="000000"/>
          <w:sz w:val="28"/>
        </w:rPr>
        <w:t>
      отсутствие повреждений и разрывов трубопроводов;</w:t>
      </w:r>
    </w:p>
    <w:bookmarkEnd w:id="147"/>
    <w:bookmarkStart w:name="z156" w:id="148"/>
    <w:p>
      <w:pPr>
        <w:spacing w:after="0"/>
        <w:ind w:left="0"/>
        <w:jc w:val="both"/>
      </w:pPr>
      <w:r>
        <w:rPr>
          <w:rFonts w:ascii="Times New Roman"/>
          <w:b w:val="false"/>
          <w:i w:val="false"/>
          <w:color w:val="000000"/>
          <w:sz w:val="28"/>
        </w:rPr>
        <w:t>
      наличие пломб на отрегулированных гидроклапанах (где это предусмотрено конструкцией крана);</w:t>
      </w:r>
    </w:p>
    <w:bookmarkEnd w:id="148"/>
    <w:bookmarkStart w:name="z157" w:id="149"/>
    <w:p>
      <w:pPr>
        <w:spacing w:after="0"/>
        <w:ind w:left="0"/>
        <w:jc w:val="both"/>
      </w:pPr>
      <w:r>
        <w:rPr>
          <w:rFonts w:ascii="Times New Roman"/>
          <w:b w:val="false"/>
          <w:i w:val="false"/>
          <w:color w:val="000000"/>
          <w:sz w:val="28"/>
        </w:rPr>
        <w:t>
      10) по окончании внешнего осмотра гидрооборудования, предназначенного для выполнения рабочих движений, проводится проверка его работоспособности при работе крана без груза и с грузом;</w:t>
      </w:r>
    </w:p>
    <w:bookmarkEnd w:id="149"/>
    <w:bookmarkStart w:name="z158" w:id="150"/>
    <w:p>
      <w:pPr>
        <w:spacing w:after="0"/>
        <w:ind w:left="0"/>
        <w:jc w:val="both"/>
      </w:pPr>
      <w:r>
        <w:rPr>
          <w:rFonts w:ascii="Times New Roman"/>
          <w:b w:val="false"/>
          <w:i w:val="false"/>
          <w:color w:val="000000"/>
          <w:sz w:val="28"/>
        </w:rPr>
        <w:t>
      11) при проверке состояния ограничителей и указателей проверяется наличие их соответствие паспортным данным, согласно главе 9 Инструкции по обследованию технического состояния грузоподъемных машин, отработавших нормативный срок службы и требованиям Правил;</w:t>
      </w:r>
    </w:p>
    <w:bookmarkEnd w:id="150"/>
    <w:bookmarkStart w:name="z159" w:id="151"/>
    <w:p>
      <w:pPr>
        <w:spacing w:after="0"/>
        <w:ind w:left="0"/>
        <w:jc w:val="both"/>
      </w:pPr>
      <w:r>
        <w:rPr>
          <w:rFonts w:ascii="Times New Roman"/>
          <w:b w:val="false"/>
          <w:i w:val="false"/>
          <w:color w:val="000000"/>
          <w:sz w:val="28"/>
        </w:rPr>
        <w:t>
      12) проверка работы ограничителей и указателей проводится следующим образом:</w:t>
      </w:r>
    </w:p>
    <w:bookmarkEnd w:id="151"/>
    <w:bookmarkStart w:name="z160" w:id="152"/>
    <w:p>
      <w:pPr>
        <w:spacing w:after="0"/>
        <w:ind w:left="0"/>
        <w:jc w:val="both"/>
      </w:pPr>
      <w:r>
        <w:rPr>
          <w:rFonts w:ascii="Times New Roman"/>
          <w:b w:val="false"/>
          <w:i w:val="false"/>
          <w:color w:val="000000"/>
          <w:sz w:val="28"/>
        </w:rPr>
        <w:t>
      при любом положении (кроме нулевого) одного из контроллеров с помощью отвертки с диэлектрической рукояткой разомкнуть контакт максимального реле. При этом проверить автоматическое отключение линейного контактора, с помощью кнопок "Стоп" или с помощью аварийного выключателя;</w:t>
      </w:r>
    </w:p>
    <w:bookmarkEnd w:id="152"/>
    <w:bookmarkStart w:name="z161" w:id="153"/>
    <w:p>
      <w:pPr>
        <w:spacing w:after="0"/>
        <w:ind w:left="0"/>
        <w:jc w:val="both"/>
      </w:pPr>
      <w:r>
        <w:rPr>
          <w:rFonts w:ascii="Times New Roman"/>
          <w:b w:val="false"/>
          <w:i w:val="false"/>
          <w:color w:val="000000"/>
          <w:sz w:val="28"/>
        </w:rPr>
        <w:t>
      для проверки работы концевых выключателей всех механизмов необходимо медленно, соблюдая осторожность, подвести механизм к концевому выключателю до его срабатывания. Линейный контактор исправен, если отключается. После срабатывания конечной защиты необходимо убедиться, что выезд из конечной зоны возможен только в противоположном направлении;</w:t>
      </w:r>
    </w:p>
    <w:bookmarkEnd w:id="153"/>
    <w:bookmarkStart w:name="z162" w:id="154"/>
    <w:p>
      <w:pPr>
        <w:spacing w:after="0"/>
        <w:ind w:left="0"/>
        <w:jc w:val="both"/>
      </w:pPr>
      <w:r>
        <w:rPr>
          <w:rFonts w:ascii="Times New Roman"/>
          <w:b w:val="false"/>
          <w:i w:val="false"/>
          <w:color w:val="000000"/>
          <w:sz w:val="28"/>
        </w:rPr>
        <w:t>
      проверить нулевую защиту, убедиться, что повторное включение линейного контактора кнопкой возможно только при постановке всех контроллеров в нулевое положение;</w:t>
      </w:r>
    </w:p>
    <w:bookmarkEnd w:id="154"/>
    <w:bookmarkStart w:name="z163" w:id="155"/>
    <w:p>
      <w:pPr>
        <w:spacing w:after="0"/>
        <w:ind w:left="0"/>
        <w:jc w:val="both"/>
      </w:pPr>
      <w:r>
        <w:rPr>
          <w:rFonts w:ascii="Times New Roman"/>
          <w:b w:val="false"/>
          <w:i w:val="false"/>
          <w:color w:val="000000"/>
          <w:sz w:val="28"/>
        </w:rPr>
        <w:t>
      проверить действие реле защиты от обрыва любой из трех фаз (при его наличии) путем отсоединения одного из подводящих фазовых проводов непосредственно у реле после отключения напряжения автоматическим выключателем на панели управления. При этом линейный контактор исправен, если отключается;</w:t>
      </w:r>
    </w:p>
    <w:bookmarkEnd w:id="155"/>
    <w:bookmarkStart w:name="z164" w:id="156"/>
    <w:p>
      <w:pPr>
        <w:spacing w:after="0"/>
        <w:ind w:left="0"/>
        <w:jc w:val="both"/>
      </w:pPr>
      <w:r>
        <w:rPr>
          <w:rFonts w:ascii="Times New Roman"/>
          <w:b w:val="false"/>
          <w:i w:val="false"/>
          <w:color w:val="000000"/>
          <w:sz w:val="28"/>
        </w:rPr>
        <w:t>
      проверить действие всех видов блокировок путем соответствующего воздействия на отключающие элементы;</w:t>
      </w:r>
    </w:p>
    <w:bookmarkEnd w:id="156"/>
    <w:bookmarkStart w:name="z165" w:id="157"/>
    <w:p>
      <w:pPr>
        <w:spacing w:after="0"/>
        <w:ind w:left="0"/>
        <w:jc w:val="both"/>
      </w:pPr>
      <w:r>
        <w:rPr>
          <w:rFonts w:ascii="Times New Roman"/>
          <w:b w:val="false"/>
          <w:i w:val="false"/>
          <w:color w:val="000000"/>
          <w:sz w:val="28"/>
        </w:rPr>
        <w:t xml:space="preserve">
      проверить работоспособность анемометра при сопоставлении показателей по шкале с показателями по ручному контрольному анемометру, размещенному на уровне опорного шарнира стрелы. Ручной контрольный анемометр поверяется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декабря 2018 года № 934 "Об утверждении Правил проведения поверки средств измерений, установления периодичности поверки средств измерений и формы сертификата о поверке средств измерений" (зарегистрирован в Реестре государственной регистрации нормативных правовых актов под № 18094);</w:t>
      </w:r>
    </w:p>
    <w:bookmarkEnd w:id="157"/>
    <w:bookmarkStart w:name="z166" w:id="158"/>
    <w:p>
      <w:pPr>
        <w:spacing w:after="0"/>
        <w:ind w:left="0"/>
        <w:jc w:val="both"/>
      </w:pPr>
      <w:r>
        <w:rPr>
          <w:rFonts w:ascii="Times New Roman"/>
          <w:b w:val="false"/>
          <w:i w:val="false"/>
          <w:color w:val="000000"/>
          <w:sz w:val="28"/>
        </w:rPr>
        <w:t>
      если средства измерений, имеющиеся на кране, имеют действующие сертификаты поверки, проверка их работоспособности не производится;</w:t>
      </w:r>
    </w:p>
    <w:bookmarkEnd w:id="158"/>
    <w:bookmarkStart w:name="z167" w:id="159"/>
    <w:p>
      <w:pPr>
        <w:spacing w:after="0"/>
        <w:ind w:left="0"/>
        <w:jc w:val="both"/>
      </w:pPr>
      <w:r>
        <w:rPr>
          <w:rFonts w:ascii="Times New Roman"/>
          <w:b w:val="false"/>
          <w:i w:val="false"/>
          <w:color w:val="000000"/>
          <w:sz w:val="28"/>
        </w:rPr>
        <w:t>
      13) проверка работы ограничителя грузоподъемности выполняется на наибольшем вылете, соответствующем максимальной грузоподъемности крана. Проверка проводится при трех случаях нагружения:</w:t>
      </w:r>
    </w:p>
    <w:bookmarkEnd w:id="159"/>
    <w:bookmarkStart w:name="z168" w:id="160"/>
    <w:p>
      <w:pPr>
        <w:spacing w:after="0"/>
        <w:ind w:left="0"/>
        <w:jc w:val="both"/>
      </w:pPr>
      <w:r>
        <w:rPr>
          <w:rFonts w:ascii="Times New Roman"/>
          <w:b w:val="false"/>
          <w:i w:val="false"/>
          <w:color w:val="000000"/>
          <w:sz w:val="28"/>
        </w:rPr>
        <w:t>
      при подъеме груза, равного 110 % от номинального;</w:t>
      </w:r>
    </w:p>
    <w:bookmarkEnd w:id="160"/>
    <w:bookmarkStart w:name="z169" w:id="161"/>
    <w:p>
      <w:pPr>
        <w:spacing w:after="0"/>
        <w:ind w:left="0"/>
        <w:jc w:val="both"/>
      </w:pPr>
      <w:r>
        <w:rPr>
          <w:rFonts w:ascii="Times New Roman"/>
          <w:b w:val="false"/>
          <w:i w:val="false"/>
          <w:color w:val="000000"/>
          <w:sz w:val="28"/>
        </w:rPr>
        <w:t>
      при увеличении вылета после предварительного подъема груза на высоту 0,2-0,3 метра с грузом, равным 100 % от номинального;</w:t>
      </w:r>
    </w:p>
    <w:bookmarkEnd w:id="161"/>
    <w:bookmarkStart w:name="z170" w:id="162"/>
    <w:p>
      <w:pPr>
        <w:spacing w:after="0"/>
        <w:ind w:left="0"/>
        <w:jc w:val="both"/>
      </w:pPr>
      <w:r>
        <w:rPr>
          <w:rFonts w:ascii="Times New Roman"/>
          <w:b w:val="false"/>
          <w:i w:val="false"/>
          <w:color w:val="000000"/>
          <w:sz w:val="28"/>
        </w:rPr>
        <w:t>
      при увеличении вылета после предварительного подъема на высоту 2-3 метра и последующего опускания груза до высоты 0,2-0,3 метра с грузом, равным 100 % от номинального.</w:t>
      </w:r>
    </w:p>
    <w:bookmarkEnd w:id="162"/>
    <w:bookmarkStart w:name="z171" w:id="163"/>
    <w:p>
      <w:pPr>
        <w:spacing w:after="0"/>
        <w:ind w:left="0"/>
        <w:jc w:val="both"/>
      </w:pPr>
      <w:r>
        <w:rPr>
          <w:rFonts w:ascii="Times New Roman"/>
          <w:b w:val="false"/>
          <w:i w:val="false"/>
          <w:color w:val="000000"/>
          <w:sz w:val="28"/>
        </w:rPr>
        <w:t>
      Ограничитель исправен, если срабатывает при подъеме груза массой 110 % от номинального и при увеличении вылета на 10 % от паспортной величины.</w:t>
      </w:r>
    </w:p>
    <w:bookmarkEnd w:id="163"/>
    <w:bookmarkStart w:name="z172" w:id="164"/>
    <w:p>
      <w:pPr>
        <w:spacing w:after="0"/>
        <w:ind w:left="0"/>
        <w:jc w:val="both"/>
      </w:pPr>
      <w:r>
        <w:rPr>
          <w:rFonts w:ascii="Times New Roman"/>
          <w:b w:val="false"/>
          <w:i w:val="false"/>
          <w:color w:val="000000"/>
          <w:sz w:val="28"/>
        </w:rPr>
        <w:t>
      При увеличении вылета более 15 %, без срабатывания ограничителя грузоподъемности, механизм изменения вылета немедленно выключается во избежание поломки или опрокидывания крана.</w:t>
      </w:r>
    </w:p>
    <w:bookmarkEnd w:id="164"/>
    <w:bookmarkStart w:name="z173" w:id="165"/>
    <w:p>
      <w:pPr>
        <w:spacing w:after="0"/>
        <w:ind w:left="0"/>
        <w:jc w:val="both"/>
      </w:pPr>
      <w:r>
        <w:rPr>
          <w:rFonts w:ascii="Times New Roman"/>
          <w:b w:val="false"/>
          <w:i w:val="false"/>
          <w:color w:val="000000"/>
          <w:sz w:val="28"/>
        </w:rPr>
        <w:t>
      24. Проверка состояния кранового пути:</w:t>
      </w:r>
    </w:p>
    <w:bookmarkEnd w:id="165"/>
    <w:bookmarkStart w:name="z174" w:id="166"/>
    <w:p>
      <w:pPr>
        <w:spacing w:after="0"/>
        <w:ind w:left="0"/>
        <w:jc w:val="both"/>
      </w:pPr>
      <w:r>
        <w:rPr>
          <w:rFonts w:ascii="Times New Roman"/>
          <w:b w:val="false"/>
          <w:i w:val="false"/>
          <w:color w:val="000000"/>
          <w:sz w:val="28"/>
        </w:rPr>
        <w:t>
      1) при проверке состояния и эксплуатации кранового пути необходимо ознакомиться с Журналом периодических осмотров и ремонтов грузоподъемных машин и подкрановых путей;</w:t>
      </w:r>
    </w:p>
    <w:bookmarkEnd w:id="166"/>
    <w:bookmarkStart w:name="z175" w:id="167"/>
    <w:p>
      <w:pPr>
        <w:spacing w:after="0"/>
        <w:ind w:left="0"/>
        <w:jc w:val="both"/>
      </w:pPr>
      <w:r>
        <w:rPr>
          <w:rFonts w:ascii="Times New Roman"/>
          <w:b w:val="false"/>
          <w:i w:val="false"/>
          <w:color w:val="000000"/>
          <w:sz w:val="28"/>
        </w:rPr>
        <w:t>
      2) при ознакомлении с журналом необходимо обратить внимание на наличие записей о проведении:</w:t>
      </w:r>
    </w:p>
    <w:bookmarkEnd w:id="167"/>
    <w:bookmarkStart w:name="z176" w:id="168"/>
    <w:p>
      <w:pPr>
        <w:spacing w:after="0"/>
        <w:ind w:left="0"/>
        <w:jc w:val="both"/>
      </w:pPr>
      <w:r>
        <w:rPr>
          <w:rFonts w:ascii="Times New Roman"/>
          <w:b w:val="false"/>
          <w:i w:val="false"/>
          <w:color w:val="000000"/>
          <w:sz w:val="28"/>
        </w:rPr>
        <w:t>
      периодических осмотров состояния рельсовых путей не реже одного раза в 24 рабочих смены, плановых проверок не реже одного раза в год под руководством ответственного за осуществление производственного контроля, ежесменных осмотров крановщиком;</w:t>
      </w:r>
    </w:p>
    <w:bookmarkEnd w:id="168"/>
    <w:bookmarkStart w:name="z177" w:id="169"/>
    <w:p>
      <w:pPr>
        <w:spacing w:after="0"/>
        <w:ind w:left="0"/>
        <w:jc w:val="both"/>
      </w:pPr>
      <w:r>
        <w:rPr>
          <w:rFonts w:ascii="Times New Roman"/>
          <w:b w:val="false"/>
          <w:i w:val="false"/>
          <w:color w:val="000000"/>
          <w:sz w:val="28"/>
        </w:rPr>
        <w:t>
      дополнительных осмотров после особо неблагоприятных метеорологических явлений: ливней, затяжных дождей (особенно в весенний и осенний периоды), таяния снега, снежных заносов;</w:t>
      </w:r>
    </w:p>
    <w:bookmarkEnd w:id="169"/>
    <w:bookmarkStart w:name="z178" w:id="170"/>
    <w:p>
      <w:pPr>
        <w:spacing w:after="0"/>
        <w:ind w:left="0"/>
        <w:jc w:val="both"/>
      </w:pPr>
      <w:r>
        <w:rPr>
          <w:rFonts w:ascii="Times New Roman"/>
          <w:b w:val="false"/>
          <w:i w:val="false"/>
          <w:color w:val="000000"/>
          <w:sz w:val="28"/>
        </w:rPr>
        <w:t>
      3) оценку технического состояния и работоспособности тупиковых упоров выполняют внешним осмотром с выявлением деформированных элементов и трещин по сварным швам и основному металлу, проверкой момента затяжки элементов крепления (при наличии). Момент (усилие) затяжки применяется соответствующим величинам, приведенным в эксплуатационной документации. При проверке оценивается соосность амортизаторов буферных устройств тупиковых упоров и буферов крана, а также правильность положения упоров, обеспечивающая одновременность наезда крана на оба тупиковых упора;</w:t>
      </w:r>
    </w:p>
    <w:bookmarkEnd w:id="170"/>
    <w:bookmarkStart w:name="z179" w:id="171"/>
    <w:p>
      <w:pPr>
        <w:spacing w:after="0"/>
        <w:ind w:left="0"/>
        <w:jc w:val="both"/>
      </w:pPr>
      <w:r>
        <w:rPr>
          <w:rFonts w:ascii="Times New Roman"/>
          <w:b w:val="false"/>
          <w:i w:val="false"/>
          <w:color w:val="000000"/>
          <w:sz w:val="28"/>
        </w:rPr>
        <w:t>
      4) оценку состояния и работоспособности отключающих устройств (выключающих линеек или копиров) выполняют внешним осмотром мест крепления с выявлением деформированных элементов и проверкой момента затяжки элементов крепления (при наличии), а также однократным наездом крана на минимальной скорости до срабатывания концевого выключателя. Проверка срабатывания концевого выключателя выполняется при участии сигнальщика, который в случае несрабатывания концевого выключателя подает крановщику (оператору крана) сигнал о немедленной остановке крана;</w:t>
      </w:r>
    </w:p>
    <w:bookmarkEnd w:id="171"/>
    <w:bookmarkStart w:name="z180" w:id="172"/>
    <w:p>
      <w:pPr>
        <w:spacing w:after="0"/>
        <w:ind w:left="0"/>
        <w:jc w:val="both"/>
      </w:pPr>
      <w:r>
        <w:rPr>
          <w:rFonts w:ascii="Times New Roman"/>
          <w:b w:val="false"/>
          <w:i w:val="false"/>
          <w:color w:val="000000"/>
          <w:sz w:val="28"/>
        </w:rPr>
        <w:t xml:space="preserve">
      5) отсутствие надлежащего ухода и нарушение требований, изложенных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Инструкции, могут служить основанием для недопущения дальнейшей эксплуатации крана с истекшим сроком службы или установления пониженного срока продления его дальнейшей эксплуатации.</w:t>
      </w:r>
    </w:p>
    <w:bookmarkEnd w:id="172"/>
    <w:bookmarkStart w:name="z181" w:id="173"/>
    <w:p>
      <w:pPr>
        <w:spacing w:after="0"/>
        <w:ind w:left="0"/>
        <w:jc w:val="both"/>
      </w:pPr>
      <w:r>
        <w:rPr>
          <w:rFonts w:ascii="Times New Roman"/>
          <w:b w:val="false"/>
          <w:i w:val="false"/>
          <w:color w:val="000000"/>
          <w:sz w:val="28"/>
        </w:rPr>
        <w:t>
      25. Проверка химического состава и механических свойств металла несущих элементов металлоконструкций:</w:t>
      </w:r>
    </w:p>
    <w:bookmarkEnd w:id="173"/>
    <w:bookmarkStart w:name="z182" w:id="174"/>
    <w:p>
      <w:pPr>
        <w:spacing w:after="0"/>
        <w:ind w:left="0"/>
        <w:jc w:val="both"/>
      </w:pPr>
      <w:r>
        <w:rPr>
          <w:rFonts w:ascii="Times New Roman"/>
          <w:b w:val="false"/>
          <w:i w:val="false"/>
          <w:color w:val="000000"/>
          <w:sz w:val="28"/>
        </w:rPr>
        <w:t>
      1) общие случаи, когда требуется проверка химического состава и механических свойств металла несущих металлоконструкций крана, приведены в главе 11 Инструкции по обследованию технического состояния грузоподъемных машин, отработавших нормативный срок службы.</w:t>
      </w:r>
    </w:p>
    <w:bookmarkEnd w:id="174"/>
    <w:bookmarkStart w:name="z183" w:id="175"/>
    <w:p>
      <w:pPr>
        <w:spacing w:after="0"/>
        <w:ind w:left="0"/>
        <w:jc w:val="both"/>
      </w:pPr>
      <w:r>
        <w:rPr>
          <w:rFonts w:ascii="Times New Roman"/>
          <w:b w:val="false"/>
          <w:i w:val="false"/>
          <w:color w:val="000000"/>
          <w:sz w:val="28"/>
        </w:rPr>
        <w:t>
      Помимо этого, проверка химического состава и механических свойств проводится:</w:t>
      </w:r>
    </w:p>
    <w:bookmarkEnd w:id="175"/>
    <w:bookmarkStart w:name="z184" w:id="176"/>
    <w:p>
      <w:pPr>
        <w:spacing w:after="0"/>
        <w:ind w:left="0"/>
        <w:jc w:val="both"/>
      </w:pPr>
      <w:r>
        <w:rPr>
          <w:rFonts w:ascii="Times New Roman"/>
          <w:b w:val="false"/>
          <w:i w:val="false"/>
          <w:color w:val="000000"/>
          <w:sz w:val="28"/>
        </w:rPr>
        <w:t>
      при оценке остаточного ресурса крана;</w:t>
      </w:r>
    </w:p>
    <w:bookmarkEnd w:id="176"/>
    <w:bookmarkStart w:name="z185" w:id="177"/>
    <w:p>
      <w:pPr>
        <w:spacing w:after="0"/>
        <w:ind w:left="0"/>
        <w:jc w:val="both"/>
      </w:pPr>
      <w:r>
        <w:rPr>
          <w:rFonts w:ascii="Times New Roman"/>
          <w:b w:val="false"/>
          <w:i w:val="false"/>
          <w:color w:val="000000"/>
          <w:sz w:val="28"/>
        </w:rPr>
        <w:t>
      при решении вопроса об использовании кранов с отступлением от паспортных данных по температуре эксплуатации;</w:t>
      </w:r>
    </w:p>
    <w:bookmarkEnd w:id="177"/>
    <w:bookmarkStart w:name="z186" w:id="178"/>
    <w:p>
      <w:pPr>
        <w:spacing w:after="0"/>
        <w:ind w:left="0"/>
        <w:jc w:val="both"/>
      </w:pPr>
      <w:r>
        <w:rPr>
          <w:rFonts w:ascii="Times New Roman"/>
          <w:b w:val="false"/>
          <w:i w:val="false"/>
          <w:color w:val="000000"/>
          <w:sz w:val="28"/>
        </w:rPr>
        <w:t>
      при определении температурных ограничений для кранов, у которых отсутствуют эти сведения в эксплуатационной документации;</w:t>
      </w:r>
    </w:p>
    <w:bookmarkEnd w:id="178"/>
    <w:bookmarkStart w:name="z187" w:id="179"/>
    <w:p>
      <w:pPr>
        <w:spacing w:after="0"/>
        <w:ind w:left="0"/>
        <w:jc w:val="both"/>
      </w:pPr>
      <w:r>
        <w:rPr>
          <w:rFonts w:ascii="Times New Roman"/>
          <w:b w:val="false"/>
          <w:i w:val="false"/>
          <w:color w:val="000000"/>
          <w:sz w:val="28"/>
        </w:rPr>
        <w:t xml:space="preserve">
      2) порядок отбора проб (образцов) для определения химического состава и механических свойств, применительно к конструкциям башенных кранов, приведены в </w:t>
      </w:r>
      <w:r>
        <w:rPr>
          <w:rFonts w:ascii="Times New Roman"/>
          <w:b w:val="false"/>
          <w:i w:val="false"/>
          <w:color w:val="000000"/>
          <w:sz w:val="28"/>
        </w:rPr>
        <w:t>приложении 12</w:t>
      </w:r>
      <w:r>
        <w:rPr>
          <w:rFonts w:ascii="Times New Roman"/>
          <w:b w:val="false"/>
          <w:i w:val="false"/>
          <w:color w:val="000000"/>
          <w:sz w:val="28"/>
        </w:rPr>
        <w:t xml:space="preserve"> к настоящей Инструкции.</w:t>
      </w:r>
    </w:p>
    <w:bookmarkEnd w:id="179"/>
    <w:bookmarkStart w:name="z188" w:id="180"/>
    <w:p>
      <w:pPr>
        <w:spacing w:after="0"/>
        <w:ind w:left="0"/>
        <w:jc w:val="both"/>
      </w:pPr>
      <w:r>
        <w:rPr>
          <w:rFonts w:ascii="Times New Roman"/>
          <w:b w:val="false"/>
          <w:i w:val="false"/>
          <w:color w:val="000000"/>
          <w:sz w:val="28"/>
        </w:rPr>
        <w:t>
      Исключается снижение несущей способности крана при взятии проб для химического анализа и проверки механических свойств;</w:t>
      </w:r>
    </w:p>
    <w:bookmarkEnd w:id="180"/>
    <w:bookmarkStart w:name="z189" w:id="181"/>
    <w:p>
      <w:pPr>
        <w:spacing w:after="0"/>
        <w:ind w:left="0"/>
        <w:jc w:val="both"/>
      </w:pPr>
      <w:r>
        <w:rPr>
          <w:rFonts w:ascii="Times New Roman"/>
          <w:b w:val="false"/>
          <w:i w:val="false"/>
          <w:color w:val="000000"/>
          <w:sz w:val="28"/>
        </w:rPr>
        <w:t>
      3) при выявлении не соответствия химического состава и механических свойств металла паспортным данным работа крана останавливается до устранения выявленных несоответствий.</w:t>
      </w:r>
    </w:p>
    <w:bookmarkEnd w:id="181"/>
    <w:bookmarkStart w:name="z190" w:id="182"/>
    <w:p>
      <w:pPr>
        <w:spacing w:after="0"/>
        <w:ind w:left="0"/>
        <w:jc w:val="both"/>
      </w:pPr>
      <w:r>
        <w:rPr>
          <w:rFonts w:ascii="Times New Roman"/>
          <w:b w:val="false"/>
          <w:i w:val="false"/>
          <w:color w:val="000000"/>
          <w:sz w:val="28"/>
        </w:rPr>
        <w:t>
      26. Составление ведомости дефектов:</w:t>
      </w:r>
    </w:p>
    <w:bookmarkEnd w:id="182"/>
    <w:bookmarkStart w:name="z191" w:id="183"/>
    <w:p>
      <w:pPr>
        <w:spacing w:after="0"/>
        <w:ind w:left="0"/>
        <w:jc w:val="both"/>
      </w:pPr>
      <w:r>
        <w:rPr>
          <w:rFonts w:ascii="Times New Roman"/>
          <w:b w:val="false"/>
          <w:i w:val="false"/>
          <w:color w:val="000000"/>
          <w:sz w:val="28"/>
        </w:rPr>
        <w:t>
      1) ведомость дефектов составляется в соответствии с требованиями главы 12 Инструкции по обследованию технического состояния грузоподъемных машин, отработавших нормативный срок службы;</w:t>
      </w:r>
    </w:p>
    <w:bookmarkEnd w:id="183"/>
    <w:bookmarkStart w:name="z192" w:id="184"/>
    <w:p>
      <w:pPr>
        <w:spacing w:after="0"/>
        <w:ind w:left="0"/>
        <w:jc w:val="both"/>
      </w:pPr>
      <w:r>
        <w:rPr>
          <w:rFonts w:ascii="Times New Roman"/>
          <w:b w:val="false"/>
          <w:i w:val="false"/>
          <w:color w:val="000000"/>
          <w:sz w:val="28"/>
        </w:rPr>
        <w:t>
      2) при несоответствии установленного электро- и гидрооборудования, а также ограничителей и указателей паспортным данным в ведомости дефектов указывается на необходимость замены оборудования или проведения реконструкции с разработкой новой принципиальной схемы применительно к имеющемуся на кране оборудованию;</w:t>
      </w:r>
    </w:p>
    <w:bookmarkEnd w:id="184"/>
    <w:bookmarkStart w:name="z193" w:id="185"/>
    <w:p>
      <w:pPr>
        <w:spacing w:after="0"/>
        <w:ind w:left="0"/>
        <w:jc w:val="both"/>
      </w:pPr>
      <w:r>
        <w:rPr>
          <w:rFonts w:ascii="Times New Roman"/>
          <w:b w:val="false"/>
          <w:i w:val="false"/>
          <w:color w:val="000000"/>
          <w:sz w:val="28"/>
        </w:rPr>
        <w:t>
      3) если срок проверки ограничителей и указателей, имеющихся на кране истек, это также заносится в ведомость дефектов;</w:t>
      </w:r>
    </w:p>
    <w:bookmarkEnd w:id="185"/>
    <w:bookmarkStart w:name="z194" w:id="186"/>
    <w:p>
      <w:pPr>
        <w:spacing w:after="0"/>
        <w:ind w:left="0"/>
        <w:jc w:val="both"/>
      </w:pPr>
      <w:r>
        <w:rPr>
          <w:rFonts w:ascii="Times New Roman"/>
          <w:b w:val="false"/>
          <w:i w:val="false"/>
          <w:color w:val="000000"/>
          <w:sz w:val="28"/>
        </w:rPr>
        <w:t>
      4) дефекты, препятствующие проведению статических и динамических испытаний, устраняются владельцем крана в процессе обследования, ремонта или реконструкции до завершения работы комиссии по обследованию;</w:t>
      </w:r>
    </w:p>
    <w:bookmarkEnd w:id="186"/>
    <w:bookmarkStart w:name="z195" w:id="187"/>
    <w:p>
      <w:pPr>
        <w:spacing w:after="0"/>
        <w:ind w:left="0"/>
        <w:jc w:val="both"/>
      </w:pPr>
      <w:r>
        <w:rPr>
          <w:rFonts w:ascii="Times New Roman"/>
          <w:b w:val="false"/>
          <w:i w:val="false"/>
          <w:color w:val="000000"/>
          <w:sz w:val="28"/>
        </w:rPr>
        <w:t>
      5) дефекты, которые целесообразно устранять при очередном техническом обслуживании или текущем ремонте, заносятся в ведомость дефектов с указанием срока их устранения.</w:t>
      </w:r>
    </w:p>
    <w:bookmarkEnd w:id="187"/>
    <w:bookmarkStart w:name="z196" w:id="188"/>
    <w:p>
      <w:pPr>
        <w:spacing w:after="0"/>
        <w:ind w:left="0"/>
        <w:jc w:val="both"/>
      </w:pPr>
      <w:r>
        <w:rPr>
          <w:rFonts w:ascii="Times New Roman"/>
          <w:b w:val="false"/>
          <w:i w:val="false"/>
          <w:color w:val="000000"/>
          <w:sz w:val="28"/>
        </w:rPr>
        <w:t>
      27. Проведение статических и динамических испытаний:</w:t>
      </w:r>
    </w:p>
    <w:bookmarkEnd w:id="188"/>
    <w:bookmarkStart w:name="z197" w:id="189"/>
    <w:p>
      <w:pPr>
        <w:spacing w:after="0"/>
        <w:ind w:left="0"/>
        <w:jc w:val="both"/>
      </w:pPr>
      <w:r>
        <w:rPr>
          <w:rFonts w:ascii="Times New Roman"/>
          <w:b w:val="false"/>
          <w:i w:val="false"/>
          <w:color w:val="000000"/>
          <w:sz w:val="28"/>
        </w:rPr>
        <w:t>
      1) статические и динамические испытания проводятся после оценки качества выполненного ремонта и положительного заключения обследования. При проведении испытаний ограничитель грузоподъемности отключается;</w:t>
      </w:r>
    </w:p>
    <w:bookmarkEnd w:id="189"/>
    <w:bookmarkStart w:name="z198" w:id="190"/>
    <w:p>
      <w:pPr>
        <w:spacing w:after="0"/>
        <w:ind w:left="0"/>
        <w:jc w:val="both"/>
      </w:pPr>
      <w:r>
        <w:rPr>
          <w:rFonts w:ascii="Times New Roman"/>
          <w:b w:val="false"/>
          <w:i w:val="false"/>
          <w:color w:val="000000"/>
          <w:sz w:val="28"/>
        </w:rPr>
        <w:t>
      2) при оценке качества проведенного ремонта (реконструкции) проверяются свидетельства того, что:</w:t>
      </w:r>
    </w:p>
    <w:bookmarkEnd w:id="190"/>
    <w:bookmarkStart w:name="z199" w:id="191"/>
    <w:p>
      <w:pPr>
        <w:spacing w:after="0"/>
        <w:ind w:left="0"/>
        <w:jc w:val="both"/>
      </w:pPr>
      <w:r>
        <w:rPr>
          <w:rFonts w:ascii="Times New Roman"/>
          <w:b w:val="false"/>
          <w:i w:val="false"/>
          <w:color w:val="000000"/>
          <w:sz w:val="28"/>
        </w:rPr>
        <w:t>
      ремонт был выполнен в соответствии с проектом производства ремонтных работ, составленным с учетом требований технической документации на кран завода-изготовителя и требований нормативно-технической документации;</w:t>
      </w:r>
    </w:p>
    <w:bookmarkEnd w:id="191"/>
    <w:bookmarkStart w:name="z200" w:id="192"/>
    <w:p>
      <w:pPr>
        <w:spacing w:after="0"/>
        <w:ind w:left="0"/>
        <w:jc w:val="both"/>
      </w:pPr>
      <w:r>
        <w:rPr>
          <w:rFonts w:ascii="Times New Roman"/>
          <w:b w:val="false"/>
          <w:i w:val="false"/>
          <w:color w:val="000000"/>
          <w:sz w:val="28"/>
        </w:rPr>
        <w:t>
      после ремонта (реконструкции) электрооборудования крана обеспечивается нормальное функционирование всех механизмов;</w:t>
      </w:r>
    </w:p>
    <w:bookmarkEnd w:id="192"/>
    <w:bookmarkStart w:name="z201" w:id="193"/>
    <w:p>
      <w:pPr>
        <w:spacing w:after="0"/>
        <w:ind w:left="0"/>
        <w:jc w:val="both"/>
      </w:pPr>
      <w:r>
        <w:rPr>
          <w:rFonts w:ascii="Times New Roman"/>
          <w:b w:val="false"/>
          <w:i w:val="false"/>
          <w:color w:val="000000"/>
          <w:sz w:val="28"/>
        </w:rPr>
        <w:t>
      качество сварки соответствует нормативной документации и проверено неразрушающими методами контроля;</w:t>
      </w:r>
    </w:p>
    <w:bookmarkEnd w:id="193"/>
    <w:bookmarkStart w:name="z202" w:id="194"/>
    <w:p>
      <w:pPr>
        <w:spacing w:after="0"/>
        <w:ind w:left="0"/>
        <w:jc w:val="both"/>
      </w:pPr>
      <w:r>
        <w:rPr>
          <w:rFonts w:ascii="Times New Roman"/>
          <w:b w:val="false"/>
          <w:i w:val="false"/>
          <w:color w:val="000000"/>
          <w:sz w:val="28"/>
        </w:rPr>
        <w:t>
      при ремонте были применены сварочные материалы, разрешенные в технической документации на кран, поступающей от завода-изготовителя;</w:t>
      </w:r>
    </w:p>
    <w:bookmarkEnd w:id="194"/>
    <w:bookmarkStart w:name="z203" w:id="195"/>
    <w:p>
      <w:pPr>
        <w:spacing w:after="0"/>
        <w:ind w:left="0"/>
        <w:jc w:val="both"/>
      </w:pPr>
      <w:r>
        <w:rPr>
          <w:rFonts w:ascii="Times New Roman"/>
          <w:b w:val="false"/>
          <w:i w:val="false"/>
          <w:color w:val="000000"/>
          <w:sz w:val="28"/>
        </w:rPr>
        <w:t>
      сведения по ремонту (реконструкции) занесены в паспорт крана.</w:t>
      </w:r>
    </w:p>
    <w:bookmarkEnd w:id="195"/>
    <w:bookmarkStart w:name="z204" w:id="196"/>
    <w:p>
      <w:pPr>
        <w:spacing w:after="0"/>
        <w:ind w:left="0"/>
        <w:jc w:val="both"/>
      </w:pPr>
      <w:r>
        <w:rPr>
          <w:rFonts w:ascii="Times New Roman"/>
          <w:b w:val="false"/>
          <w:i w:val="false"/>
          <w:color w:val="000000"/>
          <w:sz w:val="28"/>
        </w:rPr>
        <w:t>
      В случае, если на кране были предварительно выполнены ремонты, по которым отсутствует документация, требуемая Правилами, то дальнейшая эксплуатация такого крана может быть допущена только после положительных результатов обследования качества выполненного ремонта;</w:t>
      </w:r>
    </w:p>
    <w:bookmarkEnd w:id="196"/>
    <w:bookmarkStart w:name="z205" w:id="197"/>
    <w:p>
      <w:pPr>
        <w:spacing w:after="0"/>
        <w:ind w:left="0"/>
        <w:jc w:val="both"/>
      </w:pPr>
      <w:r>
        <w:rPr>
          <w:rFonts w:ascii="Times New Roman"/>
          <w:b w:val="false"/>
          <w:i w:val="false"/>
          <w:color w:val="000000"/>
          <w:sz w:val="28"/>
        </w:rPr>
        <w:t>
      3) статические и динамические испытания необходимо проводить в соответствии с главой 13 Инструкции по обследованию технического состояния грузоподъемных машин, отработавших нормативный срок службы.</w:t>
      </w:r>
    </w:p>
    <w:bookmarkEnd w:id="197"/>
    <w:bookmarkStart w:name="z206" w:id="198"/>
    <w:p>
      <w:pPr>
        <w:spacing w:after="0"/>
        <w:ind w:left="0"/>
        <w:jc w:val="both"/>
      </w:pPr>
      <w:r>
        <w:rPr>
          <w:rFonts w:ascii="Times New Roman"/>
          <w:b w:val="false"/>
          <w:i w:val="false"/>
          <w:color w:val="000000"/>
          <w:sz w:val="28"/>
        </w:rPr>
        <w:t>
      28. Оценка остаточного ресурса:</w:t>
      </w:r>
    </w:p>
    <w:bookmarkEnd w:id="198"/>
    <w:bookmarkStart w:name="z207" w:id="199"/>
    <w:p>
      <w:pPr>
        <w:spacing w:after="0"/>
        <w:ind w:left="0"/>
        <w:jc w:val="both"/>
      </w:pPr>
      <w:r>
        <w:rPr>
          <w:rFonts w:ascii="Times New Roman"/>
          <w:b w:val="false"/>
          <w:i w:val="false"/>
          <w:color w:val="000000"/>
          <w:sz w:val="28"/>
        </w:rPr>
        <w:t>
      1) оценку остаточного ресурса помимо случаев, указанных в главе 14 Инструкции по обследованию технического состояния грузоподъемных машин, отработавших нормативный срок службы, необходимо проводить также:</w:t>
      </w:r>
    </w:p>
    <w:bookmarkEnd w:id="199"/>
    <w:bookmarkStart w:name="z208" w:id="200"/>
    <w:p>
      <w:pPr>
        <w:spacing w:after="0"/>
        <w:ind w:left="0"/>
        <w:jc w:val="both"/>
      </w:pPr>
      <w:r>
        <w:rPr>
          <w:rFonts w:ascii="Times New Roman"/>
          <w:b w:val="false"/>
          <w:i w:val="false"/>
          <w:color w:val="000000"/>
          <w:sz w:val="28"/>
        </w:rPr>
        <w:t>
      при достижении краном предельных значений по группе классификации (по режиму), заложенной в паспорте крана;</w:t>
      </w:r>
    </w:p>
    <w:bookmarkEnd w:id="200"/>
    <w:bookmarkStart w:name="z209" w:id="201"/>
    <w:p>
      <w:pPr>
        <w:spacing w:after="0"/>
        <w:ind w:left="0"/>
        <w:jc w:val="both"/>
      </w:pPr>
      <w:r>
        <w:rPr>
          <w:rFonts w:ascii="Times New Roman"/>
          <w:b w:val="false"/>
          <w:i w:val="false"/>
          <w:color w:val="000000"/>
          <w:sz w:val="28"/>
        </w:rPr>
        <w:t>
      для кранов повышенного риска – по дополнительным требованиям, разрабатываемым для конкретных типов кранов, устанавливаемым нормативно-технической документацией;</w:t>
      </w:r>
    </w:p>
    <w:bookmarkEnd w:id="201"/>
    <w:bookmarkStart w:name="z210" w:id="202"/>
    <w:p>
      <w:pPr>
        <w:spacing w:after="0"/>
        <w:ind w:left="0"/>
        <w:jc w:val="both"/>
      </w:pPr>
      <w:r>
        <w:rPr>
          <w:rFonts w:ascii="Times New Roman"/>
          <w:b w:val="false"/>
          <w:i w:val="false"/>
          <w:color w:val="000000"/>
          <w:sz w:val="28"/>
        </w:rPr>
        <w:t>
      по требованию местного исполнительного органа в сфере гражданской защиты для выявления надежности конкретного типа кранов;</w:t>
      </w:r>
    </w:p>
    <w:bookmarkEnd w:id="202"/>
    <w:bookmarkStart w:name="z211" w:id="203"/>
    <w:p>
      <w:pPr>
        <w:spacing w:after="0"/>
        <w:ind w:left="0"/>
        <w:jc w:val="both"/>
      </w:pPr>
      <w:r>
        <w:rPr>
          <w:rFonts w:ascii="Times New Roman"/>
          <w:b w:val="false"/>
          <w:i w:val="false"/>
          <w:color w:val="000000"/>
          <w:sz w:val="28"/>
        </w:rPr>
        <w:t>
      2) оценка остаточного ресурса включает:</w:t>
      </w:r>
    </w:p>
    <w:bookmarkEnd w:id="203"/>
    <w:bookmarkStart w:name="z212" w:id="204"/>
    <w:p>
      <w:pPr>
        <w:spacing w:after="0"/>
        <w:ind w:left="0"/>
        <w:jc w:val="both"/>
      </w:pPr>
      <w:r>
        <w:rPr>
          <w:rFonts w:ascii="Times New Roman"/>
          <w:b w:val="false"/>
          <w:i w:val="false"/>
          <w:color w:val="000000"/>
          <w:sz w:val="28"/>
        </w:rPr>
        <w:t>
      анализ имеющейся конструкторской, эксплуатационной и ремонтной документации (включая материалы, по предыдущей оценке остаточного ресурса, если она проводилась) и в первую очередь по элементам, которые могут лимитировать ресурс крана;</w:t>
      </w:r>
    </w:p>
    <w:bookmarkEnd w:id="204"/>
    <w:bookmarkStart w:name="z213" w:id="205"/>
    <w:p>
      <w:pPr>
        <w:spacing w:after="0"/>
        <w:ind w:left="0"/>
        <w:jc w:val="both"/>
      </w:pPr>
      <w:r>
        <w:rPr>
          <w:rFonts w:ascii="Times New Roman"/>
          <w:b w:val="false"/>
          <w:i w:val="false"/>
          <w:color w:val="000000"/>
          <w:sz w:val="28"/>
        </w:rPr>
        <w:t>
      анализ технической информации по отказам, имевшим место по аналогичным элементам и кранам;</w:t>
      </w:r>
    </w:p>
    <w:bookmarkEnd w:id="205"/>
    <w:bookmarkStart w:name="z214" w:id="206"/>
    <w:p>
      <w:pPr>
        <w:spacing w:after="0"/>
        <w:ind w:left="0"/>
        <w:jc w:val="both"/>
      </w:pPr>
      <w:r>
        <w:rPr>
          <w:rFonts w:ascii="Times New Roman"/>
          <w:b w:val="false"/>
          <w:i w:val="false"/>
          <w:color w:val="000000"/>
          <w:sz w:val="28"/>
        </w:rPr>
        <w:t>
      анализ особенностей нагружения крана и фактической нагруженности элементов с учетом данных инструментальных испытаний (если они проводились);</w:t>
      </w:r>
    </w:p>
    <w:bookmarkEnd w:id="206"/>
    <w:bookmarkStart w:name="z215" w:id="207"/>
    <w:p>
      <w:pPr>
        <w:spacing w:after="0"/>
        <w:ind w:left="0"/>
        <w:jc w:val="both"/>
      </w:pPr>
      <w:r>
        <w:rPr>
          <w:rFonts w:ascii="Times New Roman"/>
          <w:b w:val="false"/>
          <w:i w:val="false"/>
          <w:color w:val="000000"/>
          <w:sz w:val="28"/>
        </w:rPr>
        <w:t>
      анализ механизма образования и развития дефектов и повреждений узлов, лимитирующих долговечность крана с учетом примененных в несущих конструкциях материалов;</w:t>
      </w:r>
    </w:p>
    <w:bookmarkEnd w:id="207"/>
    <w:bookmarkStart w:name="z216" w:id="208"/>
    <w:p>
      <w:pPr>
        <w:spacing w:after="0"/>
        <w:ind w:left="0"/>
        <w:jc w:val="both"/>
      </w:pPr>
      <w:r>
        <w:rPr>
          <w:rFonts w:ascii="Times New Roman"/>
          <w:b w:val="false"/>
          <w:i w:val="false"/>
          <w:color w:val="000000"/>
          <w:sz w:val="28"/>
        </w:rPr>
        <w:t>
      определение параметров предельных состояний элементов с учетом их реальной нагруженности, отклонений от заданной геометрической формы, размеров и механических свойств металла;</w:t>
      </w:r>
    </w:p>
    <w:bookmarkEnd w:id="208"/>
    <w:bookmarkStart w:name="z217" w:id="209"/>
    <w:p>
      <w:pPr>
        <w:spacing w:after="0"/>
        <w:ind w:left="0"/>
        <w:jc w:val="both"/>
      </w:pPr>
      <w:r>
        <w:rPr>
          <w:rFonts w:ascii="Times New Roman"/>
          <w:b w:val="false"/>
          <w:i w:val="false"/>
          <w:color w:val="000000"/>
          <w:sz w:val="28"/>
        </w:rPr>
        <w:t xml:space="preserve">
      выявление запасов прочности расчетных металлоконструкций с проведением, при необходимости расчетов на усталость от многократного действия нагрузок различного значения, ожидаемых за продляемый срок службы рассчитываемых частей. Выбор элементов несущих металлических конструкций и деталей механизмов, подлежащих проверке на усталость, и проверку этих элементов и деталей на усталость производят по технической документации, поступающей с краном от завода-изготовителя, с учетом требований </w:t>
      </w:r>
      <w:r>
        <w:rPr>
          <w:rFonts w:ascii="Times New Roman"/>
          <w:b w:val="false"/>
          <w:i w:val="false"/>
          <w:color w:val="000000"/>
          <w:sz w:val="28"/>
        </w:rPr>
        <w:t>приложения 13</w:t>
      </w:r>
      <w:r>
        <w:rPr>
          <w:rFonts w:ascii="Times New Roman"/>
          <w:b w:val="false"/>
          <w:i w:val="false"/>
          <w:color w:val="000000"/>
          <w:sz w:val="28"/>
        </w:rPr>
        <w:t xml:space="preserve"> к настоящей Инструкции;</w:t>
      </w:r>
    </w:p>
    <w:bookmarkEnd w:id="209"/>
    <w:bookmarkStart w:name="z218" w:id="210"/>
    <w:p>
      <w:pPr>
        <w:spacing w:after="0"/>
        <w:ind w:left="0"/>
        <w:jc w:val="both"/>
      </w:pPr>
      <w:r>
        <w:rPr>
          <w:rFonts w:ascii="Times New Roman"/>
          <w:b w:val="false"/>
          <w:i w:val="false"/>
          <w:color w:val="000000"/>
          <w:sz w:val="28"/>
        </w:rPr>
        <w:t>
      возможность и сроки дальнейшей эксплуатации крана;</w:t>
      </w:r>
    </w:p>
    <w:bookmarkEnd w:id="210"/>
    <w:bookmarkStart w:name="z219" w:id="211"/>
    <w:p>
      <w:pPr>
        <w:spacing w:after="0"/>
        <w:ind w:left="0"/>
        <w:jc w:val="both"/>
      </w:pPr>
      <w:r>
        <w:rPr>
          <w:rFonts w:ascii="Times New Roman"/>
          <w:b w:val="false"/>
          <w:i w:val="false"/>
          <w:color w:val="000000"/>
          <w:sz w:val="28"/>
        </w:rPr>
        <w:t xml:space="preserve">
      в случае, если кран не достиг предельных значений по группе классификации (по режиму), заложенной в паспорте крана, оценку возможности дальнейшей эксплуатации крана необходимо принимать в соответствии с балльной оценкой дефектов, повреждений, указанных в </w:t>
      </w:r>
      <w:r>
        <w:rPr>
          <w:rFonts w:ascii="Times New Roman"/>
          <w:b w:val="false"/>
          <w:i w:val="false"/>
          <w:color w:val="000000"/>
          <w:sz w:val="28"/>
        </w:rPr>
        <w:t>приложении 14</w:t>
      </w:r>
      <w:r>
        <w:rPr>
          <w:rFonts w:ascii="Times New Roman"/>
          <w:b w:val="false"/>
          <w:i w:val="false"/>
          <w:color w:val="000000"/>
          <w:sz w:val="28"/>
        </w:rPr>
        <w:t xml:space="preserve"> к настоящей инструкции. На основании бальной оценки может быть принято одно из следующих решений:</w:t>
      </w:r>
    </w:p>
    <w:bookmarkEnd w:id="211"/>
    <w:bookmarkStart w:name="z220" w:id="212"/>
    <w:p>
      <w:pPr>
        <w:spacing w:after="0"/>
        <w:ind w:left="0"/>
        <w:jc w:val="both"/>
      </w:pPr>
      <w:r>
        <w:rPr>
          <w:rFonts w:ascii="Times New Roman"/>
          <w:b w:val="false"/>
          <w:i w:val="false"/>
          <w:color w:val="000000"/>
          <w:sz w:val="28"/>
        </w:rPr>
        <w:t>
      при сумме дефектов более 5 баллов по несущим элементам сборочной единицы или секции – они подлежат списанию;</w:t>
      </w:r>
    </w:p>
    <w:bookmarkEnd w:id="212"/>
    <w:bookmarkStart w:name="z221" w:id="213"/>
    <w:p>
      <w:pPr>
        <w:spacing w:after="0"/>
        <w:ind w:left="0"/>
        <w:jc w:val="both"/>
      </w:pPr>
      <w:r>
        <w:rPr>
          <w:rFonts w:ascii="Times New Roman"/>
          <w:b w:val="false"/>
          <w:i w:val="false"/>
          <w:color w:val="000000"/>
          <w:sz w:val="28"/>
        </w:rPr>
        <w:t>
      при сумме дефектов более 5 баллов у двух базовых сборочных единиц или секций одного узла – подлежит списанию весь узел (выбраковка башни производится при выбраковке не менее 30 % ее секций);</w:t>
      </w:r>
    </w:p>
    <w:bookmarkEnd w:id="213"/>
    <w:bookmarkStart w:name="z222" w:id="214"/>
    <w:p>
      <w:pPr>
        <w:spacing w:after="0"/>
        <w:ind w:left="0"/>
        <w:jc w:val="both"/>
      </w:pPr>
      <w:r>
        <w:rPr>
          <w:rFonts w:ascii="Times New Roman"/>
          <w:b w:val="false"/>
          <w:i w:val="false"/>
          <w:color w:val="000000"/>
          <w:sz w:val="28"/>
        </w:rPr>
        <w:t>
      при сумме дефектов более 5 баллов у каждого из двух и более основных узлов крана (ходовая рама, поворотная платформа, портал, башня, стрела) – подлежит списанию весь кран;</w:t>
      </w:r>
    </w:p>
    <w:bookmarkEnd w:id="214"/>
    <w:bookmarkStart w:name="z223" w:id="215"/>
    <w:p>
      <w:pPr>
        <w:spacing w:after="0"/>
        <w:ind w:left="0"/>
        <w:jc w:val="both"/>
      </w:pPr>
      <w:r>
        <w:rPr>
          <w:rFonts w:ascii="Times New Roman"/>
          <w:b w:val="false"/>
          <w:i w:val="false"/>
          <w:color w:val="000000"/>
          <w:sz w:val="28"/>
        </w:rPr>
        <w:t>
      3) остаточный ресурс объекта необходимо устанавливать на основе совокупности проанализированной информации прогнозированием его технического состояния по определяющим параметрам до достижения предельного состояния.</w:t>
      </w:r>
    </w:p>
    <w:bookmarkEnd w:id="215"/>
    <w:bookmarkStart w:name="z224" w:id="216"/>
    <w:p>
      <w:pPr>
        <w:spacing w:after="0"/>
        <w:ind w:left="0"/>
        <w:jc w:val="both"/>
      </w:pPr>
      <w:r>
        <w:rPr>
          <w:rFonts w:ascii="Times New Roman"/>
          <w:b w:val="false"/>
          <w:i w:val="false"/>
          <w:color w:val="000000"/>
          <w:sz w:val="28"/>
        </w:rPr>
        <w:t>
      На первой стадии прогнозирования остаточного ресурса подтверждается, что в результате проведенных обследований и анализов технического состояния в соответствии с подпунктами 1), 2) настоящего пункта, выполнены одновременно следующие условия: известны параметры технического состояния объекта, определяющие параметры технического состояния, изменяющиеся соответственно выявленному механизму повреждения элементов объекта, и критерии предельных состояний объекта, достижение которых возможно при развитии выявленных повреждений;</w:t>
      </w:r>
    </w:p>
    <w:bookmarkEnd w:id="216"/>
    <w:bookmarkStart w:name="z225" w:id="217"/>
    <w:p>
      <w:pPr>
        <w:spacing w:after="0"/>
        <w:ind w:left="0"/>
        <w:jc w:val="both"/>
      </w:pPr>
      <w:r>
        <w:rPr>
          <w:rFonts w:ascii="Times New Roman"/>
          <w:b w:val="false"/>
          <w:i w:val="false"/>
          <w:color w:val="000000"/>
          <w:sz w:val="28"/>
        </w:rPr>
        <w:t>
      4) при непрерывном (или дискретном) контроле, за параметрами технического состояния, могут применяться упрощенные методы анализа, при которых прогнозирование осуществляется по одному параметру технического состояния. Упрощенные методы прогнозирования могут использоваться, при прогнозировании остаточного ресурса:</w:t>
      </w:r>
    </w:p>
    <w:bookmarkEnd w:id="217"/>
    <w:bookmarkStart w:name="z226" w:id="218"/>
    <w:p>
      <w:pPr>
        <w:spacing w:after="0"/>
        <w:ind w:left="0"/>
        <w:jc w:val="both"/>
      </w:pPr>
      <w:r>
        <w:rPr>
          <w:rFonts w:ascii="Times New Roman"/>
          <w:b w:val="false"/>
          <w:i w:val="false"/>
          <w:color w:val="000000"/>
          <w:sz w:val="28"/>
        </w:rPr>
        <w:t>
      объекта, работающего в условиях статического нагружения и коррозионной среды и снижающего несущую способность вследствие уменьшения толщины, когда основной повреждающий фактор – общая коррозия;</w:t>
      </w:r>
    </w:p>
    <w:bookmarkEnd w:id="218"/>
    <w:bookmarkStart w:name="z227" w:id="219"/>
    <w:p>
      <w:pPr>
        <w:spacing w:after="0"/>
        <w:ind w:left="0"/>
        <w:jc w:val="both"/>
      </w:pPr>
      <w:r>
        <w:rPr>
          <w:rFonts w:ascii="Times New Roman"/>
          <w:b w:val="false"/>
          <w:i w:val="false"/>
          <w:color w:val="000000"/>
          <w:sz w:val="28"/>
        </w:rPr>
        <w:t>
      объекта, работающего в условиях циклического нагружения при отсутствии коррозионной среды, несущая способность которого снижается вследствие малоцикловой усталости;</w:t>
      </w:r>
    </w:p>
    <w:bookmarkEnd w:id="219"/>
    <w:bookmarkStart w:name="z228" w:id="220"/>
    <w:p>
      <w:pPr>
        <w:spacing w:after="0"/>
        <w:ind w:left="0"/>
        <w:jc w:val="both"/>
      </w:pPr>
      <w:r>
        <w:rPr>
          <w:rFonts w:ascii="Times New Roman"/>
          <w:b w:val="false"/>
          <w:i w:val="false"/>
          <w:color w:val="000000"/>
          <w:sz w:val="28"/>
        </w:rPr>
        <w:t>
      объектов по функциональным параметрам, когда имеется объем информации по параметрам за период эксплуатации, достаточный для экстраполяции этих значений на последующий период эксплуатации, при выполнении условий его безопасной эксплуатации;</w:t>
      </w:r>
    </w:p>
    <w:bookmarkEnd w:id="220"/>
    <w:bookmarkStart w:name="z229" w:id="221"/>
    <w:p>
      <w:pPr>
        <w:spacing w:after="0"/>
        <w:ind w:left="0"/>
        <w:jc w:val="both"/>
      </w:pPr>
      <w:r>
        <w:rPr>
          <w:rFonts w:ascii="Times New Roman"/>
          <w:b w:val="false"/>
          <w:i w:val="false"/>
          <w:color w:val="000000"/>
          <w:sz w:val="28"/>
        </w:rPr>
        <w:t>
      5) в качестве основного показателя остаточного ресурса в результате прогноза определяется гамма-процентный ресурс, задаваемый двумя численными значениями: наработкой и выраженной в процентах с вероятностью того, что в течение этой наработки предельное состояние не будет достигнуто;</w:t>
      </w:r>
    </w:p>
    <w:bookmarkEnd w:id="221"/>
    <w:bookmarkStart w:name="z230" w:id="222"/>
    <w:p>
      <w:pPr>
        <w:spacing w:after="0"/>
        <w:ind w:left="0"/>
        <w:jc w:val="both"/>
      </w:pPr>
      <w:r>
        <w:rPr>
          <w:rFonts w:ascii="Times New Roman"/>
          <w:b w:val="false"/>
          <w:i w:val="false"/>
          <w:color w:val="000000"/>
          <w:sz w:val="28"/>
        </w:rPr>
        <w:t>
      6) вероятность (гамма) выбирается в зависимости от назначения, степени ответственности и режима использования объекта. Для уникальных и ответственных объектов, преждевременное прекращение работы которых приведет к существенным экономическим потерям, это значение может достигать 90-95 % (и выше). Если переход объекта в предельное состояние (ресурсный отказ) связан с опасностью для жизни и здоровья людей, со значительными экологическими последствиями, с отсутствием непрерывного контроля за техническими параметрами, то продолжительность эксплуатации нормируется заданным назначенным ресурсом, опираясь при этом на полученные показатели остаточного ресурса;</w:t>
      </w:r>
    </w:p>
    <w:bookmarkEnd w:id="222"/>
    <w:bookmarkStart w:name="z231" w:id="223"/>
    <w:p>
      <w:pPr>
        <w:spacing w:after="0"/>
        <w:ind w:left="0"/>
        <w:jc w:val="both"/>
      </w:pPr>
      <w:r>
        <w:rPr>
          <w:rFonts w:ascii="Times New Roman"/>
          <w:b w:val="false"/>
          <w:i w:val="false"/>
          <w:color w:val="000000"/>
          <w:sz w:val="28"/>
        </w:rPr>
        <w:t>
      7) для объектов, подлежащих ремонту, наряду с гамма-процентным остаточным ресурсом необходимо определять аналогичный показатель до ремонта;</w:t>
      </w:r>
    </w:p>
    <w:bookmarkEnd w:id="223"/>
    <w:bookmarkStart w:name="z232" w:id="224"/>
    <w:p>
      <w:pPr>
        <w:spacing w:after="0"/>
        <w:ind w:left="0"/>
        <w:jc w:val="both"/>
      </w:pPr>
      <w:r>
        <w:rPr>
          <w:rFonts w:ascii="Times New Roman"/>
          <w:b w:val="false"/>
          <w:i w:val="false"/>
          <w:color w:val="000000"/>
          <w:sz w:val="28"/>
        </w:rPr>
        <w:t>
      8) в некоторых случаях (для оценки потребности в ремонтных мощностях, сроков измерений параметров технического состояния при дискретном контроле) при достаточном обосновании (в том числе на основании данных по объектам-прототипам) может использоваться среднее значение остаточного ресурса;</w:t>
      </w:r>
    </w:p>
    <w:bookmarkEnd w:id="224"/>
    <w:bookmarkStart w:name="z233" w:id="225"/>
    <w:p>
      <w:pPr>
        <w:spacing w:after="0"/>
        <w:ind w:left="0"/>
        <w:jc w:val="both"/>
      </w:pPr>
      <w:r>
        <w:rPr>
          <w:rFonts w:ascii="Times New Roman"/>
          <w:b w:val="false"/>
          <w:i w:val="false"/>
          <w:color w:val="000000"/>
          <w:sz w:val="28"/>
        </w:rPr>
        <w:t>
      9) результаты выполненных расчетов по прогнозированию остаточного ресурса оформляются в виде отчета и служат основанием для принятия решения. Решение принимается организацией, проводившей обследование и оценку остаточного ресурса.</w:t>
      </w:r>
    </w:p>
    <w:bookmarkEnd w:id="225"/>
    <w:bookmarkStart w:name="z234" w:id="226"/>
    <w:p>
      <w:pPr>
        <w:spacing w:after="0"/>
        <w:ind w:left="0"/>
        <w:jc w:val="both"/>
      </w:pPr>
      <w:r>
        <w:rPr>
          <w:rFonts w:ascii="Times New Roman"/>
          <w:b w:val="false"/>
          <w:i w:val="false"/>
          <w:color w:val="000000"/>
          <w:sz w:val="28"/>
        </w:rPr>
        <w:t>
      29. Оформление технической документации обследования по результатам обследования крана заключается в том, что:</w:t>
      </w:r>
    </w:p>
    <w:bookmarkEnd w:id="226"/>
    <w:bookmarkStart w:name="z235" w:id="227"/>
    <w:p>
      <w:pPr>
        <w:spacing w:after="0"/>
        <w:ind w:left="0"/>
        <w:jc w:val="both"/>
      </w:pPr>
      <w:r>
        <w:rPr>
          <w:rFonts w:ascii="Times New Roman"/>
          <w:b w:val="false"/>
          <w:i w:val="false"/>
          <w:color w:val="000000"/>
          <w:sz w:val="28"/>
        </w:rPr>
        <w:t xml:space="preserve">
      1) при выявлении неисправности, обследование заканчивается составлением акта с выявленными дефектами, но без указания возможности продления срока эксплуатации, в случае необходимости проведения ремонта (или реконструкции) либо с записью о списании крана (в случае невозможности или нецелесообразности продления срока службы крана). Форма акта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Инструкции по обследованию технического состояния грузоподъемных машин, отработавших нормативный срок службы.</w:t>
      </w:r>
    </w:p>
    <w:bookmarkEnd w:id="227"/>
    <w:bookmarkStart w:name="z236" w:id="228"/>
    <w:p>
      <w:pPr>
        <w:spacing w:after="0"/>
        <w:ind w:left="0"/>
        <w:jc w:val="both"/>
      </w:pPr>
      <w:r>
        <w:rPr>
          <w:rFonts w:ascii="Times New Roman"/>
          <w:b w:val="false"/>
          <w:i w:val="false"/>
          <w:color w:val="000000"/>
          <w:sz w:val="28"/>
        </w:rPr>
        <w:t>
      Обследование заканчивается подписанием акта с указанием срока проведения следующего обследования;</w:t>
      </w:r>
    </w:p>
    <w:bookmarkEnd w:id="228"/>
    <w:bookmarkStart w:name="z237" w:id="229"/>
    <w:p>
      <w:pPr>
        <w:spacing w:after="0"/>
        <w:ind w:left="0"/>
        <w:jc w:val="both"/>
      </w:pPr>
      <w:r>
        <w:rPr>
          <w:rFonts w:ascii="Times New Roman"/>
          <w:b w:val="false"/>
          <w:i w:val="false"/>
          <w:color w:val="000000"/>
          <w:sz w:val="28"/>
        </w:rPr>
        <w:t>
      2) если кран эксплуатируется в условиях указанных в пункте 12 настоящей Инструкции, возможность дальнейшей эксплуатации крана подтверждается заключением организации, проводящей обследование;</w:t>
      </w:r>
    </w:p>
    <w:bookmarkEnd w:id="229"/>
    <w:bookmarkStart w:name="z238" w:id="230"/>
    <w:p>
      <w:pPr>
        <w:spacing w:after="0"/>
        <w:ind w:left="0"/>
        <w:jc w:val="both"/>
      </w:pPr>
      <w:r>
        <w:rPr>
          <w:rFonts w:ascii="Times New Roman"/>
          <w:b w:val="false"/>
          <w:i w:val="false"/>
          <w:color w:val="000000"/>
          <w:sz w:val="28"/>
        </w:rPr>
        <w:t>
      3) период, на который принимается решение о продлении срока службы крана, определяется техническим состоянием крана, с учетом оценки остаточного ресурса, интенсивности использования крана, состояния рельсового пути и эффективности проведения технического обслуживания.</w:t>
      </w:r>
    </w:p>
    <w:bookmarkEnd w:id="230"/>
    <w:bookmarkStart w:name="z239" w:id="231"/>
    <w:p>
      <w:pPr>
        <w:spacing w:after="0"/>
        <w:ind w:left="0"/>
        <w:jc w:val="both"/>
      </w:pPr>
      <w:r>
        <w:rPr>
          <w:rFonts w:ascii="Times New Roman"/>
          <w:b w:val="false"/>
          <w:i w:val="false"/>
          <w:color w:val="000000"/>
          <w:sz w:val="28"/>
        </w:rPr>
        <w:t>
      Оценка качества технического обслуживания крана включает:</w:t>
      </w:r>
    </w:p>
    <w:bookmarkEnd w:id="231"/>
    <w:bookmarkStart w:name="z240" w:id="232"/>
    <w:p>
      <w:pPr>
        <w:spacing w:after="0"/>
        <w:ind w:left="0"/>
        <w:jc w:val="both"/>
      </w:pPr>
      <w:r>
        <w:rPr>
          <w:rFonts w:ascii="Times New Roman"/>
          <w:b w:val="false"/>
          <w:i w:val="false"/>
          <w:color w:val="000000"/>
          <w:sz w:val="28"/>
        </w:rPr>
        <w:t>
      проверку журнала осмотров, технических обслуживаний и ремонтов крана;</w:t>
      </w:r>
    </w:p>
    <w:bookmarkEnd w:id="232"/>
    <w:bookmarkStart w:name="z241" w:id="233"/>
    <w:p>
      <w:pPr>
        <w:spacing w:after="0"/>
        <w:ind w:left="0"/>
        <w:jc w:val="both"/>
      </w:pPr>
      <w:r>
        <w:rPr>
          <w:rFonts w:ascii="Times New Roman"/>
          <w:b w:val="false"/>
          <w:i w:val="false"/>
          <w:color w:val="000000"/>
          <w:sz w:val="28"/>
        </w:rPr>
        <w:t>
      своевременность проведения технических обслуживаний и ремонтов;</w:t>
      </w:r>
    </w:p>
    <w:bookmarkEnd w:id="233"/>
    <w:bookmarkStart w:name="z242" w:id="234"/>
    <w:p>
      <w:pPr>
        <w:spacing w:after="0"/>
        <w:ind w:left="0"/>
        <w:jc w:val="both"/>
      </w:pPr>
      <w:r>
        <w:rPr>
          <w:rFonts w:ascii="Times New Roman"/>
          <w:b w:val="false"/>
          <w:i w:val="false"/>
          <w:color w:val="000000"/>
          <w:sz w:val="28"/>
        </w:rPr>
        <w:t>
      своевременность и правильность заполнения эксплуатационных форм паспорта по проведенным ремонтам, в том числе;</w:t>
      </w:r>
    </w:p>
    <w:bookmarkEnd w:id="234"/>
    <w:bookmarkStart w:name="z243" w:id="235"/>
    <w:p>
      <w:pPr>
        <w:spacing w:after="0"/>
        <w:ind w:left="0"/>
        <w:jc w:val="both"/>
      </w:pPr>
      <w:r>
        <w:rPr>
          <w:rFonts w:ascii="Times New Roman"/>
          <w:b w:val="false"/>
          <w:i w:val="false"/>
          <w:color w:val="000000"/>
          <w:sz w:val="28"/>
        </w:rPr>
        <w:t>
      по замене канатов, механизмов, включая проверку наличия имеющихся сертификатов (на закупленные материалы, узлы), заключения о качестве сварки (находящийся с паспортом крана);</w:t>
      </w:r>
    </w:p>
    <w:bookmarkEnd w:id="235"/>
    <w:bookmarkStart w:name="z244" w:id="236"/>
    <w:p>
      <w:pPr>
        <w:spacing w:after="0"/>
        <w:ind w:left="0"/>
        <w:jc w:val="both"/>
      </w:pPr>
      <w:r>
        <w:rPr>
          <w:rFonts w:ascii="Times New Roman"/>
          <w:b w:val="false"/>
          <w:i w:val="false"/>
          <w:color w:val="000000"/>
          <w:sz w:val="28"/>
        </w:rPr>
        <w:t>
      по записи результатов технического освидетельствования, включая запись о проведенных предшествующих обследованиях;</w:t>
      </w:r>
    </w:p>
    <w:bookmarkEnd w:id="236"/>
    <w:bookmarkStart w:name="z245" w:id="237"/>
    <w:p>
      <w:pPr>
        <w:spacing w:after="0"/>
        <w:ind w:left="0"/>
        <w:jc w:val="both"/>
      </w:pPr>
      <w:r>
        <w:rPr>
          <w:rFonts w:ascii="Times New Roman"/>
          <w:b w:val="false"/>
          <w:i w:val="false"/>
          <w:color w:val="000000"/>
          <w:sz w:val="28"/>
        </w:rPr>
        <w:t>
      по назначению работников, ответственных за содержание крана в исправном состоянии;</w:t>
      </w:r>
    </w:p>
    <w:bookmarkEnd w:id="237"/>
    <w:bookmarkStart w:name="z246" w:id="238"/>
    <w:p>
      <w:pPr>
        <w:spacing w:after="0"/>
        <w:ind w:left="0"/>
        <w:jc w:val="both"/>
      </w:pPr>
      <w:r>
        <w:rPr>
          <w:rFonts w:ascii="Times New Roman"/>
          <w:b w:val="false"/>
          <w:i w:val="false"/>
          <w:color w:val="000000"/>
          <w:sz w:val="28"/>
        </w:rPr>
        <w:t>
      оценку проводимых технических обслуживаний непосредственно на кране (состояние со смазыванием узлов крана, состояние болтовых соединений, окраски, регулировки механизмов);</w:t>
      </w:r>
    </w:p>
    <w:bookmarkEnd w:id="238"/>
    <w:bookmarkStart w:name="z247" w:id="239"/>
    <w:p>
      <w:pPr>
        <w:spacing w:after="0"/>
        <w:ind w:left="0"/>
        <w:jc w:val="both"/>
      </w:pPr>
      <w:r>
        <w:rPr>
          <w:rFonts w:ascii="Times New Roman"/>
          <w:b w:val="false"/>
          <w:i w:val="false"/>
          <w:color w:val="000000"/>
          <w:sz w:val="28"/>
        </w:rPr>
        <w:t xml:space="preserve">
      4) в отдельных случаях могут приводиться ограничения по использованию кранов (изменение грузовых характеристик, сокращение периодичности проведения технических обслуживаний, установление и периодичность контроля за конкретными элементами). Ограничения записываются в разделе 7 акта обследования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Инструкции по обследованию технического состояния грузоподъемных машин, отработавших нормативный срок службы.</w:t>
      </w:r>
    </w:p>
    <w:bookmarkEnd w:id="239"/>
    <w:bookmarkStart w:name="z248" w:id="240"/>
    <w:p>
      <w:pPr>
        <w:spacing w:after="0"/>
        <w:ind w:left="0"/>
        <w:jc w:val="both"/>
      </w:pPr>
      <w:r>
        <w:rPr>
          <w:rFonts w:ascii="Times New Roman"/>
          <w:b w:val="false"/>
          <w:i w:val="false"/>
          <w:color w:val="000000"/>
          <w:sz w:val="28"/>
        </w:rPr>
        <w:t>
      Ограничения составляются в случае эксплуатации кранов с отступлением от паспортных данных:</w:t>
      </w:r>
    </w:p>
    <w:bookmarkEnd w:id="240"/>
    <w:bookmarkStart w:name="z249" w:id="241"/>
    <w:p>
      <w:pPr>
        <w:spacing w:after="0"/>
        <w:ind w:left="0"/>
        <w:jc w:val="both"/>
      </w:pPr>
      <w:r>
        <w:rPr>
          <w:rFonts w:ascii="Times New Roman"/>
          <w:b w:val="false"/>
          <w:i w:val="false"/>
          <w:color w:val="000000"/>
          <w:sz w:val="28"/>
        </w:rPr>
        <w:t>
      при работе кранов в следующих климатических условиях У – умеренный, ХЛ – холодный климат (с учетом Требований к расчету металлической конструкций и деталей механизмов крана на усталость);</w:t>
      </w:r>
    </w:p>
    <w:bookmarkEnd w:id="241"/>
    <w:bookmarkStart w:name="z250" w:id="242"/>
    <w:p>
      <w:pPr>
        <w:spacing w:after="0"/>
        <w:ind w:left="0"/>
        <w:jc w:val="both"/>
      </w:pPr>
      <w:r>
        <w:rPr>
          <w:rFonts w:ascii="Times New Roman"/>
          <w:b w:val="false"/>
          <w:i w:val="false"/>
          <w:color w:val="000000"/>
          <w:sz w:val="28"/>
        </w:rPr>
        <w:t>
      при работе в сейсмически опасных районах;</w:t>
      </w:r>
    </w:p>
    <w:bookmarkEnd w:id="242"/>
    <w:bookmarkStart w:name="z251" w:id="243"/>
    <w:p>
      <w:pPr>
        <w:spacing w:after="0"/>
        <w:ind w:left="0"/>
        <w:jc w:val="both"/>
      </w:pPr>
      <w:r>
        <w:rPr>
          <w:rFonts w:ascii="Times New Roman"/>
          <w:b w:val="false"/>
          <w:i w:val="false"/>
          <w:color w:val="000000"/>
          <w:sz w:val="28"/>
        </w:rPr>
        <w:t>
      при работе в районах с повышенными ветровыми нагрузками;</w:t>
      </w:r>
    </w:p>
    <w:bookmarkEnd w:id="243"/>
    <w:bookmarkStart w:name="z252" w:id="244"/>
    <w:p>
      <w:pPr>
        <w:spacing w:after="0"/>
        <w:ind w:left="0"/>
        <w:jc w:val="both"/>
      </w:pPr>
      <w:r>
        <w:rPr>
          <w:rFonts w:ascii="Times New Roman"/>
          <w:b w:val="false"/>
          <w:i w:val="false"/>
          <w:color w:val="000000"/>
          <w:sz w:val="28"/>
        </w:rPr>
        <w:t>
      при работе с группой классификации выше паспортной;</w:t>
      </w:r>
    </w:p>
    <w:bookmarkEnd w:id="244"/>
    <w:bookmarkStart w:name="z253" w:id="245"/>
    <w:p>
      <w:pPr>
        <w:spacing w:after="0"/>
        <w:ind w:left="0"/>
        <w:jc w:val="both"/>
      </w:pPr>
      <w:r>
        <w:rPr>
          <w:rFonts w:ascii="Times New Roman"/>
          <w:b w:val="false"/>
          <w:i w:val="false"/>
          <w:color w:val="000000"/>
          <w:sz w:val="28"/>
        </w:rPr>
        <w:t>
      при работе на вечномерзлых грунтах.</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 эксплуатации</w:t>
            </w:r>
          </w:p>
        </w:tc>
      </w:tr>
    </w:tbl>
    <w:bookmarkStart w:name="z255" w:id="246"/>
    <w:p>
      <w:pPr>
        <w:spacing w:after="0"/>
        <w:ind w:left="0"/>
        <w:jc w:val="left"/>
      </w:pPr>
      <w:r>
        <w:rPr>
          <w:rFonts w:ascii="Times New Roman"/>
          <w:b/>
          <w:i w:val="false"/>
          <w:color w:val="000000"/>
        </w:rPr>
        <w:t xml:space="preserve"> Нормативные сроки службы и периодичность обследования кранов</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57" w:id="247"/>
    <w:p>
      <w:pPr>
        <w:spacing w:after="0"/>
        <w:ind w:left="0"/>
        <w:jc w:val="left"/>
      </w:pPr>
      <w:r>
        <w:rPr>
          <w:rFonts w:ascii="Times New Roman"/>
          <w:b/>
          <w:i w:val="false"/>
          <w:color w:val="000000"/>
        </w:rPr>
        <w:t xml:space="preserve"> Нормативные сроки службы башенных кранов, стреловых несамоходных и мачтовых кранов</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классификации (режим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25546-82*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4301-1:2016*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башенный строительный грузоподъемностью: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т вкл.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10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башенный приставной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башенный для гидротехнического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6К-7К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стреловой переносной (типа "Пионер", 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1К-3К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Мачтовый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стреловой несамоходный грузоподъемностью: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т вкл.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58" w:id="248"/>
    <w:p>
      <w:pPr>
        <w:spacing w:after="0"/>
        <w:ind w:left="0"/>
        <w:jc w:val="both"/>
      </w:pPr>
      <w:r>
        <w:rPr>
          <w:rFonts w:ascii="Times New Roman"/>
          <w:b w:val="false"/>
          <w:i w:val="false"/>
          <w:color w:val="000000"/>
          <w:sz w:val="28"/>
        </w:rPr>
        <w:t>
      Примечание: * идентификация стандартов:</w:t>
      </w:r>
    </w:p>
    <w:bookmarkEnd w:id="248"/>
    <w:bookmarkStart w:name="z259" w:id="249"/>
    <w:p>
      <w:pPr>
        <w:spacing w:after="0"/>
        <w:ind w:left="0"/>
        <w:jc w:val="both"/>
      </w:pPr>
      <w:r>
        <w:rPr>
          <w:rFonts w:ascii="Times New Roman"/>
          <w:b w:val="false"/>
          <w:i w:val="false"/>
          <w:color w:val="000000"/>
          <w:sz w:val="28"/>
        </w:rPr>
        <w:t>
      ГОСТ 25546-82 "Краны грузоподъемные. Режимы работы";</w:t>
      </w:r>
    </w:p>
    <w:bookmarkEnd w:id="249"/>
    <w:bookmarkStart w:name="z260" w:id="250"/>
    <w:p>
      <w:pPr>
        <w:spacing w:after="0"/>
        <w:ind w:left="0"/>
        <w:jc w:val="both"/>
      </w:pPr>
      <w:r>
        <w:rPr>
          <w:rFonts w:ascii="Times New Roman"/>
          <w:b w:val="false"/>
          <w:i w:val="false"/>
          <w:color w:val="000000"/>
          <w:sz w:val="28"/>
        </w:rPr>
        <w:t>
      ISO 4301-1:2016 "Краны. Классификация. Часть 1. Общие положения".</w:t>
      </w:r>
    </w:p>
    <w:bookmarkEnd w:id="250"/>
    <w:bookmarkStart w:name="z261" w:id="251"/>
    <w:p>
      <w:pPr>
        <w:spacing w:after="0"/>
        <w:ind w:left="0"/>
        <w:jc w:val="both"/>
      </w:pPr>
      <w:r>
        <w:rPr>
          <w:rFonts w:ascii="Times New Roman"/>
          <w:b w:val="false"/>
          <w:i w:val="false"/>
          <w:color w:val="000000"/>
          <w:sz w:val="28"/>
        </w:rPr>
        <w:t>
      ** Нормативному сроку службы соответствует ресурс (в моточасах), принимаемый согласно эксплуатационной документации на кран, поставляемой заводом-изготовителем. При отсутствии этих данных в эксплуатационной документации ресурс за срок службы предлагается принимать:</w:t>
      </w:r>
    </w:p>
    <w:bookmarkEnd w:id="251"/>
    <w:bookmarkStart w:name="z262" w:id="252"/>
    <w:p>
      <w:pPr>
        <w:spacing w:after="0"/>
        <w:ind w:left="0"/>
        <w:jc w:val="both"/>
      </w:pPr>
      <w:r>
        <w:rPr>
          <w:rFonts w:ascii="Times New Roman"/>
          <w:b w:val="false"/>
          <w:i w:val="false"/>
          <w:color w:val="000000"/>
          <w:sz w:val="28"/>
        </w:rPr>
        <w:t>
      1) для кранов грузоподъемностью до 10 тонн включительно – 16500 моточасов;</w:t>
      </w:r>
    </w:p>
    <w:bookmarkEnd w:id="252"/>
    <w:bookmarkStart w:name="z263" w:id="253"/>
    <w:p>
      <w:pPr>
        <w:spacing w:after="0"/>
        <w:ind w:left="0"/>
        <w:jc w:val="both"/>
      </w:pPr>
      <w:r>
        <w:rPr>
          <w:rFonts w:ascii="Times New Roman"/>
          <w:b w:val="false"/>
          <w:i w:val="false"/>
          <w:color w:val="000000"/>
          <w:sz w:val="28"/>
        </w:rPr>
        <w:t>
      2) для кранов грузоподъемностью свыше 10 тонн – 27000 моточасов;</w:t>
      </w:r>
    </w:p>
    <w:bookmarkEnd w:id="253"/>
    <w:bookmarkStart w:name="z264" w:id="254"/>
    <w:p>
      <w:pPr>
        <w:spacing w:after="0"/>
        <w:ind w:left="0"/>
        <w:jc w:val="both"/>
      </w:pPr>
      <w:r>
        <w:rPr>
          <w:rFonts w:ascii="Times New Roman"/>
          <w:b w:val="false"/>
          <w:i w:val="false"/>
          <w:color w:val="000000"/>
          <w:sz w:val="28"/>
        </w:rPr>
        <w:t>
      3) для переносных кранов – 8600 моточасов.</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66" w:id="255"/>
    <w:p>
      <w:pPr>
        <w:spacing w:after="0"/>
        <w:ind w:left="0"/>
        <w:jc w:val="left"/>
      </w:pPr>
      <w:r>
        <w:rPr>
          <w:rFonts w:ascii="Times New Roman"/>
          <w:b/>
          <w:i w:val="false"/>
          <w:color w:val="000000"/>
        </w:rPr>
        <w:t xml:space="preserve"> Максимальная периодичность между обследованиями кранов</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6"/>
          <w:p>
            <w:pPr>
              <w:spacing w:after="20"/>
              <w:ind w:left="20"/>
              <w:jc w:val="both"/>
            </w:pPr>
            <w:r>
              <w:rPr>
                <w:rFonts w:ascii="Times New Roman"/>
                <w:b w:val="false"/>
                <w:i w:val="false"/>
                <w:color w:val="000000"/>
                <w:sz w:val="20"/>
              </w:rPr>
              <w:t>
Проведение капремонта за срок</w:t>
            </w:r>
          </w:p>
          <w:bookmarkEnd w:id="256"/>
          <w:p>
            <w:pPr>
              <w:spacing w:after="20"/>
              <w:ind w:left="20"/>
              <w:jc w:val="both"/>
            </w:pPr>
            <w:r>
              <w:rPr>
                <w:rFonts w:ascii="Times New Roman"/>
                <w:b w:val="false"/>
                <w:i w:val="false"/>
                <w:color w:val="000000"/>
                <w:sz w:val="20"/>
              </w:rPr>
              <w:t>
службы: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сроки эксплуатации после очередного обследования, лет: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использование крана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проводился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крана (возможность дальнейшего продления срока службы может приниматься только на основании расчета остаточного ресурса крана)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проводился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69" w:id="257"/>
    <w:p>
      <w:pPr>
        <w:spacing w:after="0"/>
        <w:ind w:left="0"/>
        <w:jc w:val="left"/>
      </w:pPr>
      <w:r>
        <w:rPr>
          <w:rFonts w:ascii="Times New Roman"/>
          <w:b/>
          <w:i w:val="false"/>
          <w:color w:val="000000"/>
        </w:rPr>
        <w:t xml:space="preserve"> Перевод режимов работы существующих кранов и механизмов в группы классификации</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(по режиму) крана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(по режиму) механизма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по паспорту крана*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по ГОСТ 25546-82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классификации по ISO 4301-1:2016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по паспорту крана*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по ГОСТ 25835-83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классификации по ISO 4301-1:2016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w:t>
            </w:r>
          </w:p>
        </w:tc>
      </w:tr>
    </w:tbl>
    <w:bookmarkStart w:name="z270" w:id="258"/>
    <w:p>
      <w:pPr>
        <w:spacing w:after="0"/>
        <w:ind w:left="0"/>
        <w:jc w:val="both"/>
      </w:pPr>
      <w:r>
        <w:rPr>
          <w:rFonts w:ascii="Times New Roman"/>
          <w:b w:val="false"/>
          <w:i w:val="false"/>
          <w:color w:val="000000"/>
          <w:sz w:val="28"/>
        </w:rPr>
        <w:t xml:space="preserve">
      Примечание: * обозначение режимов для кранов, выпущенных до 1982 года выпуска, которые изготавливались по "Правилам устройства и безопасной эксплуатации грузоподъемных кранов" утвержденный Государственным комитетом по надзору за безопасным ведением работ в промышленности и горному надзору при Совете министров СССР: Л - легкий, С - средний, Т - тяжелый, ВТ - весьма тяжелый режим. </w:t>
      </w:r>
    </w:p>
    <w:bookmarkEnd w:id="258"/>
    <w:bookmarkStart w:name="z271" w:id="259"/>
    <w:p>
      <w:pPr>
        <w:spacing w:after="0"/>
        <w:ind w:left="0"/>
        <w:jc w:val="both"/>
      </w:pPr>
      <w:r>
        <w:rPr>
          <w:rFonts w:ascii="Times New Roman"/>
          <w:b w:val="false"/>
          <w:i w:val="false"/>
          <w:color w:val="000000"/>
          <w:sz w:val="28"/>
        </w:rPr>
        <w:t>
      Для кранов, выпущенных после 1982 года выпуска руководствоваться графами 2, 3, 5, 6.</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 эксплуатации</w:t>
            </w:r>
          </w:p>
        </w:tc>
      </w:tr>
    </w:tbl>
    <w:bookmarkStart w:name="z273" w:id="260"/>
    <w:p>
      <w:pPr>
        <w:spacing w:after="0"/>
        <w:ind w:left="0"/>
        <w:jc w:val="left"/>
      </w:pPr>
      <w:r>
        <w:rPr>
          <w:rFonts w:ascii="Times New Roman"/>
          <w:b/>
          <w:i w:val="false"/>
          <w:color w:val="000000"/>
        </w:rPr>
        <w:t xml:space="preserve"> Журнал периодических осмотров и ремонтов грузоподъемных машин и подкрановых путей</w:t>
      </w:r>
    </w:p>
    <w:bookmarkEnd w:id="260"/>
    <w:bookmarkStart w:name="z274" w:id="261"/>
    <w:p>
      <w:pPr>
        <w:spacing w:after="0"/>
        <w:ind w:left="0"/>
        <w:jc w:val="both"/>
      </w:pPr>
      <w:r>
        <w:rPr>
          <w:rFonts w:ascii="Times New Roman"/>
          <w:b w:val="false"/>
          <w:i w:val="false"/>
          <w:color w:val="000000"/>
          <w:sz w:val="28"/>
        </w:rPr>
        <w:t>
      1 страница журнала:</w:t>
      </w:r>
    </w:p>
    <w:bookmarkEnd w:id="261"/>
    <w:bookmarkStart w:name="z275" w:id="262"/>
    <w:p>
      <w:pPr>
        <w:spacing w:after="0"/>
        <w:ind w:left="0"/>
        <w:jc w:val="both"/>
      </w:pPr>
      <w:r>
        <w:rPr>
          <w:rFonts w:ascii="Times New Roman"/>
          <w:b w:val="false"/>
          <w:i w:val="false"/>
          <w:color w:val="000000"/>
          <w:sz w:val="28"/>
        </w:rPr>
        <w:t>
      Лицо, ответственное за качественное и своевременное проведение осмотров грузоподъемной машины (далее – ГПМ)</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назначении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63"/>
    <w:p>
      <w:pPr>
        <w:spacing w:after="0"/>
        <w:ind w:left="0"/>
        <w:jc w:val="both"/>
      </w:pPr>
      <w:r>
        <w:rPr>
          <w:rFonts w:ascii="Times New Roman"/>
          <w:b w:val="false"/>
          <w:i w:val="false"/>
          <w:color w:val="000000"/>
          <w:sz w:val="28"/>
        </w:rPr>
        <w:t>
      следующая страница журнала:</w:t>
      </w:r>
    </w:p>
    <w:bookmarkEnd w:id="263"/>
    <w:bookmarkStart w:name="z277" w:id="264"/>
    <w:p>
      <w:pPr>
        <w:spacing w:after="0"/>
        <w:ind w:left="0"/>
        <w:jc w:val="both"/>
      </w:pPr>
      <w:r>
        <w:rPr>
          <w:rFonts w:ascii="Times New Roman"/>
          <w:b w:val="false"/>
          <w:i w:val="false"/>
          <w:color w:val="000000"/>
          <w:sz w:val="28"/>
        </w:rPr>
        <w:t>
      Наименование ГПМ ________, заводской №_________, учетный (регистрационный) № _________, инвентарный № _______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ГПМ и подкрановых путей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Подпись лица, осуществляющего 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Обнаруженные во время осмотра дефекты и подпись лица, производившего осмотр,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устраненные во время осмотра. Разрешение на дальнейшую эксплуатацию от лица, ответственного за исправное состояние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 эксплуатации</w:t>
            </w:r>
          </w:p>
        </w:tc>
      </w:tr>
    </w:tbl>
    <w:bookmarkStart w:name="z279" w:id="265"/>
    <w:p>
      <w:pPr>
        <w:spacing w:after="0"/>
        <w:ind w:left="0"/>
        <w:jc w:val="left"/>
      </w:pPr>
      <w:r>
        <w:rPr>
          <w:rFonts w:ascii="Times New Roman"/>
          <w:b/>
          <w:i w:val="false"/>
          <w:color w:val="000000"/>
        </w:rPr>
        <w:t xml:space="preserve"> Справка о характере работ, выполненных краном</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Главный инженер </w:t>
            </w:r>
            <w:r>
              <w:br/>
            </w:r>
            <w:r>
              <w:rPr>
                <w:rFonts w:ascii="Times New Roman"/>
                <w:b w:val="false"/>
                <w:i w:val="false"/>
                <w:color w:val="000000"/>
                <w:sz w:val="20"/>
              </w:rPr>
              <w:t>_________________________</w:t>
            </w:r>
            <w:r>
              <w:br/>
            </w:r>
            <w:r>
              <w:rPr>
                <w:rFonts w:ascii="Times New Roman"/>
                <w:b w:val="false"/>
                <w:i w:val="false"/>
                <w:color w:val="000000"/>
                <w:sz w:val="20"/>
              </w:rPr>
              <w:t>(предприятия-владельца крана)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____________20___г.</w:t>
            </w:r>
          </w:p>
        </w:tc>
      </w:tr>
    </w:tbl>
    <w:p>
      <w:pPr>
        <w:spacing w:after="0"/>
        <w:ind w:left="0"/>
        <w:jc w:val="both"/>
      </w:pPr>
      <w:bookmarkStart w:name="z281" w:id="266"/>
      <w:r>
        <w:rPr>
          <w:rFonts w:ascii="Times New Roman"/>
          <w:b w:val="false"/>
          <w:i w:val="false"/>
          <w:color w:val="000000"/>
          <w:sz w:val="28"/>
        </w:rPr>
        <w:t>
      СПРАВКА</w:t>
      </w:r>
    </w:p>
    <w:bookmarkEnd w:id="266"/>
    <w:p>
      <w:pPr>
        <w:spacing w:after="0"/>
        <w:ind w:left="0"/>
        <w:jc w:val="both"/>
      </w:pPr>
      <w:r>
        <w:rPr>
          <w:rFonts w:ascii="Times New Roman"/>
          <w:b w:val="false"/>
          <w:i w:val="false"/>
          <w:color w:val="000000"/>
          <w:sz w:val="28"/>
        </w:rPr>
        <w:t>о характере работ, выполненных ___________________ краном</w:t>
      </w:r>
    </w:p>
    <w:p>
      <w:pPr>
        <w:spacing w:after="0"/>
        <w:ind w:left="0"/>
        <w:jc w:val="both"/>
      </w:pPr>
      <w:r>
        <w:rPr>
          <w:rFonts w:ascii="Times New Roman"/>
          <w:b w:val="false"/>
          <w:i w:val="false"/>
          <w:color w:val="000000"/>
          <w:sz w:val="28"/>
        </w:rPr>
        <w:t>_______________________ (тип крана)</w:t>
      </w:r>
    </w:p>
    <w:p>
      <w:pPr>
        <w:spacing w:after="0"/>
        <w:ind w:left="0"/>
        <w:jc w:val="both"/>
      </w:pPr>
      <w:r>
        <w:rPr>
          <w:rFonts w:ascii="Times New Roman"/>
          <w:b w:val="false"/>
          <w:i w:val="false"/>
          <w:color w:val="000000"/>
          <w:sz w:val="28"/>
        </w:rPr>
        <w:t>(марка, индекс крана) заводской №____________</w:t>
      </w:r>
    </w:p>
    <w:p>
      <w:pPr>
        <w:spacing w:after="0"/>
        <w:ind w:left="0"/>
        <w:jc w:val="both"/>
      </w:pPr>
      <w:r>
        <w:rPr>
          <w:rFonts w:ascii="Times New Roman"/>
          <w:b w:val="false"/>
          <w:i w:val="false"/>
          <w:color w:val="000000"/>
          <w:sz w:val="28"/>
        </w:rPr>
        <w:t>учетный (регистрационный) № 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(предприятие-изготовитель)</w:t>
      </w:r>
    </w:p>
    <w:p>
      <w:pPr>
        <w:spacing w:after="0"/>
        <w:ind w:left="0"/>
        <w:jc w:val="both"/>
      </w:pPr>
      <w:bookmarkStart w:name="z282" w:id="267"/>
      <w:r>
        <w:rPr>
          <w:rFonts w:ascii="Times New Roman"/>
          <w:b w:val="false"/>
          <w:i w:val="false"/>
          <w:color w:val="000000"/>
          <w:sz w:val="28"/>
        </w:rPr>
        <w:t>
      1. Год выпуска _____________________________________________</w:t>
      </w:r>
    </w:p>
    <w:bookmarkEnd w:id="267"/>
    <w:p>
      <w:pPr>
        <w:spacing w:after="0"/>
        <w:ind w:left="0"/>
        <w:jc w:val="both"/>
      </w:pPr>
      <w:r>
        <w:rPr>
          <w:rFonts w:ascii="Times New Roman"/>
          <w:b w:val="false"/>
          <w:i w:val="false"/>
          <w:color w:val="000000"/>
          <w:sz w:val="28"/>
        </w:rPr>
        <w:t>2. Дата начала эксплуатации _________________________________</w:t>
      </w:r>
    </w:p>
    <w:p>
      <w:pPr>
        <w:spacing w:after="0"/>
        <w:ind w:left="0"/>
        <w:jc w:val="both"/>
      </w:pPr>
      <w:r>
        <w:rPr>
          <w:rFonts w:ascii="Times New Roman"/>
          <w:b w:val="false"/>
          <w:i w:val="false"/>
          <w:color w:val="000000"/>
          <w:sz w:val="28"/>
        </w:rPr>
        <w:t>3. Максимальная масса поднимаемых грузов (т) _________________</w:t>
      </w:r>
    </w:p>
    <w:p>
      <w:pPr>
        <w:spacing w:after="0"/>
        <w:ind w:left="0"/>
        <w:jc w:val="both"/>
      </w:pPr>
      <w:r>
        <w:rPr>
          <w:rFonts w:ascii="Times New Roman"/>
          <w:b w:val="false"/>
          <w:i w:val="false"/>
          <w:color w:val="000000"/>
          <w:sz w:val="28"/>
        </w:rPr>
        <w:t>4. Среднее количество смен работы крана в сутки _______________</w:t>
      </w:r>
    </w:p>
    <w:p>
      <w:pPr>
        <w:spacing w:after="0"/>
        <w:ind w:left="0"/>
        <w:jc w:val="both"/>
      </w:pPr>
      <w:r>
        <w:rPr>
          <w:rFonts w:ascii="Times New Roman"/>
          <w:b w:val="false"/>
          <w:i w:val="false"/>
          <w:color w:val="000000"/>
          <w:sz w:val="28"/>
        </w:rPr>
        <w:t>5. Среднее количество рабочих дней в году _____________________</w:t>
      </w:r>
    </w:p>
    <w:p>
      <w:pPr>
        <w:spacing w:after="0"/>
        <w:ind w:left="0"/>
        <w:jc w:val="both"/>
      </w:pPr>
      <w:r>
        <w:rPr>
          <w:rFonts w:ascii="Times New Roman"/>
          <w:b w:val="false"/>
          <w:i w:val="false"/>
          <w:color w:val="000000"/>
          <w:sz w:val="28"/>
        </w:rPr>
        <w:t>6. Показания счетчика моточасов _____________________________</w:t>
      </w:r>
    </w:p>
    <w:p>
      <w:pPr>
        <w:spacing w:after="0"/>
        <w:ind w:left="0"/>
        <w:jc w:val="both"/>
      </w:pPr>
      <w:r>
        <w:rPr>
          <w:rFonts w:ascii="Times New Roman"/>
          <w:b w:val="false"/>
          <w:i w:val="false"/>
          <w:color w:val="000000"/>
          <w:sz w:val="28"/>
        </w:rPr>
        <w:t>7. Объекты, на которых эксплуатировался кран:</w:t>
      </w:r>
    </w:p>
    <w:p>
      <w:pPr>
        <w:spacing w:after="0"/>
        <w:ind w:left="0"/>
        <w:jc w:val="both"/>
      </w:pPr>
      <w:r>
        <w:rPr>
          <w:rFonts w:ascii="Times New Roman"/>
          <w:b w:val="false"/>
          <w:i w:val="false"/>
          <w:color w:val="000000"/>
          <w:sz w:val="28"/>
        </w:rPr>
        <w:t>1) для кранов, используемых на строительстве: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8"/>
          <w:p>
            <w:pPr>
              <w:spacing w:after="20"/>
              <w:ind w:left="20"/>
              <w:jc w:val="both"/>
            </w:pPr>
            <w:r>
              <w:rPr>
                <w:rFonts w:ascii="Times New Roman"/>
                <w:b w:val="false"/>
                <w:i w:val="false"/>
                <w:color w:val="000000"/>
                <w:sz w:val="20"/>
              </w:rPr>
              <w:t>
1) с ____20__г. по _____20__г.</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Тип объекта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Этажность объекта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масса элементов, тонн _____</w:t>
            </w:r>
          </w:p>
          <w:p>
            <w:pPr>
              <w:spacing w:after="20"/>
              <w:ind w:left="20"/>
              <w:jc w:val="both"/>
            </w:pPr>
            <w:r>
              <w:rPr>
                <w:rFonts w:ascii="Times New Roman"/>
                <w:b w:val="false"/>
                <w:i w:val="false"/>
                <w:color w:val="000000"/>
                <w:sz w:val="20"/>
              </w:rPr>
              <w:t>
Число возведенных объектов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2) с ____20__г. по _____20__г.</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Тип объекта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Этажность объекта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масса элементов, тонн _____</w:t>
            </w:r>
          </w:p>
          <w:p>
            <w:pPr>
              <w:spacing w:after="20"/>
              <w:ind w:left="20"/>
              <w:jc w:val="both"/>
            </w:pPr>
            <w:r>
              <w:rPr>
                <w:rFonts w:ascii="Times New Roman"/>
                <w:b w:val="false"/>
                <w:i w:val="false"/>
                <w:color w:val="000000"/>
                <w:sz w:val="20"/>
              </w:rPr>
              <w:t>
Число возведенных объектов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0"/>
          <w:p>
            <w:pPr>
              <w:spacing w:after="20"/>
              <w:ind w:left="20"/>
              <w:jc w:val="both"/>
            </w:pPr>
            <w:r>
              <w:rPr>
                <w:rFonts w:ascii="Times New Roman"/>
                <w:b w:val="false"/>
                <w:i w:val="false"/>
                <w:color w:val="000000"/>
                <w:sz w:val="20"/>
              </w:rPr>
              <w:t>
3) с ____20__г. по _____20__г.</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Тип объекта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Этажность объекта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масса элементов, тонн _____</w:t>
            </w:r>
          </w:p>
          <w:p>
            <w:pPr>
              <w:spacing w:after="20"/>
              <w:ind w:left="20"/>
              <w:jc w:val="both"/>
            </w:pPr>
            <w:r>
              <w:rPr>
                <w:rFonts w:ascii="Times New Roman"/>
                <w:b w:val="false"/>
                <w:i w:val="false"/>
                <w:color w:val="000000"/>
                <w:sz w:val="20"/>
              </w:rPr>
              <w:t>
Число возведенных объектов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1"/>
          <w:p>
            <w:pPr>
              <w:spacing w:after="20"/>
              <w:ind w:left="20"/>
              <w:jc w:val="both"/>
            </w:pPr>
            <w:r>
              <w:rPr>
                <w:rFonts w:ascii="Times New Roman"/>
                <w:b w:val="false"/>
                <w:i w:val="false"/>
                <w:color w:val="000000"/>
                <w:sz w:val="20"/>
              </w:rPr>
              <w:t>
4) с ____20__г. по _____20__г.</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Тип объекта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Этажность объекта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масса элементов, тонн _____</w:t>
            </w:r>
          </w:p>
          <w:p>
            <w:pPr>
              <w:spacing w:after="20"/>
              <w:ind w:left="20"/>
              <w:jc w:val="both"/>
            </w:pPr>
            <w:r>
              <w:rPr>
                <w:rFonts w:ascii="Times New Roman"/>
                <w:b w:val="false"/>
                <w:i w:val="false"/>
                <w:color w:val="000000"/>
                <w:sz w:val="20"/>
              </w:rPr>
              <w:t>
Число возведенных объектов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2"/>
          <w:p>
            <w:pPr>
              <w:spacing w:after="20"/>
              <w:ind w:left="20"/>
              <w:jc w:val="both"/>
            </w:pPr>
            <w:r>
              <w:rPr>
                <w:rFonts w:ascii="Times New Roman"/>
                <w:b w:val="false"/>
                <w:i w:val="false"/>
                <w:color w:val="000000"/>
                <w:sz w:val="20"/>
              </w:rPr>
              <w:t>
5) с ____20__г. по _____20__г.</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Тип объекта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Этажность объекта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масса элементов, тонн _____</w:t>
            </w:r>
          </w:p>
          <w:p>
            <w:pPr>
              <w:spacing w:after="20"/>
              <w:ind w:left="20"/>
              <w:jc w:val="both"/>
            </w:pPr>
            <w:r>
              <w:rPr>
                <w:rFonts w:ascii="Times New Roman"/>
                <w:b w:val="false"/>
                <w:i w:val="false"/>
                <w:color w:val="000000"/>
                <w:sz w:val="20"/>
              </w:rPr>
              <w:t>
Число возведенных объектов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3"/>
          <w:p>
            <w:pPr>
              <w:spacing w:after="20"/>
              <w:ind w:left="20"/>
              <w:jc w:val="both"/>
            </w:pPr>
            <w:r>
              <w:rPr>
                <w:rFonts w:ascii="Times New Roman"/>
                <w:b w:val="false"/>
                <w:i w:val="false"/>
                <w:color w:val="000000"/>
                <w:sz w:val="20"/>
              </w:rPr>
              <w:t>
6) с ____20__г. по _____20__г.</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Тип объекта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Этажность объекта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масса элементов, тонн _____</w:t>
            </w:r>
          </w:p>
          <w:p>
            <w:pPr>
              <w:spacing w:after="20"/>
              <w:ind w:left="20"/>
              <w:jc w:val="both"/>
            </w:pPr>
            <w:r>
              <w:rPr>
                <w:rFonts w:ascii="Times New Roman"/>
                <w:b w:val="false"/>
                <w:i w:val="false"/>
                <w:color w:val="000000"/>
                <w:sz w:val="20"/>
              </w:rPr>
              <w:t>
Число возведенных объектов _____</w:t>
            </w:r>
          </w:p>
        </w:tc>
      </w:tr>
    </w:tbl>
    <w:p>
      <w:pPr>
        <w:spacing w:after="0"/>
        <w:ind w:left="0"/>
        <w:jc w:val="both"/>
      </w:pPr>
      <w:bookmarkStart w:name="z307" w:id="274"/>
      <w:r>
        <w:rPr>
          <w:rFonts w:ascii="Times New Roman"/>
          <w:b w:val="false"/>
          <w:i w:val="false"/>
          <w:color w:val="000000"/>
          <w:sz w:val="28"/>
        </w:rPr>
        <w:t>
      2) Для кранов, используемых на складах и полигонах:</w:t>
      </w:r>
    </w:p>
    <w:bookmarkEnd w:id="274"/>
    <w:p>
      <w:pPr>
        <w:spacing w:after="0"/>
        <w:ind w:left="0"/>
        <w:jc w:val="both"/>
      </w:pPr>
      <w:r>
        <w:rPr>
          <w:rFonts w:ascii="Times New Roman"/>
          <w:b w:val="false"/>
          <w:i w:val="false"/>
          <w:color w:val="000000"/>
          <w:sz w:val="28"/>
        </w:rPr>
        <w:t>общая масса грузов, поступающая и перегружаемая на складе краном в год (т)</w:t>
      </w:r>
    </w:p>
    <w:p>
      <w:pPr>
        <w:spacing w:after="0"/>
        <w:ind w:left="0"/>
        <w:jc w:val="both"/>
      </w:pPr>
      <w:r>
        <w:rPr>
          <w:rFonts w:ascii="Times New Roman"/>
          <w:b w:val="false"/>
          <w:i w:val="false"/>
          <w:color w:val="000000"/>
          <w:sz w:val="28"/>
        </w:rPr>
        <w:t>или смену (т) _________________________________________</w:t>
      </w:r>
    </w:p>
    <w:p>
      <w:pPr>
        <w:spacing w:after="0"/>
        <w:ind w:left="0"/>
        <w:jc w:val="both"/>
      </w:pPr>
      <w:r>
        <w:rPr>
          <w:rFonts w:ascii="Times New Roman"/>
          <w:b w:val="false"/>
          <w:i w:val="false"/>
          <w:color w:val="000000"/>
          <w:sz w:val="28"/>
        </w:rPr>
        <w:t>Среднее число циклов в сутки ___________________________</w:t>
      </w:r>
    </w:p>
    <w:p>
      <w:pPr>
        <w:spacing w:after="0"/>
        <w:ind w:left="0"/>
        <w:jc w:val="both"/>
      </w:pPr>
      <w:r>
        <w:rPr>
          <w:rFonts w:ascii="Times New Roman"/>
          <w:b w:val="false"/>
          <w:i w:val="false"/>
          <w:color w:val="000000"/>
          <w:sz w:val="28"/>
        </w:rPr>
        <w:t>8. В какой доле циклов производится подъем грузов массой:</w:t>
      </w:r>
    </w:p>
    <w:p>
      <w:pPr>
        <w:spacing w:after="0"/>
        <w:ind w:left="0"/>
        <w:jc w:val="both"/>
      </w:pPr>
      <w:r>
        <w:rPr>
          <w:rFonts w:ascii="Times New Roman"/>
          <w:b w:val="false"/>
          <w:i w:val="false"/>
          <w:color w:val="000000"/>
          <w:sz w:val="28"/>
        </w:rPr>
        <w:t>менее 25 % Q - %</w:t>
      </w:r>
    </w:p>
    <w:p>
      <w:pPr>
        <w:spacing w:after="0"/>
        <w:ind w:left="0"/>
        <w:jc w:val="both"/>
      </w:pPr>
      <w:r>
        <w:rPr>
          <w:rFonts w:ascii="Times New Roman"/>
          <w:b w:val="false"/>
          <w:i w:val="false"/>
          <w:color w:val="000000"/>
          <w:sz w:val="28"/>
        </w:rPr>
        <w:t>от 25 % до 50 % Q - %</w:t>
      </w:r>
    </w:p>
    <w:p>
      <w:pPr>
        <w:spacing w:after="0"/>
        <w:ind w:left="0"/>
        <w:jc w:val="both"/>
      </w:pPr>
      <w:r>
        <w:rPr>
          <w:rFonts w:ascii="Times New Roman"/>
          <w:b w:val="false"/>
          <w:i w:val="false"/>
          <w:color w:val="000000"/>
          <w:sz w:val="28"/>
        </w:rPr>
        <w:t>от 50 % до 75 % Q - %</w:t>
      </w:r>
    </w:p>
    <w:p>
      <w:pPr>
        <w:spacing w:after="0"/>
        <w:ind w:left="0"/>
        <w:jc w:val="both"/>
      </w:pPr>
      <w:r>
        <w:rPr>
          <w:rFonts w:ascii="Times New Roman"/>
          <w:b w:val="false"/>
          <w:i w:val="false"/>
          <w:color w:val="000000"/>
          <w:sz w:val="28"/>
        </w:rPr>
        <w:t>от 75 % до 100 % Q - %</w:t>
      </w:r>
    </w:p>
    <w:p>
      <w:pPr>
        <w:spacing w:after="0"/>
        <w:ind w:left="0"/>
        <w:jc w:val="both"/>
      </w:pPr>
      <w:r>
        <w:rPr>
          <w:rFonts w:ascii="Times New Roman"/>
          <w:b w:val="false"/>
          <w:i w:val="false"/>
          <w:color w:val="000000"/>
          <w:sz w:val="28"/>
        </w:rPr>
        <w:t>(где Q - максимальная грузоподъемность крана)</w:t>
      </w:r>
    </w:p>
    <w:p>
      <w:pPr>
        <w:spacing w:after="0"/>
        <w:ind w:left="0"/>
        <w:jc w:val="both"/>
      </w:pPr>
      <w:r>
        <w:rPr>
          <w:rFonts w:ascii="Times New Roman"/>
          <w:b w:val="false"/>
          <w:i w:val="false"/>
          <w:color w:val="000000"/>
          <w:sz w:val="28"/>
        </w:rPr>
        <w:t>9. Год и месяц проведения капитальных ремонтов на кране ________________</w:t>
      </w:r>
    </w:p>
    <w:p>
      <w:pPr>
        <w:spacing w:after="0"/>
        <w:ind w:left="0"/>
        <w:jc w:val="both"/>
      </w:pPr>
      <w:r>
        <w:rPr>
          <w:rFonts w:ascii="Times New Roman"/>
          <w:b w:val="false"/>
          <w:i w:val="false"/>
          <w:color w:val="000000"/>
          <w:sz w:val="28"/>
        </w:rPr>
        <w:t>10. Адрес предприятия-владельца крана _____________________</w:t>
      </w:r>
    </w:p>
    <w:p>
      <w:pPr>
        <w:spacing w:after="0"/>
        <w:ind w:left="0"/>
        <w:jc w:val="both"/>
      </w:pPr>
      <w:r>
        <w:rPr>
          <w:rFonts w:ascii="Times New Roman"/>
          <w:b w:val="false"/>
          <w:i w:val="false"/>
          <w:color w:val="000000"/>
          <w:sz w:val="28"/>
        </w:rPr>
        <w:t>Справку составил 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 xml:space="preserve">Примечание: в случае затруднений с составлением справки она может быть подготовлена комиссией, проводящей обследование.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309" w:id="275"/>
    <w:p>
      <w:pPr>
        <w:spacing w:after="0"/>
        <w:ind w:left="0"/>
        <w:jc w:val="left"/>
      </w:pPr>
      <w:r>
        <w:rPr>
          <w:rFonts w:ascii="Times New Roman"/>
          <w:b/>
          <w:i w:val="false"/>
          <w:color w:val="000000"/>
        </w:rPr>
        <w:t xml:space="preserve"> Форма рабочей карты обследования крана</w:t>
      </w:r>
    </w:p>
    <w:bookmarkEnd w:id="275"/>
    <w:bookmarkStart w:name="z310" w:id="276"/>
    <w:p>
      <w:pPr>
        <w:spacing w:after="0"/>
        <w:ind w:left="0"/>
        <w:jc w:val="both"/>
      </w:pPr>
      <w:r>
        <w:rPr>
          <w:rFonts w:ascii="Times New Roman"/>
          <w:b w:val="false"/>
          <w:i w:val="false"/>
          <w:color w:val="000000"/>
          <w:sz w:val="28"/>
        </w:rPr>
        <w:t>
      Рабочая карта обследования крана</w:t>
      </w:r>
    </w:p>
    <w:bookmarkEnd w:id="276"/>
    <w:bookmarkStart w:name="z311" w:id="277"/>
    <w:p>
      <w:pPr>
        <w:spacing w:after="0"/>
        <w:ind w:left="0"/>
        <w:jc w:val="both"/>
      </w:pPr>
      <w:r>
        <w:rPr>
          <w:rFonts w:ascii="Times New Roman"/>
          <w:b w:val="false"/>
          <w:i w:val="false"/>
          <w:color w:val="000000"/>
          <w:sz w:val="28"/>
        </w:rPr>
        <w:t>
      Условные обозначения:</w:t>
      </w:r>
    </w:p>
    <w:bookmarkEnd w:id="277"/>
    <w:bookmarkStart w:name="z312"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43053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053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номер узла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узла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место его расположения, длина трещины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9"/>
          <w:p>
            <w:pPr>
              <w:spacing w:after="20"/>
              <w:ind w:left="20"/>
              <w:jc w:val="both"/>
            </w:pPr>
            <w:r>
              <w:rPr>
                <w:rFonts w:ascii="Times New Roman"/>
                <w:b w:val="false"/>
                <w:i w:val="false"/>
                <w:color w:val="000000"/>
                <w:sz w:val="20"/>
              </w:rPr>
              <w:t>
___________________</w:t>
            </w:r>
          </w:p>
          <w:bookmarkEnd w:id="279"/>
          <w:p>
            <w:pPr>
              <w:spacing w:after="20"/>
              <w:ind w:left="20"/>
              <w:jc w:val="both"/>
            </w:pPr>
            <w:r>
              <w:rPr>
                <w:rFonts w:ascii="Times New Roman"/>
                <w:b w:val="false"/>
                <w:i w:val="false"/>
                <w:color w:val="000000"/>
                <w:sz w:val="20"/>
              </w:rPr>
              <w:t>
* При выявлении повторного возникновения дефекта (после ремонта) этот случай отражается в рабочей карте.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монтажу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Вахтенный (крановый)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периодических осмотров и ремонтов грузоподъемных машин и подкрановых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Опорная (ходовая) рама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Флюгера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Балки (отсоединяемые)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ходовая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колодки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 ходовое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Плужок сбрасывающий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рельсовый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Шкворень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смазывания и уплотнения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Кабельный барабан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кабеля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балласта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балласта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Опорно-поворотное устройство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Зубчатый венец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Полуобоймы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Ролики, шарики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поворотная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(сварная конструкция)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Подкос телескопический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Подкос монтажный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 грузовая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колодки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переключения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Выносная опора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Пальцы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смазывания и уплотнения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 стреловая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колодки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Выносная опора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Пальцы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смазывания и уплотнения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поворота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колодки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шестерня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смазывания и уплотнения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башни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Диагональные балки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Направляющие ролики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Крышки люка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шахты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Оголовок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Монтажная стойка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датчика усилия ограничителя грузоподъемности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Крышка люка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Противовесная консоль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для установки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Подъемное 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противовеса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ролики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противовеса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противовеса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 передвижения противовеса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колодки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Выносная опора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Пальцы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смазывания и уплотнения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 машиниста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двери, 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лебедки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лебедки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Буферное 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Натяжное 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выход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укладки кабеля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Шахтные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рамы - в кранах с неповоротной башней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управления (рукоятки, кнопки, педали)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Обозначения на пульте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(возможность перемещения)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Стрела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Стрела (металлоконструкция)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их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тележка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их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Ходовые 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ролики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 тележечная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колодки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Выносная опора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Пальцы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смазывания и уплотнения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крюковая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их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Предохранительная скоба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грузовой (соответствие ПС, состояние, закрепление концов)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стреловой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стрелового расчала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тележечный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монтажный (соответствие ПС, состояние, закрепление концов)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Оттяжки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0"/>
          <w:p>
            <w:pPr>
              <w:spacing w:after="20"/>
              <w:ind w:left="20"/>
              <w:jc w:val="both"/>
            </w:pPr>
            <w:r>
              <w:rPr>
                <w:rFonts w:ascii="Times New Roman"/>
                <w:b w:val="false"/>
                <w:i w:val="false"/>
                <w:color w:val="000000"/>
                <w:sz w:val="20"/>
              </w:rPr>
              <w:t xml:space="preserve">
Канат ограничителя высоты подъема </w:t>
            </w:r>
          </w:p>
          <w:bookmarkEnd w:id="28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передвижения противовеса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ходовых тележек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электромагниты ходовых тележек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кабельного барабана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 кабельного барабана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грузовой лебедки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 грузовой лебедки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стреловой лебедки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 стреловой лебедки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механизма поворота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 механизма поворота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привода подъемника машиниста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 привода подъемника машиниста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тележечной лебедки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 тележечной лебедки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лебедки передвижения противовеса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 лебедки передвижения противовеса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Аппаратная кабина (шкаф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Командо-контроллеры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в кабине и на кране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освещение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Заземляющие перемычки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Питающий кабель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Радиопереговорная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Токосъемник кабельного барабана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Токосъемник поворотной части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безопасности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 грузоподъемности (датчики нагрузки, вылета)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Ограничители рабочих движений: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высоты подъема, глубины опускания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вылета;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передвижения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высоты подъема подъемника машиниста;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передвижения противовеса.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 скорости подъемника машиниста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дверей подъемника и его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грузоподъемности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Молниеприемник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защиты от обрыва фазы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Рельсовые пути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(уклон продольный максимальный)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(уклон поперечный максимальный)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(состояние, соответствие техническим условиям (ТУ)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(состояние, соответствие 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Балластная призма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Тупиковые упоры (указатель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316" w:id="281"/>
    <w:p>
      <w:pPr>
        <w:spacing w:after="0"/>
        <w:ind w:left="0"/>
        <w:jc w:val="left"/>
      </w:pPr>
      <w:r>
        <w:rPr>
          <w:rFonts w:ascii="Times New Roman"/>
          <w:b/>
          <w:i w:val="false"/>
          <w:color w:val="000000"/>
        </w:rPr>
        <w:t xml:space="preserve"> Основные характерные повреждения металлических конструкций кранов</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18" w:id="282"/>
    <w:p>
      <w:pPr>
        <w:spacing w:after="0"/>
        <w:ind w:left="0"/>
        <w:jc w:val="left"/>
      </w:pPr>
      <w:r>
        <w:rPr>
          <w:rFonts w:ascii="Times New Roman"/>
          <w:b/>
          <w:i w:val="false"/>
          <w:color w:val="000000"/>
        </w:rPr>
        <w:t xml:space="preserve"> Допустимые дефекты металлических конструкций кранов</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Сборочная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вид повреждения, дефект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дефекта,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(элемент крана)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подузел (элемент узла)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(признаки)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Ходовая 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Кольцевая рама (балка)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3"/>
          <w:p>
            <w:pPr>
              <w:spacing w:after="20"/>
              <w:ind w:left="20"/>
              <w:jc w:val="both"/>
            </w:pPr>
            <w:r>
              <w:rPr>
                <w:rFonts w:ascii="Times New Roman"/>
                <w:b w:val="false"/>
                <w:i w:val="false"/>
                <w:color w:val="000000"/>
                <w:sz w:val="20"/>
              </w:rPr>
              <w:t>
1. Трещины в сварных швах, околошовной зоне или по основному металлу:</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соединение вертикальных листов проушины с нижним листом и стенкой кольцевой балки (обечайки);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соединение вертикальных листов проушины с верхним листом;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горизонтальной накладки с нижним листом проушины у основания;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стыковые соединения нижних листов рамы (вид А);</w:t>
            </w:r>
          </w:p>
          <w:p>
            <w:pPr>
              <w:spacing w:after="20"/>
              <w:ind w:left="20"/>
              <w:jc w:val="both"/>
            </w:pPr>
            <w:r>
              <w:rPr>
                <w:rFonts w:ascii="Times New Roman"/>
                <w:b w:val="false"/>
                <w:i w:val="false"/>
                <w:color w:val="000000"/>
                <w:sz w:val="20"/>
              </w:rPr>
              <w:t>
5) у основания нижней проушины;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4356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Ходовая 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Кольцевая рама (балка)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вдоль швов, соединяющих привалочное кольцо под ОПУ с верхним горизонтальным листом.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95500" cy="1765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Выработка ∆d отверстий проушин под ось крепления флюгера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114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11400" cy="2362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 люфту или измерение диаметра оси и отверстия штангенциркулем при снятой оси.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4"/>
          <w:p>
            <w:pPr>
              <w:spacing w:after="20"/>
              <w:ind w:left="20"/>
              <w:jc w:val="both"/>
            </w:pPr>
          </w:p>
          <w:bookmarkEnd w:id="284"/>
          <w:p>
            <w:pPr>
              <w:spacing w:after="20"/>
              <w:ind w:left="20"/>
              <w:jc w:val="both"/>
            </w:pPr>
            <w:r>
              <w:drawing>
                <wp:inline distT="0" distB="0" distL="0" distR="0">
                  <wp:extent cx="1003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5"/>
          <w:p>
            <w:pPr>
              <w:spacing w:after="20"/>
              <w:ind w:left="20"/>
              <w:jc w:val="both"/>
            </w:pPr>
            <w:r>
              <w:rPr>
                <w:rFonts w:ascii="Times New Roman"/>
                <w:b w:val="false"/>
                <w:i w:val="false"/>
                <w:color w:val="000000"/>
                <w:sz w:val="20"/>
              </w:rPr>
              <w:t>
3. Трещины в сварных швах, околошовной зоне или по основному металлу:</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в основании стоек;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соединении стоек с рамой портала;</w:t>
            </w:r>
          </w:p>
          <w:p>
            <w:pPr>
              <w:spacing w:after="20"/>
              <w:ind w:left="20"/>
              <w:jc w:val="both"/>
            </w:pPr>
            <w:r>
              <w:rPr>
                <w:rFonts w:ascii="Times New Roman"/>
                <w:b w:val="false"/>
                <w:i w:val="false"/>
                <w:color w:val="000000"/>
                <w:sz w:val="20"/>
              </w:rPr>
              <w:t>
3) в соединении рамы с фланцами для крепления башни.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47900" cy="288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6"/>
          <w:p>
            <w:pPr>
              <w:spacing w:after="20"/>
              <w:ind w:left="20"/>
              <w:jc w:val="both"/>
            </w:pPr>
            <w:r>
              <w:rPr>
                <w:rFonts w:ascii="Times New Roman"/>
                <w:b w:val="false"/>
                <w:i w:val="false"/>
                <w:color w:val="000000"/>
                <w:sz w:val="20"/>
              </w:rPr>
              <w:t>
4. Трещины в сварных швах, околошовной зоне и по основному металлу: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соединения нижнего пояса со стенкой;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в местах окончания накладки;</w:t>
            </w:r>
          </w:p>
          <w:p>
            <w:pPr>
              <w:spacing w:after="20"/>
              <w:ind w:left="20"/>
              <w:jc w:val="both"/>
            </w:pPr>
            <w:r>
              <w:rPr>
                <w:rFonts w:ascii="Times New Roman"/>
                <w:b w:val="false"/>
                <w:i w:val="false"/>
                <w:color w:val="000000"/>
                <w:sz w:val="20"/>
              </w:rPr>
              <w:t>
3) в вертикальной стенке; 4) соединение ребра с нижним поясом.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432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43200" cy="1803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Ходовая 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балансира 3-х колесной ходовой тележки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Трещина рамы в зоне изменения высоты сечения.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89200" cy="1993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тележки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Выработка отверстия под ось Д шкворня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05100" cy="1955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 люфту или измерение штангенциркулем при разборке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7"/>
          <w:p>
            <w:pPr>
              <w:spacing w:after="20"/>
              <w:ind w:left="20"/>
              <w:jc w:val="both"/>
            </w:pPr>
          </w:p>
          <w:bookmarkEnd w:id="287"/>
          <w:p>
            <w:pPr>
              <w:spacing w:after="20"/>
              <w:ind w:left="20"/>
              <w:jc w:val="both"/>
            </w:pPr>
            <w:r>
              <w:drawing>
                <wp:inline distT="0" distB="0" distL="0" distR="0">
                  <wp:extent cx="90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17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Поворот ная платформа (поворот ный оголовок кранов с неповоротной башней)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в сварном шве, околошовной зоне и по основному металлу в соединении балки поворотной платформы с кольцевой рамой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0" cy="2133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Кольцевая 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Трещины аналогичные дефектам на ходовой раме по п.1.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0" cy="161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Двуногая стойка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Трещины в сварном шве, околошовной зоне и по основному металлу в соединении элементов двуногой стойки с поворотной платформой и между собой.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92400" cy="1892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Отклонение ∆e от прямолинейности оси элементов длиной 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 струны и линейки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8"/>
          <w:p>
            <w:pPr>
              <w:spacing w:after="20"/>
              <w:ind w:left="20"/>
              <w:jc w:val="both"/>
            </w:pPr>
          </w:p>
          <w:bookmarkEnd w:id="288"/>
          <w:p>
            <w:pPr>
              <w:spacing w:after="20"/>
              <w:ind w:left="2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12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 ная платформа (поворот ный оголовок кранов с неповоротной башней)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Отклонение ∆d отверстий проушин под палец Д соединения с подкосом башни.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0" cy="2489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 люфту с помощью линейки во время работы крана или штангенциркулем при разборке.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9"/>
          <w:p>
            <w:pPr>
              <w:spacing w:after="20"/>
              <w:ind w:left="20"/>
              <w:jc w:val="both"/>
            </w:pPr>
          </w:p>
          <w:bookmarkEnd w:id="289"/>
          <w:p>
            <w:pPr>
              <w:spacing w:after="20"/>
              <w:ind w:left="20"/>
              <w:jc w:val="both"/>
            </w:pPr>
            <w:r>
              <w:drawing>
                <wp:inline distT="0" distB="0" distL="0" distR="0">
                  <wp:extent cx="90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017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Телескопический подкос.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Отклонение ∆e от прямолинейности оси подкоса.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81300" cy="2400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 струны и линейки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Стыковые соедине 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в сварных швах, околошовной зоне и по основному металлу.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895600" cy="2832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Ослабление затяжки болтов.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затяжки М в соответствии с эксплуатационной документацией.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Обрыв болта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Трещины в сварных швах, околошовной зоне и по основной зоне и по основному металлу в соединении раскосов, стоек с поясами.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06700" cy="2489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оголовка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Трещины в сварных швах, околошовной зоне и по основному металлу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95500" cy="279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Диагональные балки телескопических башен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Трещины в сварных швах, околошовной зоне и по основному металлу балки.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41600" cy="2222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Проушины крепления подкосов башни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Трещины в сварном шве, околошовной зоне и по основному металлу.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Выработка ∆d отверстия под палец соединения с подкосом.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54300" cy="2616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 люфту с помощью линейки во время работы крана или штангенциркулем при разборке.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0"/>
          <w:p>
            <w:pPr>
              <w:spacing w:after="20"/>
              <w:ind w:left="20"/>
              <w:jc w:val="both"/>
            </w:pPr>
          </w:p>
          <w:bookmarkEnd w:id="290"/>
          <w:p>
            <w:pPr>
              <w:spacing w:after="20"/>
              <w:ind w:left="20"/>
              <w:jc w:val="both"/>
            </w:pPr>
            <w:r>
              <w:drawing>
                <wp:inline distT="0" distB="0" distL="0" distR="0">
                  <wp:extent cx="90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017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стрелы и распорки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Трещины в сварных швах, околошовной зоне и по основному металлу в соединении проушины с элементами башни.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05100" cy="2565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в сборе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Отклонение ∆H от прямолинейности оси башни высотой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79700" cy="3289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1"/>
          <w:p>
            <w:pPr>
              <w:spacing w:after="20"/>
              <w:ind w:left="20"/>
              <w:jc w:val="both"/>
            </w:pPr>
          </w:p>
          <w:bookmarkEnd w:id="291"/>
          <w:p>
            <w:pPr>
              <w:spacing w:after="20"/>
              <w:ind w:left="20"/>
              <w:jc w:val="both"/>
            </w:pPr>
            <w:r>
              <w:drawing>
                <wp:inline distT="0" distB="0" distL="0" distR="0">
                  <wp:extent cx="901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017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Болтовое соединение башни с фундаментом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Ослабление затяжки гаек анкерных и стыковых болтов.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гаечным или динамометрическим ключом после снятия контргаек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затяжки в соответствии с эксплуатационной документацией.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Обрыв болта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Трещины в сварном стыковом шве, околошовной зоне и по основному металлу фланца с поясом башни.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73400" cy="1676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Стыковые соединения секций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в сварных швах, околошовной зоне и по основному металлу.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686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68600" cy="2755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Ослабление затяжки болтов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гаечным или динамометрическим ключом.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затяжки М - в соответствии с эксплуатационной документацией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Обрыв болта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неразъемные соединения решетчатой стрелы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Трещины в сварных швах, околошовной зоне и по основному металлу в соединениях раскосов с поясами в районе головки и корневой части стрелы.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19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819400" cy="876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Ездовой пояс балочной стрелы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Выработка поверхности катания.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0" cy="1549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пояса штангенциркулем, линейкой.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толщины верхней полки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Стрела в сборе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2"/>
          <w:p>
            <w:pPr>
              <w:spacing w:after="20"/>
              <w:ind w:left="20"/>
              <w:jc w:val="both"/>
            </w:pPr>
            <w:r>
              <w:rPr>
                <w:rFonts w:ascii="Times New Roman"/>
                <w:b w:val="false"/>
                <w:i w:val="false"/>
                <w:color w:val="000000"/>
                <w:sz w:val="20"/>
              </w:rPr>
              <w:t>
6. Отклонение ∆L от прямолинейности оси стрелы (L - длина стрелы):</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для подъемной стрелы (L - расстояние от шарнира до головки);</w:t>
            </w:r>
          </w:p>
          <w:p>
            <w:pPr>
              <w:spacing w:after="20"/>
              <w:ind w:left="20"/>
              <w:jc w:val="both"/>
            </w:pPr>
            <w:r>
              <w:rPr>
                <w:rFonts w:ascii="Times New Roman"/>
                <w:b w:val="false"/>
                <w:i w:val="false"/>
                <w:color w:val="000000"/>
                <w:sz w:val="20"/>
              </w:rPr>
              <w:t>
2) для балочной стрелы (L- расстояние от шарнира до подвески)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08300" cy="3848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3"/>
          <w:p>
            <w:pPr>
              <w:spacing w:after="20"/>
              <w:ind w:left="20"/>
              <w:jc w:val="both"/>
            </w:pPr>
          </w:p>
          <w:bookmarkEnd w:id="293"/>
          <w:p>
            <w:pPr>
              <w:spacing w:after="20"/>
              <w:ind w:left="20"/>
              <w:jc w:val="both"/>
            </w:pPr>
            <w:r>
              <w:drawing>
                <wp:inline distT="0" distB="0" distL="0" distR="0">
                  <wp:extent cx="850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50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Отклонение ∆e от прямолинейности оси пояса или поперечины стрелы из тонкостенных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19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819400" cy="2019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 помощью струны и линейки.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4"/>
          <w:p>
            <w:pPr>
              <w:spacing w:after="20"/>
              <w:ind w:left="20"/>
              <w:jc w:val="both"/>
            </w:pPr>
          </w:p>
          <w:bookmarkEnd w:id="294"/>
          <w:p>
            <w:pPr>
              <w:spacing w:after="20"/>
              <w:ind w:left="20"/>
              <w:jc w:val="both"/>
            </w:pPr>
            <w:r>
              <w:drawing>
                <wp:inline distT="0" distB="0" distL="0" distR="0">
                  <wp:extent cx="825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255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стрелы из тонкостенных оболочек (гнутого профиля)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Местная вмятина глубиной h с размерами (0,25а&lt;S &lt;0,75а)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0" cy="1485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 помощью линейки и штангенциркуля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5"/>
          <w:p>
            <w:pPr>
              <w:spacing w:after="20"/>
              <w:ind w:left="20"/>
              <w:jc w:val="both"/>
            </w:pPr>
          </w:p>
          <w:bookmarkEnd w:id="295"/>
          <w:p>
            <w:pPr>
              <w:spacing w:after="20"/>
              <w:ind w:left="2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Противовесная консоль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неразъемные соединения решетчатой консоли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в сварных швах, околошовной зоне или по основному металлу в соединениях раскосов с поясами в районе установки лебедки и противовеса.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895600" cy="2438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неразъемные соединения решетчатой консоли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Трещины в сварных швах, околошовной зоне или по основному металлу крепления расчала.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16200" cy="2603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Стыковые соединения секций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Трещины в сварных швах, околошовной зоне и по основному металлу крепления расчала.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Ослабление затяжки болтов.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08300" cy="1016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гаечным или динамометрическим ключом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затяжки М - в соответствии с эксплуатационной документацией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Обрыв болта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Башня, стрела, противовесная консоль, монтажная стойка.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решетки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Отклонение ∆e от прямолинейности элемента решетки: оси пояса, поперечины или раскоса решетчатых башен и стрел в зависимости от их длины L между узлами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0" cy="2184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 струны и линейки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6"/>
          <w:p>
            <w:pPr>
              <w:spacing w:after="20"/>
              <w:ind w:left="20"/>
              <w:jc w:val="both"/>
            </w:pPr>
          </w:p>
          <w:bookmarkEnd w:id="296"/>
          <w:p>
            <w:pPr>
              <w:spacing w:after="20"/>
              <w:ind w:left="2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812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Местный зазор </w:t>
            </w:r>
            <w:r>
              <w:rPr>
                <w:rFonts w:ascii="Times New Roman"/>
                <w:b w:val="false"/>
                <w:i w:val="false"/>
                <w:color w:val="000000"/>
                <w:sz w:val="20"/>
              </w:rPr>
              <w:t>d</w:t>
            </w:r>
            <w:r>
              <w:rPr>
                <w:rFonts w:ascii="Times New Roman"/>
                <w:b w:val="false"/>
                <w:i w:val="false"/>
                <w:color w:val="000000"/>
                <w:sz w:val="20"/>
              </w:rPr>
              <w:t xml:space="preserve"> между фланцами при незатянутых болтах.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или с помощью щупа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Местный зазор </w:t>
            </w:r>
            <w:r>
              <w:rPr>
                <w:rFonts w:ascii="Times New Roman"/>
                <w:b w:val="false"/>
                <w:i w:val="false"/>
                <w:color w:val="000000"/>
                <w:sz w:val="20"/>
              </w:rPr>
              <w:t>d</w:t>
            </w:r>
            <w:r>
              <w:rPr>
                <w:rFonts w:ascii="Times New Roman"/>
                <w:b w:val="false"/>
                <w:i w:val="false"/>
                <w:color w:val="000000"/>
                <w:sz w:val="20"/>
              </w:rPr>
              <w:t xml:space="preserve"> между фланцами при затянутых болтах.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элементы металлоконструкции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Коробчатые или трубчатые конструкции замкнутого сечения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Уменьшение сечения f элемента из-за коррозии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измерения степени коррозии.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Выпучивание стенки h толщиной </w:t>
            </w:r>
            <w:r>
              <w:rPr>
                <w:rFonts w:ascii="Times New Roman"/>
                <w:b w:val="false"/>
                <w:i w:val="false"/>
                <w:color w:val="000000"/>
                <w:sz w:val="20"/>
              </w:rPr>
              <w:t>d</w:t>
            </w:r>
            <w:r>
              <w:rPr>
                <w:rFonts w:ascii="Times New Roman"/>
                <w:b w:val="false"/>
                <w:i w:val="false"/>
                <w:color w:val="000000"/>
                <w:sz w:val="20"/>
              </w:rPr>
              <w:t xml:space="preserve"> (от перенапряжения или замерзания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 помощью линейки, струны и штангенциркуля.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 1,25 </w:t>
            </w:r>
            <w:r>
              <w:rPr>
                <w:rFonts w:ascii="Times New Roman"/>
                <w:b w:val="false"/>
                <w:i w:val="false"/>
                <w:color w:val="000000"/>
                <w:sz w:val="20"/>
              </w:rPr>
              <w:t>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 примыканием элементов поперек плоскости прокатки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Расслоение (отслоение) металла в Z - плоскости)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686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68600" cy="2565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ультразвуковой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останавливается</w:t>
            </w:r>
          </w:p>
        </w:tc>
      </w:tr>
    </w:tbl>
    <w:bookmarkStart w:name="z342" w:id="297"/>
    <w:p>
      <w:pPr>
        <w:spacing w:after="0"/>
        <w:ind w:left="0"/>
        <w:jc w:val="left"/>
      </w:pPr>
      <w:r>
        <w:rPr>
          <w:rFonts w:ascii="Times New Roman"/>
          <w:b/>
          <w:i w:val="false"/>
          <w:color w:val="000000"/>
        </w:rPr>
        <w:t xml:space="preserve"> Места наиболее вероятного возникновения усталостных трещин</w:t>
      </w:r>
    </w:p>
    <w:bookmarkEnd w:id="297"/>
    <w:bookmarkStart w:name="z343" w:id="298"/>
    <w:p>
      <w:pPr>
        <w:spacing w:after="0"/>
        <w:ind w:left="0"/>
        <w:jc w:val="both"/>
      </w:pPr>
      <w:r>
        <w:rPr>
          <w:rFonts w:ascii="Times New Roman"/>
          <w:b w:val="false"/>
          <w:i w:val="false"/>
          <w:color w:val="000000"/>
          <w:sz w:val="28"/>
        </w:rPr>
        <w:t xml:space="preserve">
      На рисунках 1, 2, 3, 4, 5 стрелками показаны места наиболее вероятного возникновения усталостных трещин. </w:t>
      </w:r>
    </w:p>
    <w:bookmarkEnd w:id="298"/>
    <w:bookmarkStart w:name="z344" w:id="299"/>
    <w:p>
      <w:pPr>
        <w:spacing w:after="0"/>
        <w:ind w:left="0"/>
        <w:jc w:val="both"/>
      </w:pPr>
      <w:r>
        <w:rPr>
          <w:rFonts w:ascii="Times New Roman"/>
          <w:b w:val="false"/>
          <w:i w:val="false"/>
          <w:color w:val="000000"/>
          <w:sz w:val="28"/>
        </w:rPr>
        <w:t>
      К типичным концентраторам относятся:</w:t>
      </w:r>
    </w:p>
    <w:bookmarkEnd w:id="299"/>
    <w:bookmarkStart w:name="z345" w:id="300"/>
    <w:p>
      <w:pPr>
        <w:spacing w:after="0"/>
        <w:ind w:left="0"/>
        <w:jc w:val="both"/>
      </w:pPr>
      <w:r>
        <w:rPr>
          <w:rFonts w:ascii="Times New Roman"/>
          <w:b w:val="false"/>
          <w:i w:val="false"/>
          <w:color w:val="000000"/>
          <w:sz w:val="28"/>
        </w:rPr>
        <w:t>
      1) элементы с резким перепадом поперечных сечений (рисунок 1)</w:t>
      </w:r>
    </w:p>
    <w:bookmarkEnd w:id="300"/>
    <w:bookmarkStart w:name="z346"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7" w:id="302"/>
    <w:p>
      <w:pPr>
        <w:spacing w:after="0"/>
        <w:ind w:left="0"/>
        <w:jc w:val="both"/>
      </w:pPr>
      <w:r>
        <w:rPr>
          <w:rFonts w:ascii="Times New Roman"/>
          <w:b w:val="false"/>
          <w:i w:val="false"/>
          <w:color w:val="000000"/>
          <w:sz w:val="28"/>
        </w:rPr>
        <w:t>
      Рисунок 1.</w:t>
      </w:r>
    </w:p>
    <w:bookmarkEnd w:id="302"/>
    <w:bookmarkStart w:name="z348" w:id="303"/>
    <w:p>
      <w:pPr>
        <w:spacing w:after="0"/>
        <w:ind w:left="0"/>
        <w:jc w:val="both"/>
      </w:pPr>
      <w:r>
        <w:rPr>
          <w:rFonts w:ascii="Times New Roman"/>
          <w:b w:val="false"/>
          <w:i w:val="false"/>
          <w:color w:val="000000"/>
          <w:sz w:val="28"/>
        </w:rPr>
        <w:t>
      2) узлы прикрепления раскосов, стоек, диагоналей, связей косынок к поясам (рисунок 2);</w:t>
      </w:r>
    </w:p>
    <w:bookmarkEnd w:id="303"/>
    <w:bookmarkStart w:name="z349"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 w:id="305"/>
    <w:p>
      <w:pPr>
        <w:spacing w:after="0"/>
        <w:ind w:left="0"/>
        <w:jc w:val="both"/>
      </w:pPr>
      <w:r>
        <w:rPr>
          <w:rFonts w:ascii="Times New Roman"/>
          <w:b w:val="false"/>
          <w:i w:val="false"/>
          <w:color w:val="000000"/>
          <w:sz w:val="28"/>
        </w:rPr>
        <w:t>
      Рисунок 2.</w:t>
      </w:r>
    </w:p>
    <w:bookmarkEnd w:id="305"/>
    <w:bookmarkStart w:name="z351" w:id="306"/>
    <w:p>
      <w:pPr>
        <w:spacing w:after="0"/>
        <w:ind w:left="0"/>
        <w:jc w:val="both"/>
      </w:pPr>
      <w:r>
        <w:rPr>
          <w:rFonts w:ascii="Times New Roman"/>
          <w:b w:val="false"/>
          <w:i w:val="false"/>
          <w:color w:val="000000"/>
          <w:sz w:val="28"/>
        </w:rPr>
        <w:t>
      3) места окончания накладок, ребер (проушин) (рисунок 3);</w:t>
      </w:r>
    </w:p>
    <w:bookmarkEnd w:id="306"/>
    <w:bookmarkStart w:name="z352"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 w:id="308"/>
    <w:p>
      <w:pPr>
        <w:spacing w:after="0"/>
        <w:ind w:left="0"/>
        <w:jc w:val="both"/>
      </w:pPr>
      <w:r>
        <w:rPr>
          <w:rFonts w:ascii="Times New Roman"/>
          <w:b w:val="false"/>
          <w:i w:val="false"/>
          <w:color w:val="000000"/>
          <w:sz w:val="28"/>
        </w:rPr>
        <w:t>
      Рисунок 3.</w:t>
      </w:r>
    </w:p>
    <w:bookmarkEnd w:id="308"/>
    <w:bookmarkStart w:name="z354" w:id="309"/>
    <w:p>
      <w:pPr>
        <w:spacing w:after="0"/>
        <w:ind w:left="0"/>
        <w:jc w:val="both"/>
      </w:pPr>
      <w:r>
        <w:rPr>
          <w:rFonts w:ascii="Times New Roman"/>
          <w:b w:val="false"/>
          <w:i w:val="false"/>
          <w:color w:val="000000"/>
          <w:sz w:val="28"/>
        </w:rPr>
        <w:t>
      4) отверстия: с необработанными кромками, прожженные, заваренные;</w:t>
      </w:r>
    </w:p>
    <w:bookmarkEnd w:id="309"/>
    <w:bookmarkStart w:name="z355" w:id="310"/>
    <w:p>
      <w:pPr>
        <w:spacing w:after="0"/>
        <w:ind w:left="0"/>
        <w:jc w:val="both"/>
      </w:pPr>
      <w:r>
        <w:rPr>
          <w:rFonts w:ascii="Times New Roman"/>
          <w:b w:val="false"/>
          <w:i w:val="false"/>
          <w:color w:val="000000"/>
          <w:sz w:val="28"/>
        </w:rPr>
        <w:t>
      5) места пересечения сварных швов и их окончания (рисунок 4 а), начало и окончание прерывистых швов (рисунок 4 б);</w:t>
      </w:r>
    </w:p>
    <w:bookmarkEnd w:id="310"/>
    <w:bookmarkStart w:name="z356"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72009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2009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312"/>
    <w:p>
      <w:pPr>
        <w:spacing w:after="0"/>
        <w:ind w:left="0"/>
        <w:jc w:val="both"/>
      </w:pPr>
      <w:r>
        <w:rPr>
          <w:rFonts w:ascii="Times New Roman"/>
          <w:b w:val="false"/>
          <w:i w:val="false"/>
          <w:color w:val="000000"/>
          <w:sz w:val="28"/>
        </w:rPr>
        <w:t>
      Рисунок 4</w:t>
      </w:r>
    </w:p>
    <w:bookmarkEnd w:id="312"/>
    <w:bookmarkStart w:name="z358" w:id="313"/>
    <w:p>
      <w:pPr>
        <w:spacing w:after="0"/>
        <w:ind w:left="0"/>
        <w:jc w:val="both"/>
      </w:pPr>
      <w:r>
        <w:rPr>
          <w:rFonts w:ascii="Times New Roman"/>
          <w:b w:val="false"/>
          <w:i w:val="false"/>
          <w:color w:val="000000"/>
          <w:sz w:val="28"/>
        </w:rPr>
        <w:t>
      6) перепады в толщинах (высотах) стыкуемых листов (элементов) (рисунок 4 в);</w:t>
      </w:r>
    </w:p>
    <w:bookmarkEnd w:id="313"/>
    <w:bookmarkStart w:name="z359" w:id="314"/>
    <w:p>
      <w:pPr>
        <w:spacing w:after="0"/>
        <w:ind w:left="0"/>
        <w:jc w:val="both"/>
      </w:pPr>
      <w:r>
        <w:rPr>
          <w:rFonts w:ascii="Times New Roman"/>
          <w:b w:val="false"/>
          <w:i w:val="false"/>
          <w:color w:val="000000"/>
          <w:sz w:val="28"/>
        </w:rPr>
        <w:t>
      7) технологические дефекты сварных и в первую очередь, ремонтных швов: подрезы, прожоги, перерывы в швах, незаваренные кратеры, резкие переходы от наплавленного металла к основному, чрезмерное усиление сварного шва (валика), незаполненность (неполномерность) шва (рисунок 5);</w:t>
      </w:r>
    </w:p>
    <w:bookmarkEnd w:id="314"/>
    <w:bookmarkStart w:name="z360"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1" w:id="316"/>
    <w:p>
      <w:pPr>
        <w:spacing w:after="0"/>
        <w:ind w:left="0"/>
        <w:jc w:val="both"/>
      </w:pPr>
      <w:r>
        <w:rPr>
          <w:rFonts w:ascii="Times New Roman"/>
          <w:b w:val="false"/>
          <w:i w:val="false"/>
          <w:color w:val="000000"/>
          <w:sz w:val="28"/>
        </w:rPr>
        <w:t>
      Рисунок 5.</w:t>
      </w:r>
    </w:p>
    <w:bookmarkEnd w:id="316"/>
    <w:bookmarkStart w:name="z362" w:id="317"/>
    <w:p>
      <w:pPr>
        <w:spacing w:after="0"/>
        <w:ind w:left="0"/>
        <w:jc w:val="both"/>
      </w:pPr>
      <w:r>
        <w:rPr>
          <w:rFonts w:ascii="Times New Roman"/>
          <w:b w:val="false"/>
          <w:i w:val="false"/>
          <w:color w:val="000000"/>
          <w:sz w:val="28"/>
        </w:rPr>
        <w:t>
      8) места повторной заварки трещин в сварных швах или по основному металлу.</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364" w:id="318"/>
    <w:p>
      <w:pPr>
        <w:spacing w:after="0"/>
        <w:ind w:left="0"/>
        <w:jc w:val="left"/>
      </w:pPr>
      <w:r>
        <w:rPr>
          <w:rFonts w:ascii="Times New Roman"/>
          <w:b/>
          <w:i w:val="false"/>
          <w:color w:val="000000"/>
        </w:rPr>
        <w:t xml:space="preserve"> Измерения не прямолинейности металлических конструкций</w:t>
      </w:r>
    </w:p>
    <w:bookmarkEnd w:id="318"/>
    <w:bookmarkStart w:name="z365" w:id="319"/>
    <w:p>
      <w:pPr>
        <w:spacing w:after="0"/>
        <w:ind w:left="0"/>
        <w:jc w:val="both"/>
      </w:pPr>
      <w:r>
        <w:rPr>
          <w:rFonts w:ascii="Times New Roman"/>
          <w:b w:val="false"/>
          <w:i w:val="false"/>
          <w:color w:val="000000"/>
          <w:sz w:val="28"/>
        </w:rPr>
        <w:t>
      1. Приложение предназначено для определения величин отклонений от прямолинейности башни, стрелы, элементов решетчатых башен и стрел. Точность измерения геометрических параметров соответствует требованиям ГОСТ 29266-91 "Краны грузоподъемные. Требования к точности измерений параметров при испытаниях".</w:t>
      </w:r>
    </w:p>
    <w:bookmarkEnd w:id="319"/>
    <w:bookmarkStart w:name="z366" w:id="320"/>
    <w:p>
      <w:pPr>
        <w:spacing w:after="0"/>
        <w:ind w:left="0"/>
        <w:jc w:val="both"/>
      </w:pPr>
      <w:r>
        <w:rPr>
          <w:rFonts w:ascii="Times New Roman"/>
          <w:b w:val="false"/>
          <w:i w:val="false"/>
          <w:color w:val="000000"/>
          <w:sz w:val="28"/>
        </w:rPr>
        <w:t>
      2. Отклонение ∆Н от прямолинейности оси башни (высотой Н) необходимо проверять либо в вертикальном положении на кране в рабочем состоянии, либо в горизонтальном положении, когда кран демонтирован или разобран.</w:t>
      </w:r>
    </w:p>
    <w:bookmarkEnd w:id="320"/>
    <w:bookmarkStart w:name="z367" w:id="321"/>
    <w:p>
      <w:pPr>
        <w:spacing w:after="0"/>
        <w:ind w:left="0"/>
        <w:jc w:val="both"/>
      </w:pPr>
      <w:r>
        <w:rPr>
          <w:rFonts w:ascii="Times New Roman"/>
          <w:b w:val="false"/>
          <w:i w:val="false"/>
          <w:color w:val="000000"/>
          <w:sz w:val="28"/>
        </w:rPr>
        <w:t>
      Высота Н принимается без оголовка. При затруднении в измерениях величин Н в наращиваемых башнях, величина Н определяется без учета части башни, находящейся внутри портала (основания) башни.</w:t>
      </w:r>
    </w:p>
    <w:bookmarkEnd w:id="321"/>
    <w:bookmarkStart w:name="z368" w:id="322"/>
    <w:p>
      <w:pPr>
        <w:spacing w:after="0"/>
        <w:ind w:left="0"/>
        <w:jc w:val="both"/>
      </w:pPr>
      <w:r>
        <w:rPr>
          <w:rFonts w:ascii="Times New Roman"/>
          <w:b w:val="false"/>
          <w:i w:val="false"/>
          <w:color w:val="000000"/>
          <w:sz w:val="28"/>
        </w:rPr>
        <w:t>
      3. Проверку отклонений от прямолинейности оси башни в вертикальном положении необходимо проводить с помощью стальной струны диаметром 1,0-1,5 миллиметров, линейки, деревянных подкладок и мягкой вязальной проволоки или с помощью теодолита и реек.</w:t>
      </w:r>
    </w:p>
    <w:bookmarkEnd w:id="322"/>
    <w:bookmarkStart w:name="z369" w:id="323"/>
    <w:p>
      <w:pPr>
        <w:spacing w:after="0"/>
        <w:ind w:left="0"/>
        <w:jc w:val="both"/>
      </w:pPr>
      <w:r>
        <w:rPr>
          <w:rFonts w:ascii="Times New Roman"/>
          <w:b w:val="false"/>
          <w:i w:val="false"/>
          <w:color w:val="000000"/>
          <w:sz w:val="28"/>
        </w:rPr>
        <w:t>
      Струна натягивается вдоль пояса башни со стороны ее наибольшего изгиба. При пространственном изгибе башни натягиваются две струны у одного пояса. При этом под струну у мест крепления подводятся одинаковые по толщине подкладки с таким расчетом, чтобы обойти имеющиеся на измеряемом поясе выступы (фланцы, проушины) и обеспечить положение струны параллельное поясу.</w:t>
      </w:r>
    </w:p>
    <w:bookmarkEnd w:id="323"/>
    <w:bookmarkStart w:name="z370" w:id="324"/>
    <w:p>
      <w:pPr>
        <w:spacing w:after="0"/>
        <w:ind w:left="0"/>
        <w:jc w:val="both"/>
      </w:pPr>
      <w:r>
        <w:rPr>
          <w:rFonts w:ascii="Times New Roman"/>
          <w:b w:val="false"/>
          <w:i w:val="false"/>
          <w:color w:val="000000"/>
          <w:sz w:val="28"/>
        </w:rPr>
        <w:t>
      Производятся измерения расстояний от струны до пояса башни (с учетом изменения его сечения) в нескольких точках. Определяется стрела прогиба ∆Н, допустимый критерий которой не более H /700 миллиметров.</w:t>
      </w:r>
    </w:p>
    <w:bookmarkEnd w:id="324"/>
    <w:bookmarkStart w:name="z371" w:id="325"/>
    <w:p>
      <w:pPr>
        <w:spacing w:after="0"/>
        <w:ind w:left="0"/>
        <w:jc w:val="both"/>
      </w:pPr>
      <w:r>
        <w:rPr>
          <w:rFonts w:ascii="Times New Roman"/>
          <w:b w:val="false"/>
          <w:i w:val="false"/>
          <w:color w:val="000000"/>
          <w:sz w:val="28"/>
        </w:rPr>
        <w:t>
      При измерениях с помощью теодолита к башне крана крепятся три рейки, по которым снимается отсчет. Рейки закрепляются вверху у шарнира стрелы, у основания башни (или у портала) и посредине между ними таким образом, чтобы их шкалы показывали равные расстояния от оси башни. Теодолит устанавливается на земле против крана с таким расчетом, чтобы его вертикальная плоскость была примерно параллельна измеряемой грани башни. По рейкам производится отсчет показаний в вертикальной плоскости прибора. На основании отсчета верхней и нижней реек определяется теоретическое положение башни в средней точке (как средней линии трапеции), а по третьей - истинный прогиб.</w:t>
      </w:r>
    </w:p>
    <w:bookmarkEnd w:id="325"/>
    <w:bookmarkStart w:name="z372" w:id="326"/>
    <w:p>
      <w:pPr>
        <w:spacing w:after="0"/>
        <w:ind w:left="0"/>
        <w:jc w:val="both"/>
      </w:pPr>
      <w:r>
        <w:rPr>
          <w:rFonts w:ascii="Times New Roman"/>
          <w:b w:val="false"/>
          <w:i w:val="false"/>
          <w:color w:val="000000"/>
          <w:sz w:val="28"/>
        </w:rPr>
        <w:t>
      В случае если наибольший прогиб находится не посередине башни, то среднюю рейку закрепляют на уровне этого прогиба. При этом определяют расстояние до этого места от нижней или верхней рейки.</w:t>
      </w:r>
    </w:p>
    <w:bookmarkEnd w:id="326"/>
    <w:bookmarkStart w:name="z373" w:id="327"/>
    <w:p>
      <w:pPr>
        <w:spacing w:after="0"/>
        <w:ind w:left="0"/>
        <w:jc w:val="both"/>
      </w:pPr>
      <w:r>
        <w:rPr>
          <w:rFonts w:ascii="Times New Roman"/>
          <w:b w:val="false"/>
          <w:i w:val="false"/>
          <w:color w:val="000000"/>
          <w:sz w:val="28"/>
        </w:rPr>
        <w:t>
      4. Отклонение от прямолинейности оси башни в горизонтальном положении необходимо определять следующим образом.</w:t>
      </w:r>
    </w:p>
    <w:bookmarkEnd w:id="327"/>
    <w:bookmarkStart w:name="z374" w:id="328"/>
    <w:p>
      <w:pPr>
        <w:spacing w:after="0"/>
        <w:ind w:left="0"/>
        <w:jc w:val="both"/>
      </w:pPr>
      <w:r>
        <w:rPr>
          <w:rFonts w:ascii="Times New Roman"/>
          <w:b w:val="false"/>
          <w:i w:val="false"/>
          <w:color w:val="000000"/>
          <w:sz w:val="28"/>
        </w:rPr>
        <w:t>
      Башня в сборе с секциями устанавливается на опоры В и Г (рисунок 1а). Измерение непрямолинейности оси башни производится на длине Н. Измерения производятся по взаимно перпендикулярным граням (панелям) башни А и В. Для исключения дополнительного изгиба оси башни от собственного веса конструкции, измеряемая грань располагается каждый раз сверху в горизонтальной плоскости. В верхней горизонтальной плоскости измеряемой грани А (рисунок 1б) устанавливаются три геодезические рейки: в середине (Р2), на уровне отверстий проушин (Р1), на уровне опорного шарнира стрелы (Р3). Положение геометрической оси каждой грани определяется половиной расстояния между поясами металлоконструкций и фиксируется по рейке.</w:t>
      </w:r>
    </w:p>
    <w:bookmarkEnd w:id="328"/>
    <w:bookmarkStart w:name="z375"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330"/>
    <w:p>
      <w:pPr>
        <w:spacing w:after="0"/>
        <w:ind w:left="0"/>
        <w:jc w:val="both"/>
      </w:pPr>
      <w:r>
        <w:rPr>
          <w:rFonts w:ascii="Times New Roman"/>
          <w:b w:val="false"/>
          <w:i w:val="false"/>
          <w:color w:val="000000"/>
          <w:sz w:val="28"/>
        </w:rPr>
        <w:t>
      Рисунок 1</w:t>
      </w:r>
    </w:p>
    <w:bookmarkEnd w:id="330"/>
    <w:bookmarkStart w:name="z377"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69596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9596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32"/>
    <w:p>
      <w:pPr>
        <w:spacing w:after="0"/>
        <w:ind w:left="0"/>
        <w:jc w:val="both"/>
      </w:pPr>
      <w:r>
        <w:rPr>
          <w:rFonts w:ascii="Times New Roman"/>
          <w:b w:val="false"/>
          <w:i w:val="false"/>
          <w:color w:val="000000"/>
          <w:sz w:val="28"/>
        </w:rPr>
        <w:t>
      Рисунок 2</w:t>
      </w:r>
    </w:p>
    <w:bookmarkEnd w:id="332"/>
    <w:bookmarkStart w:name="z379" w:id="333"/>
    <w:p>
      <w:pPr>
        <w:spacing w:after="0"/>
        <w:ind w:left="0"/>
        <w:jc w:val="both"/>
      </w:pPr>
      <w:r>
        <w:rPr>
          <w:rFonts w:ascii="Times New Roman"/>
          <w:b w:val="false"/>
          <w:i w:val="false"/>
          <w:color w:val="000000"/>
          <w:sz w:val="28"/>
        </w:rPr>
        <w:t xml:space="preserve">
      С помощью теодолита 1, установленного на произвольных расстояниях X1 и X2 от опорных проушин, измеряются расстояния l 1, l 2 и l 3 от вертикальной плоскости, проходящей через ось 2 трубы теодолита до геометрической оси 3 грани. </w:t>
      </w:r>
    </w:p>
    <w:bookmarkEnd w:id="333"/>
    <w:bookmarkStart w:name="z380" w:id="334"/>
    <w:p>
      <w:pPr>
        <w:spacing w:after="0"/>
        <w:ind w:left="0"/>
        <w:jc w:val="both"/>
      </w:pPr>
      <w:r>
        <w:rPr>
          <w:rFonts w:ascii="Times New Roman"/>
          <w:b w:val="false"/>
          <w:i w:val="false"/>
          <w:color w:val="000000"/>
          <w:sz w:val="28"/>
        </w:rPr>
        <w:t>
      Фактические отклонения определяются:</w:t>
      </w:r>
    </w:p>
    <w:bookmarkEnd w:id="334"/>
    <w:bookmarkStart w:name="z381"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2616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162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36"/>
    <w:p>
      <w:pPr>
        <w:spacing w:after="0"/>
        <w:ind w:left="0"/>
        <w:jc w:val="both"/>
      </w:pPr>
      <w:r>
        <w:rPr>
          <w:rFonts w:ascii="Times New Roman"/>
          <w:b w:val="false"/>
          <w:i w:val="false"/>
          <w:color w:val="000000"/>
          <w:sz w:val="28"/>
        </w:rPr>
        <w:t>
      Для измерений непараллельности оси второй грани (Б) металлоконструкция поворачивается вокруг продольной оси и рейки переставляются на эту грань.</w:t>
      </w:r>
    </w:p>
    <w:bookmarkEnd w:id="336"/>
    <w:bookmarkStart w:name="z383" w:id="337"/>
    <w:p>
      <w:pPr>
        <w:spacing w:after="0"/>
        <w:ind w:left="0"/>
        <w:jc w:val="both"/>
      </w:pPr>
      <w:r>
        <w:rPr>
          <w:rFonts w:ascii="Times New Roman"/>
          <w:b w:val="false"/>
          <w:i w:val="false"/>
          <w:color w:val="000000"/>
          <w:sz w:val="28"/>
        </w:rPr>
        <w:t>
      5. Отклонение ∆L от прямолинейности оси стрелы необходимо определять на кране в рабочем положении или при опущенной стреле.</w:t>
      </w:r>
    </w:p>
    <w:bookmarkEnd w:id="337"/>
    <w:bookmarkStart w:name="z384" w:id="338"/>
    <w:p>
      <w:pPr>
        <w:spacing w:after="0"/>
        <w:ind w:left="0"/>
        <w:jc w:val="both"/>
      </w:pPr>
      <w:r>
        <w:rPr>
          <w:rFonts w:ascii="Times New Roman"/>
          <w:b w:val="false"/>
          <w:i w:val="false"/>
          <w:color w:val="000000"/>
          <w:sz w:val="28"/>
        </w:rPr>
        <w:t>
      1) Отклонение от прямолинейности оси стрелы на кране определяется аналогично башне, согласно пункту 2 настоящего приложения с помощью стальной струны, натянутой вдоль проверяемого пояса стрелы со стороны наибольшего его прогиба. С помощью линейки определяется стрела прогиба, допустимый критерий которой не более L /600 миллиметров (где L - длина стрелы).</w:t>
      </w:r>
    </w:p>
    <w:bookmarkEnd w:id="338"/>
    <w:bookmarkStart w:name="z385" w:id="339"/>
    <w:p>
      <w:pPr>
        <w:spacing w:after="0"/>
        <w:ind w:left="0"/>
        <w:jc w:val="both"/>
      </w:pPr>
      <w:r>
        <w:rPr>
          <w:rFonts w:ascii="Times New Roman"/>
          <w:b w:val="false"/>
          <w:i w:val="false"/>
          <w:color w:val="000000"/>
          <w:sz w:val="28"/>
        </w:rPr>
        <w:t>
      Для удобства измерений подъемная стрела опускается вдоль башни крана. Балочную стрелу, если ее опускание затруднено, можно проверять в горизонтальном положении. При этом грузовая тележка ставится у корня стрелы.</w:t>
      </w:r>
    </w:p>
    <w:bookmarkEnd w:id="339"/>
    <w:bookmarkStart w:name="z386" w:id="340"/>
    <w:p>
      <w:pPr>
        <w:spacing w:after="0"/>
        <w:ind w:left="0"/>
        <w:jc w:val="both"/>
      </w:pPr>
      <w:r>
        <w:rPr>
          <w:rFonts w:ascii="Times New Roman"/>
          <w:b w:val="false"/>
          <w:i w:val="false"/>
          <w:color w:val="000000"/>
          <w:sz w:val="28"/>
        </w:rPr>
        <w:t>
      2) Проверка отклонения от прямолинейности оси, снятой с крана стрелы (в 2-х плоскостях), может быть проведена также с помощью струны, подкладок и линейки, либо с помощью теодолита и геодезических реек (рисунок 2).</w:t>
      </w:r>
    </w:p>
    <w:bookmarkEnd w:id="340"/>
    <w:bookmarkStart w:name="z387" w:id="341"/>
    <w:p>
      <w:pPr>
        <w:spacing w:after="0"/>
        <w:ind w:left="0"/>
        <w:jc w:val="both"/>
      </w:pPr>
      <w:r>
        <w:rPr>
          <w:rFonts w:ascii="Times New Roman"/>
          <w:b w:val="false"/>
          <w:i w:val="false"/>
          <w:color w:val="000000"/>
          <w:sz w:val="28"/>
        </w:rPr>
        <w:t>
      Измерения производятся аналогично вышеописанному в пункте 2 настоящего Приложения для башен. При этом рейка Р1 установлена на уровне отверстий проушин, Р2 - посередине, а Р3 - в точке пересечения расчала с осью стрелы. Величина отклонения от прямолинейности вычисляется по формуле:</w:t>
      </w:r>
    </w:p>
    <w:bookmarkEnd w:id="341"/>
    <w:bookmarkStart w:name="z388"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2413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9" w:id="343"/>
    <w:p>
      <w:pPr>
        <w:spacing w:after="0"/>
        <w:ind w:left="0"/>
        <w:jc w:val="both"/>
      </w:pPr>
      <w:r>
        <w:rPr>
          <w:rFonts w:ascii="Times New Roman"/>
          <w:b w:val="false"/>
          <w:i w:val="false"/>
          <w:color w:val="000000"/>
          <w:sz w:val="28"/>
        </w:rPr>
        <w:t>
      3) Отклонение ∆e от прямолинейности оси пояса или раскоса решетчатых башен и стрел необходимо проверять на кране как в рабочем, так и в разобранном состоянии, согласно разделу 6 таблицы 1 приложения 5 к настоящей Инструкции. Измерения проводятся с помощью металлической линейки и штангенциркуля в плоскости, в которой обнаружено наибольшее искривление. Вместо линейки используется стальная струна, натягиваемая вдоль элемента на подкладках одинаковой толщины. Прогиб стрелы ∆e измеряется линейкой между струной и осью стрелы, допустимый критерий которого не более L /600 миллиметров.</w:t>
      </w:r>
    </w:p>
    <w:bookmarkEnd w:id="343"/>
    <w:bookmarkStart w:name="z390" w:id="344"/>
    <w:p>
      <w:pPr>
        <w:spacing w:after="0"/>
        <w:ind w:left="0"/>
        <w:jc w:val="both"/>
      </w:pPr>
      <w:r>
        <w:rPr>
          <w:rFonts w:ascii="Times New Roman"/>
          <w:b w:val="false"/>
          <w:i w:val="false"/>
          <w:color w:val="000000"/>
          <w:sz w:val="28"/>
        </w:rPr>
        <w:t>
      После сборки крана в рабочее состояние необходимо провести контрольный замер отклонений от прямолинейности для устранения возможных монтажных дефектов.</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392" w:id="345"/>
    <w:p>
      <w:pPr>
        <w:spacing w:after="0"/>
        <w:ind w:left="0"/>
        <w:jc w:val="left"/>
      </w:pPr>
      <w:r>
        <w:rPr>
          <w:rFonts w:ascii="Times New Roman"/>
          <w:b/>
          <w:i w:val="false"/>
          <w:color w:val="000000"/>
        </w:rPr>
        <w:t xml:space="preserve"> Нормы браковки стальных канатов по числу обрывов проволок</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классификации механизма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М1-М4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М5-М8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(тип, конструкция каната)*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свивки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обрывов на участке длиной: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3097 (ТК)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3097 (ЛК)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46"/>
    <w:p>
      <w:pPr>
        <w:spacing w:after="0"/>
        <w:ind w:left="0"/>
        <w:jc w:val="both"/>
      </w:pPr>
      <w:r>
        <w:rPr>
          <w:rFonts w:ascii="Times New Roman"/>
          <w:b w:val="false"/>
          <w:i w:val="false"/>
          <w:color w:val="000000"/>
          <w:sz w:val="28"/>
        </w:rPr>
        <w:t xml:space="preserve">
      Примечания: </w:t>
      </w:r>
    </w:p>
    <w:bookmarkEnd w:id="346"/>
    <w:bookmarkStart w:name="z394" w:id="347"/>
    <w:p>
      <w:pPr>
        <w:spacing w:after="0"/>
        <w:ind w:left="0"/>
        <w:jc w:val="both"/>
      </w:pPr>
      <w:r>
        <w:rPr>
          <w:rFonts w:ascii="Times New Roman"/>
          <w:b w:val="false"/>
          <w:i w:val="false"/>
          <w:color w:val="000000"/>
          <w:sz w:val="28"/>
        </w:rPr>
        <w:t>
      1) при использовании канатов, не приведенных в настоящей таблице, необходимо пользоваться данными по браковке канатов, приведенными в Правилах;</w:t>
      </w:r>
    </w:p>
    <w:bookmarkEnd w:id="347"/>
    <w:bookmarkStart w:name="z395" w:id="348"/>
    <w:p>
      <w:pPr>
        <w:spacing w:after="0"/>
        <w:ind w:left="0"/>
        <w:jc w:val="both"/>
      </w:pPr>
      <w:r>
        <w:rPr>
          <w:rFonts w:ascii="Times New Roman"/>
          <w:b w:val="false"/>
          <w:i w:val="false"/>
          <w:color w:val="000000"/>
          <w:sz w:val="28"/>
        </w:rPr>
        <w:t>
      2) один обрыв проволок может иметь два видимых конца;</w:t>
      </w:r>
    </w:p>
    <w:bookmarkEnd w:id="348"/>
    <w:bookmarkStart w:name="z396" w:id="349"/>
    <w:p>
      <w:pPr>
        <w:spacing w:after="0"/>
        <w:ind w:left="0"/>
        <w:jc w:val="both"/>
      </w:pPr>
      <w:r>
        <w:rPr>
          <w:rFonts w:ascii="Times New Roman"/>
          <w:b w:val="false"/>
          <w:i w:val="false"/>
          <w:color w:val="000000"/>
          <w:sz w:val="28"/>
        </w:rPr>
        <w:t>
      3) d – номинальный диаметр каната.</w:t>
      </w:r>
    </w:p>
    <w:bookmarkEnd w:id="349"/>
    <w:bookmarkStart w:name="z397" w:id="350"/>
    <w:p>
      <w:pPr>
        <w:spacing w:after="0"/>
        <w:ind w:left="0"/>
        <w:jc w:val="both"/>
      </w:pPr>
      <w:r>
        <w:rPr>
          <w:rFonts w:ascii="Times New Roman"/>
          <w:b w:val="false"/>
          <w:i w:val="false"/>
          <w:color w:val="000000"/>
          <w:sz w:val="28"/>
        </w:rPr>
        <w:t>
      Идентификация межгосударственных стандартов, приведенных в настоящем приложении:</w:t>
      </w:r>
    </w:p>
    <w:bookmarkEnd w:id="350"/>
    <w:bookmarkStart w:name="z398" w:id="351"/>
    <w:p>
      <w:pPr>
        <w:spacing w:after="0"/>
        <w:ind w:left="0"/>
        <w:jc w:val="both"/>
      </w:pPr>
      <w:r>
        <w:rPr>
          <w:rFonts w:ascii="Times New Roman"/>
          <w:b w:val="false"/>
          <w:i w:val="false"/>
          <w:color w:val="000000"/>
          <w:sz w:val="28"/>
        </w:rPr>
        <w:t>
      ГОСТ 2688-80 "Канат двойной свивки типа ЛК-Р конструкции 6х19 (1+6+6/6)+1 о.с. Сортамент";</w:t>
      </w:r>
    </w:p>
    <w:bookmarkEnd w:id="351"/>
    <w:bookmarkStart w:name="z399" w:id="352"/>
    <w:p>
      <w:pPr>
        <w:spacing w:after="0"/>
        <w:ind w:left="0"/>
        <w:jc w:val="both"/>
      </w:pPr>
      <w:r>
        <w:rPr>
          <w:rFonts w:ascii="Times New Roman"/>
          <w:b w:val="false"/>
          <w:i w:val="false"/>
          <w:color w:val="000000"/>
          <w:sz w:val="28"/>
        </w:rPr>
        <w:t>
      ГОСТ 3066-80 "Канат двойной свивки типа ЛК-0 конструкции 6х7(1+6)+1х7(1+6). Сортамент";</w:t>
      </w:r>
    </w:p>
    <w:bookmarkEnd w:id="352"/>
    <w:bookmarkStart w:name="z400" w:id="353"/>
    <w:p>
      <w:pPr>
        <w:spacing w:after="0"/>
        <w:ind w:left="0"/>
        <w:jc w:val="both"/>
      </w:pPr>
      <w:r>
        <w:rPr>
          <w:rFonts w:ascii="Times New Roman"/>
          <w:b w:val="false"/>
          <w:i w:val="false"/>
          <w:color w:val="000000"/>
          <w:sz w:val="28"/>
        </w:rPr>
        <w:t>
      ГОСТ 3069-80 "Канат двойной свивки типа ЛК-0 конструкции 6х7(1+6)+1 о.с. Сортамент";</w:t>
      </w:r>
    </w:p>
    <w:bookmarkEnd w:id="353"/>
    <w:bookmarkStart w:name="z401" w:id="354"/>
    <w:p>
      <w:pPr>
        <w:spacing w:after="0"/>
        <w:ind w:left="0"/>
        <w:jc w:val="both"/>
      </w:pPr>
      <w:r>
        <w:rPr>
          <w:rFonts w:ascii="Times New Roman"/>
          <w:b w:val="false"/>
          <w:i w:val="false"/>
          <w:color w:val="000000"/>
          <w:sz w:val="28"/>
        </w:rPr>
        <w:t>
      ГОСТ 3077-80 "Канат двойной свивки типа ЛК-0 конструкции 6х19(1+9+9)+1 о.с. Сортамент";</w:t>
      </w:r>
    </w:p>
    <w:bookmarkEnd w:id="354"/>
    <w:bookmarkStart w:name="z402" w:id="355"/>
    <w:p>
      <w:pPr>
        <w:spacing w:after="0"/>
        <w:ind w:left="0"/>
        <w:jc w:val="both"/>
      </w:pPr>
      <w:r>
        <w:rPr>
          <w:rFonts w:ascii="Times New Roman"/>
          <w:b w:val="false"/>
          <w:i w:val="false"/>
          <w:color w:val="000000"/>
          <w:sz w:val="28"/>
        </w:rPr>
        <w:t>
      ГОСТ 3079-80 "Канат двойной свивки типа ТЛК-Р конструкции 6х37(1+6+15+15)+1 о.с. Сортамент";</w:t>
      </w:r>
    </w:p>
    <w:bookmarkEnd w:id="355"/>
    <w:bookmarkStart w:name="z403" w:id="356"/>
    <w:p>
      <w:pPr>
        <w:spacing w:after="0"/>
        <w:ind w:left="0"/>
        <w:jc w:val="both"/>
      </w:pPr>
      <w:r>
        <w:rPr>
          <w:rFonts w:ascii="Times New Roman"/>
          <w:b w:val="false"/>
          <w:i w:val="false"/>
          <w:color w:val="000000"/>
          <w:sz w:val="28"/>
        </w:rPr>
        <w:t>
      ГОСТ 3081-80 "Канат двойной свивки типа ЛК-0 конструкции 6х19(1+9+9)+7х7(1+6). Сортамент";</w:t>
      </w:r>
    </w:p>
    <w:bookmarkEnd w:id="356"/>
    <w:bookmarkStart w:name="z404" w:id="357"/>
    <w:p>
      <w:pPr>
        <w:spacing w:after="0"/>
        <w:ind w:left="0"/>
        <w:jc w:val="both"/>
      </w:pPr>
      <w:r>
        <w:rPr>
          <w:rFonts w:ascii="Times New Roman"/>
          <w:b w:val="false"/>
          <w:i w:val="false"/>
          <w:color w:val="000000"/>
          <w:sz w:val="28"/>
        </w:rPr>
        <w:t>
      ГОСТ 3083-80 "Канат двойной свивки типа ТК конструкции 6х30(0+15+15)+7 о.с. Сортамент";</w:t>
      </w:r>
    </w:p>
    <w:bookmarkEnd w:id="357"/>
    <w:bookmarkStart w:name="z405" w:id="358"/>
    <w:p>
      <w:pPr>
        <w:spacing w:after="0"/>
        <w:ind w:left="0"/>
        <w:jc w:val="both"/>
      </w:pPr>
      <w:r>
        <w:rPr>
          <w:rFonts w:ascii="Times New Roman"/>
          <w:b w:val="false"/>
          <w:i w:val="false"/>
          <w:color w:val="000000"/>
          <w:sz w:val="28"/>
        </w:rPr>
        <w:t>
      ГОСТ 3088-80 "Канат двойной свивки многопрядный типа ЛК-Р конструкции 18х19(1+6+6/6)+1 о.с. Сортамент";</w:t>
      </w:r>
    </w:p>
    <w:bookmarkEnd w:id="358"/>
    <w:bookmarkStart w:name="z406" w:id="359"/>
    <w:p>
      <w:pPr>
        <w:spacing w:after="0"/>
        <w:ind w:left="0"/>
        <w:jc w:val="both"/>
      </w:pPr>
      <w:r>
        <w:rPr>
          <w:rFonts w:ascii="Times New Roman"/>
          <w:b w:val="false"/>
          <w:i w:val="false"/>
          <w:color w:val="000000"/>
          <w:sz w:val="28"/>
        </w:rPr>
        <w:t>
      ГОСТ 3097-80 "Канаты двойной свивки типа ЛК-0 конструкции 8х6(0+6)+9 о.с., типа ТК конструкции 8х16(0+5+11)+9 о.с. Сортамент";</w:t>
      </w:r>
    </w:p>
    <w:bookmarkEnd w:id="359"/>
    <w:bookmarkStart w:name="z407" w:id="360"/>
    <w:p>
      <w:pPr>
        <w:spacing w:after="0"/>
        <w:ind w:left="0"/>
        <w:jc w:val="both"/>
      </w:pPr>
      <w:r>
        <w:rPr>
          <w:rFonts w:ascii="Times New Roman"/>
          <w:b w:val="false"/>
          <w:i w:val="false"/>
          <w:color w:val="000000"/>
          <w:sz w:val="28"/>
        </w:rPr>
        <w:t>
      ГОСТ 7565-81 "Чугун, сталь и сплавы. Метод отбора проб для определения химического состава";</w:t>
      </w:r>
    </w:p>
    <w:bookmarkEnd w:id="360"/>
    <w:bookmarkStart w:name="z408" w:id="361"/>
    <w:p>
      <w:pPr>
        <w:spacing w:after="0"/>
        <w:ind w:left="0"/>
        <w:jc w:val="both"/>
      </w:pPr>
      <w:r>
        <w:rPr>
          <w:rFonts w:ascii="Times New Roman"/>
          <w:b w:val="false"/>
          <w:i w:val="false"/>
          <w:color w:val="000000"/>
          <w:sz w:val="28"/>
        </w:rPr>
        <w:t>
      ГОСТ 7665-80 "Канат двойной свивки типа ЛК-3 конструкции 6х25(1+6; 6+12)+1 о.с. Сортамент";</w:t>
      </w:r>
    </w:p>
    <w:bookmarkEnd w:id="361"/>
    <w:bookmarkStart w:name="z409" w:id="362"/>
    <w:p>
      <w:pPr>
        <w:spacing w:after="0"/>
        <w:ind w:left="0"/>
        <w:jc w:val="both"/>
      </w:pPr>
      <w:r>
        <w:rPr>
          <w:rFonts w:ascii="Times New Roman"/>
          <w:b w:val="false"/>
          <w:i w:val="false"/>
          <w:color w:val="000000"/>
          <w:sz w:val="28"/>
        </w:rPr>
        <w:t>
      ГОСТ 7667-80 "Канат двойной свивки типа ЛК-3 конструкции 6х25(1+6; 6+12)+7х7(1+6). Сортамент";</w:t>
      </w:r>
    </w:p>
    <w:bookmarkEnd w:id="362"/>
    <w:bookmarkStart w:name="z410" w:id="363"/>
    <w:p>
      <w:pPr>
        <w:spacing w:after="0"/>
        <w:ind w:left="0"/>
        <w:jc w:val="both"/>
      </w:pPr>
      <w:r>
        <w:rPr>
          <w:rFonts w:ascii="Times New Roman"/>
          <w:b w:val="false"/>
          <w:i w:val="false"/>
          <w:color w:val="000000"/>
          <w:sz w:val="28"/>
        </w:rPr>
        <w:t>
      ГОСТ 7668-80 "Канат двойной свивки типа ЛК-РО конструкции 6х36(1+7+7/7+14)+1 о.с. Сортамент";</w:t>
      </w:r>
    </w:p>
    <w:bookmarkEnd w:id="363"/>
    <w:bookmarkStart w:name="z411" w:id="364"/>
    <w:p>
      <w:pPr>
        <w:spacing w:after="0"/>
        <w:ind w:left="0"/>
        <w:jc w:val="both"/>
      </w:pPr>
      <w:r>
        <w:rPr>
          <w:rFonts w:ascii="Times New Roman"/>
          <w:b w:val="false"/>
          <w:i w:val="false"/>
          <w:color w:val="000000"/>
          <w:sz w:val="28"/>
        </w:rPr>
        <w:t>
      ГОСТ 7669-80 "Канат двойной свивки типа ЛК-РО конструкции 6х36(1+7+7/7+14)+7х7(1+6). Сортамент";</w:t>
      </w:r>
    </w:p>
    <w:bookmarkEnd w:id="364"/>
    <w:bookmarkStart w:name="z412" w:id="365"/>
    <w:p>
      <w:pPr>
        <w:spacing w:after="0"/>
        <w:ind w:left="0"/>
        <w:jc w:val="both"/>
      </w:pPr>
      <w:r>
        <w:rPr>
          <w:rFonts w:ascii="Times New Roman"/>
          <w:b w:val="false"/>
          <w:i w:val="false"/>
          <w:color w:val="000000"/>
          <w:sz w:val="28"/>
        </w:rPr>
        <w:t>
      ГОСТ 7670-80 "Канат двойной свивки типа ЛК-Р конструкции 8х19(1+6+6/6)+1 о.с. Сортамент";</w:t>
      </w:r>
    </w:p>
    <w:bookmarkEnd w:id="365"/>
    <w:bookmarkStart w:name="z413" w:id="366"/>
    <w:p>
      <w:pPr>
        <w:spacing w:after="0"/>
        <w:ind w:left="0"/>
        <w:jc w:val="both"/>
      </w:pPr>
      <w:r>
        <w:rPr>
          <w:rFonts w:ascii="Times New Roman"/>
          <w:b w:val="false"/>
          <w:i w:val="false"/>
          <w:color w:val="000000"/>
          <w:sz w:val="28"/>
        </w:rPr>
        <w:t>
      ГОСТ 7681-80 "Канат двойной свивки многопрядный типа ЛК-0 конструкции 18х7(1+6)+1 о.с. Сортамент";</w:t>
      </w:r>
    </w:p>
    <w:bookmarkEnd w:id="366"/>
    <w:bookmarkStart w:name="z414" w:id="367"/>
    <w:p>
      <w:pPr>
        <w:spacing w:after="0"/>
        <w:ind w:left="0"/>
        <w:jc w:val="both"/>
      </w:pPr>
      <w:r>
        <w:rPr>
          <w:rFonts w:ascii="Times New Roman"/>
          <w:b w:val="false"/>
          <w:i w:val="false"/>
          <w:color w:val="000000"/>
          <w:sz w:val="28"/>
        </w:rPr>
        <w:t>
      ГОСТ 14954-80 "Канат двойной свивки типа ЛК-Р конструкции 6х19(1+6+6/6)+7х7(1+6). Сортамент".</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416" w:id="368"/>
    <w:p>
      <w:pPr>
        <w:spacing w:after="0"/>
        <w:ind w:left="0"/>
        <w:jc w:val="left"/>
      </w:pPr>
      <w:r>
        <w:rPr>
          <w:rFonts w:ascii="Times New Roman"/>
          <w:b/>
          <w:i w:val="false"/>
          <w:color w:val="000000"/>
        </w:rPr>
        <w:t xml:space="preserve"> Основные характерные дефекты и повреждения механизмов, канатно-блочных систем и других узлов</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узел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дефекта, при котором дальнейшая эксплуатация прекращается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контроля, применяемые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Ходовые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любых размеров;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поверхности катания 4 % по диаметру;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реборды до толщины 15 мм в средней части по высоте;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клещевые захваты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9"/>
          <w:p>
            <w:pPr>
              <w:spacing w:after="20"/>
              <w:ind w:left="20"/>
              <w:jc w:val="both"/>
            </w:pPr>
            <w:r>
              <w:rPr>
                <w:rFonts w:ascii="Times New Roman"/>
                <w:b w:val="false"/>
                <w:i w:val="false"/>
                <w:color w:val="000000"/>
                <w:sz w:val="20"/>
              </w:rPr>
              <w:t>
трещины;</w:t>
            </w:r>
          </w:p>
          <w:bookmarkEnd w:id="369"/>
          <w:p>
            <w:pPr>
              <w:spacing w:after="20"/>
              <w:ind w:left="20"/>
              <w:jc w:val="both"/>
            </w:pPr>
            <w:r>
              <w:rPr>
                <w:rFonts w:ascii="Times New Roman"/>
                <w:b w:val="false"/>
                <w:i w:val="false"/>
                <w:color w:val="000000"/>
                <w:sz w:val="20"/>
              </w:rPr>
              <w:t>
излом;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шкворень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в месте галтели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после снятия с флюгера, дефектоскопия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выработка отверстия под ось: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2-х колесных тележек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d /D =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3-х колесных тележек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d /D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Лебедки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3-х опорная лебедка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0"/>
          <w:p>
            <w:pPr>
              <w:spacing w:after="20"/>
              <w:ind w:left="20"/>
              <w:jc w:val="both"/>
            </w:pPr>
            <w:r>
              <w:rPr>
                <w:rFonts w:ascii="Times New Roman"/>
                <w:b w:val="false"/>
                <w:i w:val="false"/>
                <w:color w:val="000000"/>
                <w:sz w:val="20"/>
              </w:rPr>
              <w:t xml:space="preserve">
перемещение торца двигателя по вертикали d /600 </w:t>
            </w:r>
          </w:p>
          <w:bookmarkEnd w:id="370"/>
          <w:p>
            <w:pPr>
              <w:spacing w:after="20"/>
              <w:ind w:left="20"/>
              <w:jc w:val="both"/>
            </w:pPr>
            <w:r>
              <w:rPr>
                <w:rFonts w:ascii="Times New Roman"/>
                <w:b w:val="false"/>
                <w:i w:val="false"/>
                <w:color w:val="000000"/>
                <w:sz w:val="20"/>
              </w:rPr>
              <w:t>
(рисунок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при вращении барабана, индикатор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Редуктора, зубчатые муфты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шестерни, зубчатые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облом зубьев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при появлении стука, повышенного шума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лебедок и привода подъемника: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зуба по толщине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передачи в редукторе, муфты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(В- толщина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механизмов поворота и передвижения 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передачи в редукторе, муфты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выкрашивание зубьев;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измерение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10 % В более чем на 30 % рабочей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шлицевые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облом, сдвиги, смятие, скручивание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шпоночные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смятие, сдвиги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визуальный осмотр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 3 % от диаметра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подшипники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прокручивание;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вручную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обломы обойм;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ощутимые радиальные и осевые люфты;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вручную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затруднительное вращение;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 ручную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поломка сепараторов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корпуса редукторов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обломы;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течь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смазочные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уровень (отсутствие)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тормозной шкив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рабочей поверхности – 25 % толщины обода;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радиальное биение D/1400 (D - диаметр шкива)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тормозные колодки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 обломы;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посередине - до появления заклепок по краям - 3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Опорно-поворотное 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перекос - 0,004;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по прил. И3;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 болтов;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ослабление затяжки;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динамометрический ключ;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отколы;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ручья – 20 % диаметра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реборды – 30 % толщины (на половине высоты реборды);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зазоров между устройством от выхода каната из ручья блока и ребордой – 20 % диаметра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согласно ПБ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зева – 10 % высоты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предохранительного замка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Детали с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срывы более двух ниток;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ниток заметный при осмотре;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смятие граней под ключ;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коррозия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420" w:id="371"/>
    <w:p>
      <w:pPr>
        <w:spacing w:after="0"/>
        <w:ind w:left="0"/>
        <w:jc w:val="left"/>
      </w:pPr>
      <w:r>
        <w:rPr>
          <w:rFonts w:ascii="Times New Roman"/>
          <w:b/>
          <w:i w:val="false"/>
          <w:color w:val="000000"/>
        </w:rPr>
        <w:t xml:space="preserve"> Измерение перекоса поворотной опоры башенного крана</w:t>
      </w:r>
    </w:p>
    <w:bookmarkEnd w:id="371"/>
    <w:bookmarkStart w:name="z421" w:id="372"/>
    <w:p>
      <w:pPr>
        <w:spacing w:after="0"/>
        <w:ind w:left="0"/>
        <w:jc w:val="both"/>
      </w:pPr>
      <w:r>
        <w:rPr>
          <w:rFonts w:ascii="Times New Roman"/>
          <w:b w:val="false"/>
          <w:i w:val="false"/>
          <w:color w:val="000000"/>
          <w:sz w:val="28"/>
        </w:rPr>
        <w:t>
      1. Методика распространяется на краны как с поворотной, так и неповоротной башнями и предназначена для определения перекоса (суммарного люфта или рабочего зазора) шариковой или роликовой поворотной опоры (опорно-поворотного устройства) при проведении обследования или испытаниях крана в рабочем состоянии. Методика может использоваться при измерениях перекоса и других кранов.</w:t>
      </w:r>
    </w:p>
    <w:bookmarkEnd w:id="372"/>
    <w:bookmarkStart w:name="z422" w:id="373"/>
    <w:p>
      <w:pPr>
        <w:spacing w:after="0"/>
        <w:ind w:left="0"/>
        <w:jc w:val="both"/>
      </w:pPr>
      <w:r>
        <w:rPr>
          <w:rFonts w:ascii="Times New Roman"/>
          <w:b w:val="false"/>
          <w:i w:val="false"/>
          <w:color w:val="000000"/>
          <w:sz w:val="28"/>
        </w:rPr>
        <w:t>
      Измерение перекоса ОПУ проводится для решения вопроса о возможности дальнейшей эксплуатации опоры.</w:t>
      </w:r>
    </w:p>
    <w:bookmarkEnd w:id="373"/>
    <w:bookmarkStart w:name="z423" w:id="374"/>
    <w:p>
      <w:pPr>
        <w:spacing w:after="0"/>
        <w:ind w:left="0"/>
        <w:jc w:val="both"/>
      </w:pPr>
      <w:r>
        <w:rPr>
          <w:rFonts w:ascii="Times New Roman"/>
          <w:b w:val="false"/>
          <w:i w:val="false"/>
          <w:color w:val="000000"/>
          <w:sz w:val="28"/>
        </w:rPr>
        <w:t>
      Признаком предельного состояния, при котором останавливается эксплуатация опоры, является перекос (за счет технологического люфта опоры и износа ее дорожек катания) более 0,004.</w:t>
      </w:r>
    </w:p>
    <w:bookmarkEnd w:id="374"/>
    <w:bookmarkStart w:name="z424" w:id="375"/>
    <w:p>
      <w:pPr>
        <w:spacing w:after="0"/>
        <w:ind w:left="0"/>
        <w:jc w:val="both"/>
      </w:pPr>
      <w:r>
        <w:rPr>
          <w:rFonts w:ascii="Times New Roman"/>
          <w:b w:val="false"/>
          <w:i w:val="false"/>
          <w:color w:val="000000"/>
          <w:sz w:val="28"/>
        </w:rPr>
        <w:t>
      Измерения проводят на действующем кране, находящемся в рабочем состоянии, как в летний, так и в зимний периоды при температуре воздуха не ниже минус 20 °С при ветре не более 10 м/с.</w:t>
      </w:r>
    </w:p>
    <w:bookmarkEnd w:id="375"/>
    <w:bookmarkStart w:name="z425" w:id="376"/>
    <w:p>
      <w:pPr>
        <w:spacing w:after="0"/>
        <w:ind w:left="0"/>
        <w:jc w:val="both"/>
      </w:pPr>
      <w:r>
        <w:rPr>
          <w:rFonts w:ascii="Times New Roman"/>
          <w:b w:val="false"/>
          <w:i w:val="false"/>
          <w:color w:val="000000"/>
          <w:sz w:val="28"/>
        </w:rPr>
        <w:t>
      Положение поворотной части крана по отношению к неповоротной (в плане) - произвольное.</w:t>
      </w:r>
    </w:p>
    <w:bookmarkEnd w:id="376"/>
    <w:bookmarkStart w:name="z426" w:id="377"/>
    <w:p>
      <w:pPr>
        <w:spacing w:after="0"/>
        <w:ind w:left="0"/>
        <w:jc w:val="both"/>
      </w:pPr>
      <w:r>
        <w:rPr>
          <w:rFonts w:ascii="Times New Roman"/>
          <w:b w:val="false"/>
          <w:i w:val="false"/>
          <w:color w:val="000000"/>
          <w:sz w:val="28"/>
        </w:rPr>
        <w:t>
      Перед проведением измерений необходимо убедиться, что все болты крепления опоры имеются в наличии и затянуты в соответствии с эксплуатационной документации.</w:t>
      </w:r>
    </w:p>
    <w:bookmarkEnd w:id="377"/>
    <w:bookmarkStart w:name="z427" w:id="378"/>
    <w:p>
      <w:pPr>
        <w:spacing w:after="0"/>
        <w:ind w:left="0"/>
        <w:jc w:val="both"/>
      </w:pPr>
      <w:r>
        <w:rPr>
          <w:rFonts w:ascii="Times New Roman"/>
          <w:b w:val="false"/>
          <w:i w:val="false"/>
          <w:color w:val="000000"/>
          <w:sz w:val="28"/>
        </w:rPr>
        <w:t>
      2. Для измерения величины перекоса опоры производятся замеры линейных перемещений противоположных точек А и Б полуобойм (рисунок 1 настоящего Приложения) опоры, жестко закрепленных к поворотной части крана, относительно его венца, закрепленного к неповоротной части.</w:t>
      </w:r>
    </w:p>
    <w:bookmarkEnd w:id="378"/>
    <w:bookmarkStart w:name="z428" w:id="379"/>
    <w:p>
      <w:pPr>
        <w:spacing w:after="0"/>
        <w:ind w:left="0"/>
        <w:jc w:val="both"/>
      </w:pPr>
      <w:r>
        <w:rPr>
          <w:rFonts w:ascii="Times New Roman"/>
          <w:b w:val="false"/>
          <w:i w:val="false"/>
          <w:color w:val="000000"/>
          <w:sz w:val="28"/>
        </w:rPr>
        <w:t>
      Линейные перемещения определяются по разнице измерений при ненагруженном кране и с номинальной нагрузкой на крюке.</w:t>
      </w:r>
    </w:p>
    <w:bookmarkEnd w:id="379"/>
    <w:bookmarkStart w:name="z429"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0" w:id="381"/>
    <w:p>
      <w:pPr>
        <w:spacing w:after="0"/>
        <w:ind w:left="0"/>
        <w:jc w:val="both"/>
      </w:pPr>
      <w:r>
        <w:rPr>
          <w:rFonts w:ascii="Times New Roman"/>
          <w:b w:val="false"/>
          <w:i w:val="false"/>
          <w:color w:val="000000"/>
          <w:sz w:val="28"/>
        </w:rPr>
        <w:t>
      Рисунок 1. Схема для измерения линейных перемещений полуобойм ОПУ башенных кранов</w:t>
      </w:r>
    </w:p>
    <w:bookmarkEnd w:id="381"/>
    <w:bookmarkStart w:name="z431" w:id="382"/>
    <w:p>
      <w:pPr>
        <w:spacing w:after="0"/>
        <w:ind w:left="0"/>
        <w:jc w:val="both"/>
      </w:pPr>
      <w:r>
        <w:rPr>
          <w:rFonts w:ascii="Times New Roman"/>
          <w:b w:val="false"/>
          <w:i w:val="false"/>
          <w:color w:val="000000"/>
          <w:sz w:val="28"/>
        </w:rPr>
        <w:t>
      Д - диаметр полуобойм;</w:t>
      </w:r>
    </w:p>
    <w:bookmarkEnd w:id="382"/>
    <w:bookmarkStart w:name="z432"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расстояние от полуобоймы до оси ножки индикатора;</w:t>
      </w:r>
      <w:r>
        <w:br/>
      </w:r>
      <w:r>
        <w:rPr>
          <w:rFonts w:ascii="Times New Roman"/>
          <w:b w:val="false"/>
          <w:i w:val="false"/>
          <w:color w:val="000000"/>
          <w:sz w:val="28"/>
        </w:rPr>
        <w:t>
</w:t>
      </w:r>
    </w:p>
    <w:bookmarkStart w:name="z433" w:id="384"/>
    <w:p>
      <w:pPr>
        <w:spacing w:after="0"/>
        <w:ind w:left="0"/>
        <w:jc w:val="both"/>
      </w:pPr>
      <w:r>
        <w:rPr>
          <w:rFonts w:ascii="Times New Roman"/>
          <w:b w:val="false"/>
          <w:i w:val="false"/>
          <w:color w:val="000000"/>
          <w:sz w:val="28"/>
        </w:rPr>
        <w:t>
      L - расстояние между ножками индикаторов;</w:t>
      </w:r>
    </w:p>
    <w:bookmarkEnd w:id="384"/>
    <w:bookmarkStart w:name="z434" w:id="385"/>
    <w:p>
      <w:pPr>
        <w:spacing w:after="0"/>
        <w:ind w:left="0"/>
        <w:jc w:val="both"/>
      </w:pPr>
      <w:r>
        <w:rPr>
          <w:rFonts w:ascii="Times New Roman"/>
          <w:b w:val="false"/>
          <w:i w:val="false"/>
          <w:color w:val="000000"/>
          <w:sz w:val="28"/>
        </w:rPr>
        <w:t xml:space="preserve">
      ai и </w:t>
      </w:r>
      <w:r>
        <w:rPr>
          <w:rFonts w:ascii="Times New Roman"/>
          <w:b w:val="false"/>
          <w:i w:val="false"/>
          <w:color w:val="000000"/>
          <w:sz w:val="28"/>
        </w:rPr>
        <w:t>d</w:t>
      </w:r>
      <w:r>
        <w:rPr>
          <w:rFonts w:ascii="Times New Roman"/>
          <w:b w:val="false"/>
          <w:i w:val="false"/>
          <w:color w:val="000000"/>
          <w:sz w:val="28"/>
        </w:rPr>
        <w:t xml:space="preserve">i - линейные перемещения (по шкале индикаторов); </w:t>
      </w:r>
    </w:p>
    <w:bookmarkEnd w:id="385"/>
    <w:bookmarkStart w:name="z435" w:id="386"/>
    <w:p>
      <w:pPr>
        <w:spacing w:after="0"/>
        <w:ind w:left="0"/>
        <w:jc w:val="both"/>
      </w:pPr>
      <w:r>
        <w:rPr>
          <w:rFonts w:ascii="Times New Roman"/>
          <w:b w:val="false"/>
          <w:i w:val="false"/>
          <w:color w:val="000000"/>
          <w:sz w:val="28"/>
        </w:rPr>
        <w:t>
      "0" - установочная высота индикатора</w:t>
      </w:r>
    </w:p>
    <w:bookmarkEnd w:id="386"/>
    <w:bookmarkStart w:name="z436" w:id="387"/>
    <w:p>
      <w:pPr>
        <w:spacing w:after="0"/>
        <w:ind w:left="0"/>
        <w:jc w:val="both"/>
      </w:pPr>
      <w:r>
        <w:rPr>
          <w:rFonts w:ascii="Times New Roman"/>
          <w:b w:val="false"/>
          <w:i w:val="false"/>
          <w:color w:val="000000"/>
          <w:sz w:val="28"/>
        </w:rPr>
        <w:t>
      Перемещения в каждой точке измеряются в вертикальной плоскости, проходящей через ось симметрии стрела-противовес с помощью двух индикаторов часового типа или иным способом.</w:t>
      </w:r>
    </w:p>
    <w:bookmarkEnd w:id="387"/>
    <w:bookmarkStart w:name="z437" w:id="388"/>
    <w:p>
      <w:pPr>
        <w:spacing w:after="0"/>
        <w:ind w:left="0"/>
        <w:jc w:val="both"/>
      </w:pPr>
      <w:r>
        <w:rPr>
          <w:rFonts w:ascii="Times New Roman"/>
          <w:b w:val="false"/>
          <w:i w:val="false"/>
          <w:color w:val="000000"/>
          <w:sz w:val="28"/>
        </w:rPr>
        <w:t>
      Индикаторы устанавливаются неподвижно на неповоротной части крана на штативах по оси симметрии: поворотная платформа (противовесная консоль) - стрела, на одинаковом расстоянии от центра вращения опоры или внешней вертикальной поверхности полуобойм опоры.</w:t>
      </w:r>
    </w:p>
    <w:bookmarkEnd w:id="388"/>
    <w:bookmarkStart w:name="z438" w:id="389"/>
    <w:p>
      <w:pPr>
        <w:spacing w:after="0"/>
        <w:ind w:left="0"/>
        <w:jc w:val="both"/>
      </w:pPr>
      <w:r>
        <w:rPr>
          <w:rFonts w:ascii="Times New Roman"/>
          <w:b w:val="false"/>
          <w:i w:val="false"/>
          <w:color w:val="000000"/>
          <w:sz w:val="28"/>
        </w:rPr>
        <w:t>
      Места под установку основания штативов индикаторов и места упора их наконечников очищаются от грязи. Ножки индикаторов располагаются вертикально наконечниками вверх с упором их в нижний лист поворотной части.</w:t>
      </w:r>
    </w:p>
    <w:bookmarkEnd w:id="389"/>
    <w:bookmarkStart w:name="z439" w:id="390"/>
    <w:p>
      <w:pPr>
        <w:spacing w:after="0"/>
        <w:ind w:left="0"/>
        <w:jc w:val="both"/>
      </w:pPr>
      <w:r>
        <w:rPr>
          <w:rFonts w:ascii="Times New Roman"/>
          <w:b w:val="false"/>
          <w:i w:val="false"/>
          <w:color w:val="000000"/>
          <w:sz w:val="28"/>
        </w:rPr>
        <w:t>
      Перемещения определяются, как среднеарифметическая величина по показаниям индикаторов при трехкратном подъеме-опускании груза.</w:t>
      </w:r>
    </w:p>
    <w:bookmarkEnd w:id="390"/>
    <w:bookmarkStart w:name="z440" w:id="391"/>
    <w:p>
      <w:pPr>
        <w:spacing w:after="0"/>
        <w:ind w:left="0"/>
        <w:jc w:val="both"/>
      </w:pPr>
      <w:r>
        <w:rPr>
          <w:rFonts w:ascii="Times New Roman"/>
          <w:b w:val="false"/>
          <w:i w:val="false"/>
          <w:color w:val="000000"/>
          <w:sz w:val="28"/>
        </w:rPr>
        <w:t>
      Расстояние L, мм, между точками, где производятся замеры, равно:</w:t>
      </w:r>
    </w:p>
    <w:bookmarkEnd w:id="391"/>
    <w:bookmarkStart w:name="z441"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298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84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2" w:id="393"/>
    <w:p>
      <w:pPr>
        <w:spacing w:after="0"/>
        <w:ind w:left="0"/>
        <w:jc w:val="both"/>
      </w:pPr>
      <w:r>
        <w:rPr>
          <w:rFonts w:ascii="Times New Roman"/>
          <w:b w:val="false"/>
          <w:i w:val="false"/>
          <w:color w:val="000000"/>
          <w:sz w:val="28"/>
        </w:rPr>
        <w:t>
      Д - внешний диаметр полуобойм, мм;</w:t>
      </w:r>
    </w:p>
    <w:bookmarkEnd w:id="393"/>
    <w:bookmarkStart w:name="z443"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расстояние от полуобоймы до оси ножки индикатора, мм.</w:t>
      </w:r>
      <w:r>
        <w:br/>
      </w:r>
      <w:r>
        <w:rPr>
          <w:rFonts w:ascii="Times New Roman"/>
          <w:b w:val="false"/>
          <w:i w:val="false"/>
          <w:color w:val="000000"/>
          <w:sz w:val="28"/>
        </w:rPr>
        <w:t>
</w:t>
      </w:r>
    </w:p>
    <w:bookmarkStart w:name="z444" w:id="395"/>
    <w:p>
      <w:pPr>
        <w:spacing w:after="0"/>
        <w:ind w:left="0"/>
        <w:jc w:val="both"/>
      </w:pPr>
      <w:r>
        <w:rPr>
          <w:rFonts w:ascii="Times New Roman"/>
          <w:b w:val="false"/>
          <w:i w:val="false"/>
          <w:color w:val="000000"/>
          <w:sz w:val="28"/>
        </w:rPr>
        <w:t xml:space="preserve">
      Измерение расстояний L, Д и </w:t>
      </w:r>
    </w:p>
    <w:bookmarkEnd w:id="395"/>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производят с помощью металлической линейки, рулетки, штангенциркуля и угольника. Измерять расстояние L с учетом внешнего диаметра Д колец полуобойм опоры и двух расстояний </w:t>
      </w:r>
    </w:p>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 наружной вертикальной стенки полуобойм до оси ножки индикатора.</w:t>
      </w:r>
      <w:r>
        <w:br/>
      </w:r>
      <w:r>
        <w:rPr>
          <w:rFonts w:ascii="Times New Roman"/>
          <w:b w:val="false"/>
          <w:i w:val="false"/>
          <w:color w:val="000000"/>
          <w:sz w:val="28"/>
        </w:rPr>
        <w:t>
</w:t>
      </w:r>
    </w:p>
    <w:bookmarkStart w:name="z445" w:id="396"/>
    <w:p>
      <w:pPr>
        <w:spacing w:after="0"/>
        <w:ind w:left="0"/>
        <w:jc w:val="both"/>
      </w:pPr>
      <w:r>
        <w:rPr>
          <w:rFonts w:ascii="Times New Roman"/>
          <w:b w:val="false"/>
          <w:i w:val="false"/>
          <w:color w:val="000000"/>
          <w:sz w:val="28"/>
        </w:rPr>
        <w:t>
      Расстояние ∆L необходимо выбирать минимальным, необходимым для установки индикатора.</w:t>
      </w:r>
    </w:p>
    <w:bookmarkEnd w:id="396"/>
    <w:bookmarkStart w:name="z446" w:id="397"/>
    <w:p>
      <w:pPr>
        <w:spacing w:after="0"/>
        <w:ind w:left="0"/>
        <w:jc w:val="both"/>
      </w:pPr>
      <w:r>
        <w:rPr>
          <w:rFonts w:ascii="Times New Roman"/>
          <w:b w:val="false"/>
          <w:i w:val="false"/>
          <w:color w:val="000000"/>
          <w:sz w:val="28"/>
        </w:rPr>
        <w:t>
      Установку индикаторов проводить после того, как предназначенный для подъема груз уложен в исходное положение для подъема и застроплен. При этом ножка заднего (со стороны противовеса) индикатора при установке утапливается примерно на 5 мм, переднего (со стороны стрелы) – на 1-2 мм, а нулевое деление поворотной шкалы индикатора – совмещается с его стрелкой.</w:t>
      </w:r>
    </w:p>
    <w:bookmarkEnd w:id="397"/>
    <w:bookmarkStart w:name="z447" w:id="398"/>
    <w:p>
      <w:pPr>
        <w:spacing w:after="0"/>
        <w:ind w:left="0"/>
        <w:jc w:val="both"/>
      </w:pPr>
      <w:r>
        <w:rPr>
          <w:rFonts w:ascii="Times New Roman"/>
          <w:b w:val="false"/>
          <w:i w:val="false"/>
          <w:color w:val="000000"/>
          <w:sz w:val="28"/>
        </w:rPr>
        <w:t xml:space="preserve">
      Измерения линейных перемещений ai, </w:t>
      </w:r>
      <w:r>
        <w:rPr>
          <w:rFonts w:ascii="Times New Roman"/>
          <w:b w:val="false"/>
          <w:i w:val="false"/>
          <w:color w:val="000000"/>
          <w:sz w:val="28"/>
        </w:rPr>
        <w:t>d</w:t>
      </w:r>
      <w:r>
        <w:rPr>
          <w:rFonts w:ascii="Times New Roman"/>
          <w:b w:val="false"/>
          <w:i w:val="false"/>
          <w:color w:val="000000"/>
          <w:sz w:val="28"/>
        </w:rPr>
        <w:t>i проводят при подъеме груза на высоту 100-200 мм и опускании его до ослабления стропов.</w:t>
      </w:r>
    </w:p>
    <w:bookmarkEnd w:id="398"/>
    <w:bookmarkStart w:name="z448" w:id="399"/>
    <w:p>
      <w:pPr>
        <w:spacing w:after="0"/>
        <w:ind w:left="0"/>
        <w:jc w:val="both"/>
      </w:pPr>
      <w:r>
        <w:rPr>
          <w:rFonts w:ascii="Times New Roman"/>
          <w:b w:val="false"/>
          <w:i w:val="false"/>
          <w:color w:val="000000"/>
          <w:sz w:val="28"/>
        </w:rPr>
        <w:t>
      Перекос определяется по формуле:</w:t>
      </w:r>
    </w:p>
    <w:bookmarkEnd w:id="399"/>
    <w:bookmarkStart w:name="z449"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2565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65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0" w:id="401"/>
    <w:p>
      <w:pPr>
        <w:spacing w:after="0"/>
        <w:ind w:left="0"/>
        <w:jc w:val="both"/>
      </w:pPr>
      <w:r>
        <w:rPr>
          <w:rFonts w:ascii="Times New Roman"/>
          <w:b w:val="false"/>
          <w:i w:val="false"/>
          <w:color w:val="000000"/>
          <w:sz w:val="28"/>
        </w:rPr>
        <w:t xml:space="preserve">
      А и Б – среднеарифметические результаты измерений (ai и </w:t>
      </w:r>
      <w:r>
        <w:rPr>
          <w:rFonts w:ascii="Times New Roman"/>
          <w:b w:val="false"/>
          <w:i w:val="false"/>
          <w:color w:val="000000"/>
          <w:sz w:val="28"/>
        </w:rPr>
        <w:t>d</w:t>
      </w:r>
      <w:r>
        <w:rPr>
          <w:rFonts w:ascii="Times New Roman"/>
          <w:b w:val="false"/>
          <w:i w:val="false"/>
          <w:color w:val="000000"/>
          <w:sz w:val="28"/>
        </w:rPr>
        <w:t>i) перемещений по шкале индикатора соответственно со стороны противовеса и стрелы при подъеме номинального груза.</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452" w:id="402"/>
    <w:p>
      <w:pPr>
        <w:spacing w:after="0"/>
        <w:ind w:left="0"/>
        <w:jc w:val="left"/>
      </w:pPr>
      <w:r>
        <w:rPr>
          <w:rFonts w:ascii="Times New Roman"/>
          <w:b/>
          <w:i w:val="false"/>
          <w:color w:val="000000"/>
        </w:rPr>
        <w:t xml:space="preserve"> Характерные дефекты и повреждения элементов электрооборудования и устройств безопасности</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при котором эксплуатация прекращается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неисправность уплотнений крышек;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щеток более 50 % от паспортной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сколы у щеток;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тугое перемещение щеток в щеткодержателях;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щеток вручную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натяжение контактных пружин;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вручную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царапин на контакторных кольцах, коллекторах, щетках.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Панели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затяжка электрических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подергиванием проводов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"провала" контактов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при нажатии рукой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нечеткость переключения автоматических выключателей и переключателей;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путем ряда включений-отключений приборов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предохранителей и электроизмерительных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Блоки резисторов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затяжка болтовых зажимов;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ключи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касание перемычек с элементами или корпусами.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Тормозные электромагниты и гидротолкатели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заедание подвижной системы, перекос штока;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перемещение системы вручную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неплотное соприкосновение поверхностей ярма и якоря, отсутствие короткозамкнутого витка на ярме (у магнитов переменного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затяжка проводов катушек и гидротолкателей;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Кабельный барабан, вводной рубильник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тугое перемещение щеток в щеткодержателях;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щеток вручную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нечеткость включения рубильника.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путем ряда включений-отключений рубильника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Командоконтроллеры, пульты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заеданий, нечеткость фиксации рукояток по позициям (особенно на нулевой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вручную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"растворов" и "провалов" контактов;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вручную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приборов и сигнальных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Монтажный пульт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нечеткость фиксации переключателей по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вручную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Концевые выключатели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"растворов" и "провалов" контактов;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при нажатии рукой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сальников в вводных патрубках.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Ограничитель грузоподъемности, указатель вылета, анемометр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показаний приборов фактическим 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под нагрузкой на разных вылетах, сопоставление с показателями контрольного анемометра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пломб на релейном блоке ограничителя и на измерительном блоке анемометра.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Вспомогательные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нечеткость включения вспомогательных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путем ряда включений-отключений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прожекторов в соответствии с эксплуатационной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Электрооборудование и устройства безопасности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 состояние элементов (отколы, неплотное прилегание, неудовлетворительный монтаж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затяжка болтов, кабельных наконечников, зажимов;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ключи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нагара и коррозии на контактах, контактных кольцах и открытых токоведущих частях;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номинального тока автоматических выключателей, полупроводниковых приборов, плавких вставок, контакторов пускателей параметрам, указанным в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454" w:id="403"/>
    <w:p>
      <w:pPr>
        <w:spacing w:after="0"/>
        <w:ind w:left="0"/>
        <w:jc w:val="left"/>
      </w:pPr>
      <w:r>
        <w:rPr>
          <w:rFonts w:ascii="Times New Roman"/>
          <w:b/>
          <w:i w:val="false"/>
          <w:color w:val="000000"/>
        </w:rPr>
        <w:t xml:space="preserve"> Предельные величины отклонений от проектного положения и износа элементов надземных рельсовых крановых путей</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456" w:id="404"/>
    <w:p>
      <w:pPr>
        <w:spacing w:after="0"/>
        <w:ind w:left="0"/>
        <w:jc w:val="left"/>
      </w:pPr>
      <w:r>
        <w:rPr>
          <w:rFonts w:ascii="Times New Roman"/>
          <w:b/>
          <w:i w:val="false"/>
          <w:color w:val="000000"/>
        </w:rPr>
        <w:t xml:space="preserve"> Классы допусков размеров рельсового пути</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допусков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путь, проходимый краном за срок службы,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 V &lt;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&lt; 10000, для постоянных рельсовых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временных путей (смонтированных, например, для выполнения строительных или монтажных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путь V определяется как произведение номинальной скорости передвижения и установленного времени работы соответствующего механизма передвижения, либо путем экспертной оценки, произведенной заказчиком крана, либо в соответствии с заданным режимом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458" w:id="405"/>
    <w:p>
      <w:pPr>
        <w:spacing w:after="0"/>
        <w:ind w:left="0"/>
        <w:jc w:val="left"/>
      </w:pPr>
      <w:r>
        <w:rPr>
          <w:rFonts w:ascii="Times New Roman"/>
          <w:b/>
          <w:i w:val="false"/>
          <w:color w:val="000000"/>
        </w:rPr>
        <w:t xml:space="preserve"> Конструктивные величины предельных отклонений размеров и планово-высотного положения рельсовых путей кранов</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предельного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 чение отклонения на чертеже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представление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допусков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допусков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допусков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допусков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размера колеи (пролета), измеренной по осям рельсов в любой точке рельсового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926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292600" cy="18923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6"/>
          <w:p>
            <w:pPr>
              <w:spacing w:after="20"/>
              <w:ind w:left="20"/>
              <w:jc w:val="both"/>
            </w:pPr>
            <w:r>
              <w:rPr>
                <w:rFonts w:ascii="Times New Roman"/>
                <w:b w:val="false"/>
                <w:i w:val="false"/>
                <w:color w:val="000000"/>
                <w:sz w:val="20"/>
              </w:rPr>
              <w:t>
Для пролетов</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S≤16 ±3</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пролетов</w:t>
            </w:r>
          </w:p>
          <w:p>
            <w:pPr>
              <w:spacing w:after="20"/>
              <w:ind w:left="20"/>
              <w:jc w:val="both"/>
            </w:pPr>
            <w:r>
              <w:rPr>
                <w:rFonts w:ascii="Times New Roman"/>
                <w:b w:val="false"/>
                <w:i w:val="false"/>
                <w:color w:val="000000"/>
                <w:sz w:val="20"/>
              </w:rPr>
              <w:t>
S&gt;16 ±(3+0,25 (S-16)), но не более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7"/>
          <w:p>
            <w:pPr>
              <w:spacing w:after="20"/>
              <w:ind w:left="20"/>
              <w:jc w:val="both"/>
            </w:pPr>
            <w:r>
              <w:rPr>
                <w:rFonts w:ascii="Times New Roman"/>
                <w:b w:val="false"/>
                <w:i w:val="false"/>
                <w:color w:val="000000"/>
                <w:sz w:val="20"/>
              </w:rPr>
              <w:t>
Для пролетов</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S≤16 ±5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пролетов</w:t>
            </w:r>
          </w:p>
          <w:p>
            <w:pPr>
              <w:spacing w:after="20"/>
              <w:ind w:left="20"/>
              <w:jc w:val="both"/>
            </w:pPr>
            <w:r>
              <w:rPr>
                <w:rFonts w:ascii="Times New Roman"/>
                <w:b w:val="false"/>
                <w:i w:val="false"/>
                <w:color w:val="000000"/>
                <w:sz w:val="20"/>
              </w:rPr>
              <w:t>
S&gt;16 ±(5+0,25 (S-16)), но не более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08"/>
          <w:p>
            <w:pPr>
              <w:spacing w:after="20"/>
              <w:ind w:left="20"/>
              <w:jc w:val="both"/>
            </w:pPr>
            <w:r>
              <w:rPr>
                <w:rFonts w:ascii="Times New Roman"/>
                <w:b w:val="false"/>
                <w:i w:val="false"/>
                <w:color w:val="000000"/>
                <w:sz w:val="20"/>
              </w:rPr>
              <w:t>
Для пролетов</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S≤16 ±8 </w:t>
            </w:r>
          </w:p>
          <w:p>
            <w:pPr>
              <w:spacing w:after="20"/>
              <w:ind w:left="20"/>
              <w:jc w:val="both"/>
            </w:pPr>
            <w:r>
              <w:rPr>
                <w:rFonts w:ascii="Times New Roman"/>
                <w:b w:val="false"/>
                <w:i w:val="false"/>
                <w:color w:val="000000"/>
                <w:sz w:val="20"/>
              </w:rPr>
              <w:t>
Для пролетов S&gt;16 ±(8+0,25 (S-16)), но не более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09"/>
          <w:p>
            <w:pPr>
              <w:spacing w:after="20"/>
              <w:ind w:left="20"/>
              <w:jc w:val="both"/>
            </w:pPr>
            <w:r>
              <w:rPr>
                <w:rFonts w:ascii="Times New Roman"/>
                <w:b w:val="false"/>
                <w:i w:val="false"/>
                <w:color w:val="000000"/>
                <w:sz w:val="20"/>
              </w:rPr>
              <w:t>
Для пролетов</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S≤16 ± 12,5</w:t>
            </w:r>
          </w:p>
          <w:p>
            <w:pPr>
              <w:spacing w:after="20"/>
              <w:ind w:left="20"/>
              <w:jc w:val="both"/>
            </w:pPr>
            <w:r>
              <w:rPr>
                <w:rFonts w:ascii="Times New Roman"/>
                <w:b w:val="false"/>
                <w:i w:val="false"/>
                <w:color w:val="000000"/>
                <w:sz w:val="20"/>
              </w:rPr>
              <w:t>
Для пролетов S&gt;16 ±(12,5+0,25 (S-16)), но не более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прямолинейности рельса в горизонтальной плоскости в любой точке рельсового пути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708400" cy="18288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прямолинейности рельса в горизонтальной плоскости на длине 2 м в любой точке рельсового пути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прямолинейности рельса в вертикальной плоскости в любой точке рельсового пути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17900" cy="20447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прямолинейности рельса в вертикальной плоскости на длине 2000 мм</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одного рельса над другим, измеренное в любой плоскости, перпендикулярной направлению рельсового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989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898900" cy="1727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±0,5S, но не более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но не более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но не более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но не более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общей вертикальной плоскости упоров или буферов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418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241800" cy="21590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±0,8S, но не более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но не более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±1,25S, но не более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±1,6S, но не более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вертикальной оси поперечного сечения рельса от вертикали на всей длине рельсового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497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949700" cy="2260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вертикальной оси рельса относительно вертикальной оси стенки подкрановой стальной балки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926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292600" cy="2362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S, 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70" w:id="410"/>
    <w:p>
      <w:pPr>
        <w:spacing w:after="0"/>
        <w:ind w:left="0"/>
        <w:jc w:val="left"/>
      </w:pPr>
      <w:r>
        <w:rPr>
          <w:rFonts w:ascii="Times New Roman"/>
          <w:b/>
          <w:i w:val="false"/>
          <w:color w:val="000000"/>
        </w:rPr>
        <w:t xml:space="preserve"> Конструктивные величины предельных отклонений для сварных и разъемных стыковых соединений рельсовых путей крана</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предельного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 чение отклонения на чертеже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представление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допусков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допусков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допусков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допусков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Взаимное вертикальное смещение торцов рельсов в сварном соединении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16300" cy="15113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1"/>
          <w:p>
            <w:pPr>
              <w:spacing w:after="20"/>
              <w:ind w:left="20"/>
              <w:jc w:val="both"/>
            </w:pPr>
            <w:r>
              <w:rPr>
                <w:rFonts w:ascii="Times New Roman"/>
                <w:b w:val="false"/>
                <w:i w:val="false"/>
                <w:color w:val="000000"/>
                <w:sz w:val="20"/>
              </w:rPr>
              <w:t>
0 - при выполнении сварки на предприятии-изготовителе;</w:t>
            </w:r>
          </w:p>
          <w:bookmarkEnd w:id="411"/>
          <w:p>
            <w:pPr>
              <w:spacing w:after="20"/>
              <w:ind w:left="20"/>
              <w:jc w:val="both"/>
            </w:pPr>
            <w:r>
              <w:rPr>
                <w:rFonts w:ascii="Times New Roman"/>
                <w:b w:val="false"/>
                <w:i w:val="false"/>
                <w:color w:val="000000"/>
                <w:sz w:val="20"/>
              </w:rPr>
              <w:t>
1 макс. - при выполнении сварки на месте установки крана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Взаимное горизонтальное смещение торцов рельсов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0" cy="171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 - при условии обеспечения плавности перехода шлифованием с уклоном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прямолинейности рельса в плане на участке длиной 1 м от сварного стыка рельса (в одну сторону)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92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92500" cy="2349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прямолинейности рельса по высоте на участке общей длиной 2 м (по 1 м по обе стороны от сварного стыка рельса)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2"/>
          <w:p>
            <w:pPr>
              <w:spacing w:after="20"/>
              <w:ind w:left="20"/>
              <w:jc w:val="both"/>
            </w:pPr>
            <w:r>
              <w:rPr>
                <w:rFonts w:ascii="Times New Roman"/>
                <w:b w:val="false"/>
                <w:i w:val="false"/>
                <w:color w:val="000000"/>
                <w:sz w:val="20"/>
              </w:rPr>
              <w:t>
Отклонение от плоскостности поверхности рельса вблизи стыкового соединения после исправления участка HX</w:t>
            </w:r>
          </w:p>
          <w:bookmarkEnd w:id="412"/>
          <w:p>
            <w:pPr>
              <w:spacing w:after="20"/>
              <w:ind w:left="20"/>
              <w:jc w:val="both"/>
            </w:pPr>
            <w:r>
              <w:rPr>
                <w:rFonts w:ascii="Times New Roman"/>
                <w:b w:val="false"/>
                <w:i w:val="false"/>
                <w:color w:val="000000"/>
                <w:sz w:val="20"/>
              </w:rPr>
              <w:t>
Чистовая обработка не требуется, если стыки параллельных рельсов в плане разнесены относительно друг друга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74" w:id="413"/>
    <w:p>
      <w:pPr>
        <w:spacing w:after="0"/>
        <w:ind w:left="0"/>
        <w:jc w:val="left"/>
      </w:pPr>
      <w:r>
        <w:rPr>
          <w:rFonts w:ascii="Times New Roman"/>
          <w:b/>
          <w:i w:val="false"/>
          <w:color w:val="000000"/>
        </w:rPr>
        <w:t xml:space="preserve"> Эксплуатационные величины предельных отклонений размеров и планово-высотного положения рельсовых путей кранов</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предельного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 чение отклонения на чертеже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представление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14"/>
          <w:p>
            <w:pPr>
              <w:spacing w:after="20"/>
              <w:ind w:left="20"/>
              <w:jc w:val="both"/>
            </w:pPr>
            <w:r>
              <w:rPr>
                <w:rFonts w:ascii="Times New Roman"/>
                <w:b w:val="false"/>
                <w:i w:val="false"/>
                <w:color w:val="000000"/>
                <w:sz w:val="20"/>
              </w:rPr>
              <w:t>
Класс</w:t>
            </w:r>
          </w:p>
          <w:bookmarkEnd w:id="414"/>
          <w:p>
            <w:pPr>
              <w:spacing w:after="20"/>
              <w:ind w:left="20"/>
              <w:jc w:val="both"/>
            </w:pPr>
            <w:r>
              <w:rPr>
                <w:rFonts w:ascii="Times New Roman"/>
                <w:b w:val="false"/>
                <w:i w:val="false"/>
                <w:color w:val="000000"/>
                <w:sz w:val="20"/>
              </w:rPr>
              <w:t>
допусков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15"/>
          <w:p>
            <w:pPr>
              <w:spacing w:after="20"/>
              <w:ind w:left="20"/>
              <w:jc w:val="both"/>
            </w:pPr>
            <w:r>
              <w:rPr>
                <w:rFonts w:ascii="Times New Roman"/>
                <w:b w:val="false"/>
                <w:i w:val="false"/>
                <w:color w:val="000000"/>
                <w:sz w:val="20"/>
              </w:rPr>
              <w:t>
Класс</w:t>
            </w:r>
          </w:p>
          <w:bookmarkEnd w:id="415"/>
          <w:p>
            <w:pPr>
              <w:spacing w:after="20"/>
              <w:ind w:left="20"/>
              <w:jc w:val="both"/>
            </w:pPr>
            <w:r>
              <w:rPr>
                <w:rFonts w:ascii="Times New Roman"/>
                <w:b w:val="false"/>
                <w:i w:val="false"/>
                <w:color w:val="000000"/>
                <w:sz w:val="20"/>
              </w:rPr>
              <w:t>
допусков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допусков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допусков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размера колеи (пролета), измеренной по осям рельсов рельсового пути (для кранов мостового типа) в любой точке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35300" cy="1625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16"/>
          <w:p>
            <w:pPr>
              <w:spacing w:after="20"/>
              <w:ind w:left="20"/>
              <w:jc w:val="both"/>
            </w:pPr>
            <w:r>
              <w:rPr>
                <w:rFonts w:ascii="Times New Roman"/>
                <w:b w:val="false"/>
                <w:i w:val="false"/>
                <w:color w:val="000000"/>
                <w:sz w:val="20"/>
              </w:rPr>
              <w:t>
Для пролетов S ≤ 16 ±10</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Для пролетов</w:t>
            </w:r>
          </w:p>
          <w:p>
            <w:pPr>
              <w:spacing w:after="20"/>
              <w:ind w:left="20"/>
              <w:jc w:val="both"/>
            </w:pPr>
            <w:r>
              <w:rPr>
                <w:rFonts w:ascii="Times New Roman"/>
                <w:b w:val="false"/>
                <w:i w:val="false"/>
                <w:color w:val="000000"/>
                <w:sz w:val="20"/>
              </w:rPr>
              <w:t>
S &gt; 16 м ±(10+0,25 (S-16))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17"/>
          <w:p>
            <w:pPr>
              <w:spacing w:after="20"/>
              <w:ind w:left="20"/>
              <w:jc w:val="both"/>
            </w:pPr>
            <w:r>
              <w:rPr>
                <w:rFonts w:ascii="Times New Roman"/>
                <w:b w:val="false"/>
                <w:i w:val="false"/>
                <w:color w:val="000000"/>
                <w:sz w:val="20"/>
              </w:rPr>
              <w:t xml:space="preserve">
Для пролетов S ≤ 16 ±16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Для пролетов</w:t>
            </w:r>
          </w:p>
          <w:p>
            <w:pPr>
              <w:spacing w:after="20"/>
              <w:ind w:left="20"/>
              <w:jc w:val="both"/>
            </w:pPr>
            <w:r>
              <w:rPr>
                <w:rFonts w:ascii="Times New Roman"/>
                <w:b w:val="false"/>
                <w:i w:val="false"/>
                <w:color w:val="000000"/>
                <w:sz w:val="20"/>
              </w:rPr>
              <w:t>
S &gt; 16± (16+0,25 (S-16))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8"/>
          <w:p>
            <w:pPr>
              <w:spacing w:after="20"/>
              <w:ind w:left="20"/>
              <w:jc w:val="both"/>
            </w:pPr>
            <w:r>
              <w:rPr>
                <w:rFonts w:ascii="Times New Roman"/>
                <w:b w:val="false"/>
                <w:i w:val="false"/>
                <w:color w:val="000000"/>
                <w:sz w:val="20"/>
              </w:rPr>
              <w:t>
Для пролетов S ≤ 16 ±25</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пролетов </w:t>
            </w:r>
          </w:p>
          <w:p>
            <w:pPr>
              <w:spacing w:after="20"/>
              <w:ind w:left="20"/>
              <w:jc w:val="both"/>
            </w:pPr>
            <w:r>
              <w:rPr>
                <w:rFonts w:ascii="Times New Roman"/>
                <w:b w:val="false"/>
                <w:i w:val="false"/>
                <w:color w:val="000000"/>
                <w:sz w:val="20"/>
              </w:rPr>
              <w:t>
S &gt; 16± (25+0,25 (S-16))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19"/>
          <w:p>
            <w:pPr>
              <w:spacing w:after="20"/>
              <w:ind w:left="20"/>
              <w:jc w:val="both"/>
            </w:pPr>
            <w:r>
              <w:rPr>
                <w:rFonts w:ascii="Times New Roman"/>
                <w:b w:val="false"/>
                <w:i w:val="false"/>
                <w:color w:val="000000"/>
                <w:sz w:val="20"/>
              </w:rPr>
              <w:t>
Для пролетов S ≤ 16 ±40</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пролетов </w:t>
            </w:r>
          </w:p>
          <w:p>
            <w:pPr>
              <w:spacing w:after="20"/>
              <w:ind w:left="20"/>
              <w:jc w:val="both"/>
            </w:pPr>
            <w:r>
              <w:rPr>
                <w:rFonts w:ascii="Times New Roman"/>
                <w:b w:val="false"/>
                <w:i w:val="false"/>
                <w:color w:val="000000"/>
                <w:sz w:val="20"/>
              </w:rPr>
              <w:t>
S &gt; 16± (40+0,25 (S-16))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прямолинейности оси рельса в горизонтальной плоскости в любой точке рельсового пути крана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73400" cy="1498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одного рельса над другим, измеренное в любой плоскости, перпендикулярной направлению рельсового пути крана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464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46400" cy="16637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0"/>
          <w:p>
            <w:pPr>
              <w:spacing w:after="20"/>
              <w:ind w:left="20"/>
              <w:jc w:val="both"/>
            </w:pPr>
            <w:r>
              <w:rPr>
                <w:rFonts w:ascii="Times New Roman"/>
                <w:b w:val="false"/>
                <w:i w:val="false"/>
                <w:color w:val="000000"/>
                <w:sz w:val="20"/>
              </w:rPr>
              <w:t>
Примечания:</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S, м</w:t>
            </w:r>
          </w:p>
          <w:p>
            <w:pPr>
              <w:spacing w:after="20"/>
              <w:ind w:left="20"/>
              <w:jc w:val="both"/>
            </w:pPr>
            <w:r>
              <w:rPr>
                <w:rFonts w:ascii="Times New Roman"/>
                <w:b w:val="false"/>
                <w:i w:val="false"/>
                <w:color w:val="000000"/>
                <w:sz w:val="20"/>
              </w:rPr>
              <w:t>
2) не указанные в данной таблице величины предельных отклонений размеров и планово-высотного положения рельсовых путей принимаются по таблице 2 настоящего приложения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88" w:id="421"/>
    <w:p>
      <w:pPr>
        <w:spacing w:after="0"/>
        <w:ind w:left="0"/>
        <w:jc w:val="left"/>
      </w:pPr>
      <w:r>
        <w:rPr>
          <w:rFonts w:ascii="Times New Roman"/>
          <w:b/>
          <w:i w:val="false"/>
          <w:color w:val="000000"/>
        </w:rPr>
        <w:t xml:space="preserve"> Эксплуатационные величины предельных отклонений размеров и планово-высотного положения путей опорных и подвесных кранов, спроектированных и сданных в эксплуатацию до введения настоящего стандарта</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2"/>
          <w:p>
            <w:pPr>
              <w:spacing w:after="20"/>
              <w:ind w:left="20"/>
              <w:jc w:val="both"/>
            </w:pPr>
            <w:r>
              <w:rPr>
                <w:rFonts w:ascii="Times New Roman"/>
                <w:b w:val="false"/>
                <w:i w:val="false"/>
                <w:color w:val="000000"/>
                <w:sz w:val="20"/>
              </w:rPr>
              <w:t>
Обозна-чение отклоне-</w:t>
            </w:r>
          </w:p>
          <w:bookmarkEnd w:id="422"/>
          <w:p>
            <w:pPr>
              <w:spacing w:after="20"/>
              <w:ind w:left="20"/>
              <w:jc w:val="both"/>
            </w:pPr>
            <w:r>
              <w:rPr>
                <w:rFonts w:ascii="Times New Roman"/>
                <w:b w:val="false"/>
                <w:i w:val="false"/>
                <w:color w:val="000000"/>
                <w:sz w:val="20"/>
              </w:rPr>
              <w:t>
ния на чертеже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представление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допустимого отклонения при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одного рельса над другим, измеренное в любой плоскости, перпендикулярной направлению рельсового пути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08300" cy="3924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S, но не более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полукозловых и полупортальных кранов не более 0,002 проектной разности уровней головок рельсов верхней и нижней рельсовых нитей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3"/>
          <w:p>
            <w:pPr>
              <w:spacing w:after="20"/>
              <w:ind w:left="20"/>
              <w:jc w:val="both"/>
            </w:pPr>
            <w:r>
              <w:rPr>
                <w:rFonts w:ascii="Times New Roman"/>
                <w:b w:val="false"/>
                <w:i w:val="false"/>
                <w:color w:val="000000"/>
                <w:sz w:val="20"/>
              </w:rPr>
              <w:t>
Для подвесных кранов</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iS,</w:t>
            </w:r>
          </w:p>
          <w:p>
            <w:pPr>
              <w:spacing w:after="20"/>
              <w:ind w:left="20"/>
              <w:jc w:val="both"/>
            </w:pPr>
            <w:r>
              <w:rPr>
                <w:rFonts w:ascii="Times New Roman"/>
                <w:b w:val="false"/>
                <w:i w:val="false"/>
                <w:color w:val="000000"/>
                <w:sz w:val="20"/>
              </w:rPr>
              <w:t>
где i - допускаемый изготовителем уклон пути тали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прямолинейности рельса в вертикальной плоскости, измеренное на соседних колоннах рельсового пути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43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743200" cy="2400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S, но не более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наземной рельсовой нити полукозловых и полупортальных кранов - не более 0,003 расстояния между соседними точками измерения, равного расстоянию между колоннами надземной части рельсового пути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4"/>
          <w:p>
            <w:pPr>
              <w:spacing w:after="20"/>
              <w:ind w:left="20"/>
              <w:jc w:val="both"/>
            </w:pPr>
            <w:r>
              <w:rPr>
                <w:rFonts w:ascii="Times New Roman"/>
                <w:b w:val="false"/>
                <w:i w:val="false"/>
                <w:color w:val="000000"/>
                <w:sz w:val="20"/>
              </w:rPr>
              <w:t>
Для подвесных кранов -</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0,001 l</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талей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i l,</w:t>
            </w:r>
          </w:p>
          <w:p>
            <w:pPr>
              <w:spacing w:after="20"/>
              <w:ind w:left="20"/>
              <w:jc w:val="both"/>
            </w:pPr>
            <w:r>
              <w:rPr>
                <w:rFonts w:ascii="Times New Roman"/>
                <w:b w:val="false"/>
                <w:i w:val="false"/>
                <w:color w:val="000000"/>
                <w:sz w:val="20"/>
              </w:rPr>
              <w:t>
</w:t>
            </w:r>
            <w:r>
              <w:rPr>
                <w:rFonts w:ascii="Times New Roman"/>
                <w:b w:val="false"/>
                <w:i w:val="false"/>
                <w:color w:val="000000"/>
                <w:sz w:val="20"/>
              </w:rPr>
              <w:t>где i - допускаемый изготовителем уклон пути 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монорельсовых тележек</w:t>
            </w:r>
          </w:p>
          <w:p>
            <w:pPr>
              <w:spacing w:after="20"/>
              <w:ind w:left="20"/>
              <w:jc w:val="both"/>
            </w:pPr>
            <w:r>
              <w:rPr>
                <w:rFonts w:ascii="Times New Roman"/>
                <w:b w:val="false"/>
                <w:i w:val="false"/>
                <w:color w:val="000000"/>
                <w:sz w:val="20"/>
              </w:rPr>
              <w:t>
</w:t>
            </w:r>
            <w:r>
              <w:rPr>
                <w:rFonts w:ascii="Times New Roman"/>
                <w:b w:val="false"/>
                <w:i w:val="false"/>
                <w:color w:val="000000"/>
                <w:sz w:val="20"/>
              </w:rPr>
              <w:t>0,002 l</w:t>
            </w:r>
          </w:p>
          <w:p>
            <w:pPr>
              <w:spacing w:after="20"/>
              <w:ind w:left="20"/>
              <w:jc w:val="both"/>
            </w:pPr>
            <w:r>
              <w:rPr>
                <w:rFonts w:ascii="Times New Roman"/>
                <w:b w:val="false"/>
                <w:i w:val="false"/>
                <w:color w:val="000000"/>
                <w:sz w:val="20"/>
              </w:rPr>
              <w:t>
l - расстояние между соседними точками крепления рельса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размера колеи (пролета), измеренной по осям рельсов в любой точке рельсового пути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413000" cy="153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S, но не более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5"/>
          <w:p>
            <w:pPr>
              <w:spacing w:after="20"/>
              <w:ind w:left="20"/>
              <w:jc w:val="both"/>
            </w:pPr>
            <w:r>
              <w:rPr>
                <w:rFonts w:ascii="Times New Roman"/>
                <w:b w:val="false"/>
                <w:i w:val="false"/>
                <w:color w:val="000000"/>
                <w:sz w:val="20"/>
              </w:rPr>
              <w:t>
Для подвесных кранов -</w:t>
            </w:r>
          </w:p>
          <w:bookmarkEnd w:id="425"/>
          <w:p>
            <w:pPr>
              <w:spacing w:after="20"/>
              <w:ind w:left="20"/>
              <w:jc w:val="both"/>
            </w:pPr>
            <w:r>
              <w:rPr>
                <w:rFonts w:ascii="Times New Roman"/>
                <w:b w:val="false"/>
                <w:i w:val="false"/>
                <w:color w:val="000000"/>
                <w:sz w:val="20"/>
              </w:rPr>
              <w:t>
(∆Л + ∆П), / 2 где ∆Л и ∆П - зазоры между краями ездовой полки двутавра и ребордами ходовых катков крана с левой и правой сторон, соответственно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6"/>
          <w:p>
            <w:pPr>
              <w:spacing w:after="20"/>
              <w:ind w:left="20"/>
              <w:jc w:val="both"/>
            </w:pPr>
            <w:r>
              <w:rPr>
                <w:rFonts w:ascii="Times New Roman"/>
                <w:b w:val="false"/>
                <w:i w:val="false"/>
                <w:color w:val="000000"/>
                <w:sz w:val="20"/>
              </w:rPr>
              <w:t>
Отклонение расстояния между осями симметрии рельсов (двутавров) одно- и двухпролетных крановых путей</w:t>
            </w:r>
          </w:p>
          <w:bookmarkEnd w:id="426"/>
          <w:p>
            <w:pPr>
              <w:spacing w:after="20"/>
              <w:ind w:left="20"/>
              <w:jc w:val="both"/>
            </w:pPr>
            <w:r>
              <w:rPr>
                <w:rFonts w:ascii="Times New Roman"/>
                <w:b w:val="false"/>
                <w:i w:val="false"/>
                <w:color w:val="000000"/>
                <w:sz w:val="20"/>
              </w:rPr>
              <w:t>
Примечание: при двух и более пролетах два одинаковых знака в одном поперечном сечении бракуются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591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59100" cy="2044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Взаимное смещение торцов стыкуемых рельсов в плане и по высоте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908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90800" cy="3987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полки нижнего пояса двутавра от вертикальной оси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120900" cy="147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S, 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6 </w:t>
            </w:r>
          </w:p>
        </w:tc>
      </w:tr>
    </w:tbl>
    <w:bookmarkStart w:name="z502" w:id="427"/>
    <w:p>
      <w:pPr>
        <w:spacing w:after="0"/>
        <w:ind w:left="0"/>
        <w:jc w:val="left"/>
      </w:pPr>
      <w:r>
        <w:rPr>
          <w:rFonts w:ascii="Times New Roman"/>
          <w:b/>
          <w:i w:val="false"/>
          <w:color w:val="000000"/>
        </w:rPr>
        <w:t xml:space="preserve"> Предельные величины износа рельсов путей опорных и подвесных кранов при эксплуатации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износа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представление износа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допустимого износа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головки рельса (вертикальный, горизонтальный или приведенный (вертикальный плюс половина горизонтального) P6,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136900" cy="2654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от соответствующего размера неизношенного профиля (таблица 7 для стандартных типов рельсов)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972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97200" cy="2679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ширины пояса двутавра ∆B вследствие износа P7, мм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464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46400" cy="2425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0,05B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толщины полки двутавра ∆</w:t>
            </w:r>
            <w:r>
              <w:rPr>
                <w:rFonts w:ascii="Times New Roman"/>
                <w:b w:val="false"/>
                <w:i w:val="false"/>
                <w:color w:val="000000"/>
                <w:sz w:val="20"/>
              </w:rPr>
              <w:t>d</w:t>
            </w:r>
            <w:r>
              <w:rPr>
                <w:rFonts w:ascii="Times New Roman"/>
                <w:b w:val="false"/>
                <w:i w:val="false"/>
                <w:color w:val="000000"/>
                <w:sz w:val="20"/>
              </w:rPr>
              <w:t xml:space="preserve"> вследствие износа P8, мм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8"/>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0,2 </w:t>
            </w:r>
            <w:r>
              <w:rPr>
                <w:rFonts w:ascii="Times New Roman"/>
                <w:b w:val="false"/>
                <w:i w:val="false"/>
                <w:color w:val="000000"/>
                <w:sz w:val="20"/>
              </w:rPr>
              <w:t>d</w:t>
            </w:r>
          </w:p>
          <w:bookmarkEnd w:id="428"/>
          <w:p>
            <w:pPr>
              <w:spacing w:after="20"/>
              <w:ind w:left="20"/>
              <w:jc w:val="both"/>
            </w:pPr>
            <w:r>
              <w:rPr>
                <w:rFonts w:ascii="Times New Roman"/>
                <w:b w:val="false"/>
                <w:i w:val="false"/>
                <w:color w:val="000000"/>
                <w:sz w:val="20"/>
              </w:rPr>
              <w:t xml:space="preserve">
при одновременном отгибе полки g ≤ 0,15 </w:t>
            </w:r>
            <w:r>
              <w:rPr>
                <w:rFonts w:ascii="Times New Roman"/>
                <w:b w:val="false"/>
                <w:i w:val="false"/>
                <w:color w:val="000000"/>
                <w:sz w:val="20"/>
              </w:rPr>
              <w: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Отгиб g полки двутавра P9, мм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9"/>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0,25 </w:t>
            </w:r>
            <w:r>
              <w:rPr>
                <w:rFonts w:ascii="Times New Roman"/>
                <w:b w:val="false"/>
                <w:i w:val="false"/>
                <w:color w:val="000000"/>
                <w:sz w:val="20"/>
              </w:rPr>
              <w:t>d</w:t>
            </w:r>
          </w:p>
          <w:bookmarkEnd w:id="429"/>
          <w:p>
            <w:pPr>
              <w:spacing w:after="20"/>
              <w:ind w:left="20"/>
              <w:jc w:val="both"/>
            </w:pPr>
            <w:r>
              <w:rPr>
                <w:rFonts w:ascii="Times New Roman"/>
                <w:b w:val="false"/>
                <w:i w:val="false"/>
                <w:color w:val="000000"/>
                <w:sz w:val="20"/>
              </w:rPr>
              <w:t xml:space="preserve">
при одновременном отгибе полки g ≤ 0,1 </w:t>
            </w:r>
            <w:r>
              <w:rPr>
                <w:rFonts w:ascii="Times New Roman"/>
                <w:b w:val="false"/>
                <w:i w:val="false"/>
                <w:color w:val="000000"/>
                <w:sz w:val="20"/>
              </w:rPr>
              <w: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толщины t стенки двутавра P10, мм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0,03 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06" w:id="430"/>
    <w:p>
      <w:pPr>
        <w:spacing w:after="0"/>
        <w:ind w:left="0"/>
        <w:jc w:val="left"/>
      </w:pPr>
      <w:r>
        <w:rPr>
          <w:rFonts w:ascii="Times New Roman"/>
          <w:b/>
          <w:i w:val="false"/>
          <w:color w:val="000000"/>
        </w:rPr>
        <w:t xml:space="preserve"> Минимальные величины размеров изношенных рельсов в миллиметрах</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рельса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Приведенный износ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508" w:id="431"/>
    <w:p>
      <w:pPr>
        <w:spacing w:after="0"/>
        <w:ind w:left="0"/>
        <w:jc w:val="left"/>
      </w:pPr>
      <w:r>
        <w:rPr>
          <w:rFonts w:ascii="Times New Roman"/>
          <w:b/>
          <w:i w:val="false"/>
          <w:color w:val="000000"/>
        </w:rPr>
        <w:t xml:space="preserve"> Метод отбора проб (образцов) для определения химического состава и механических свойств металла</w:t>
      </w:r>
    </w:p>
    <w:bookmarkEnd w:id="431"/>
    <w:bookmarkStart w:name="z509" w:id="432"/>
    <w:p>
      <w:pPr>
        <w:spacing w:after="0"/>
        <w:ind w:left="0"/>
        <w:jc w:val="both"/>
      </w:pPr>
      <w:r>
        <w:rPr>
          <w:rFonts w:ascii="Times New Roman"/>
          <w:b w:val="false"/>
          <w:i w:val="false"/>
          <w:color w:val="000000"/>
          <w:sz w:val="28"/>
        </w:rPr>
        <w:t>
      1. Для проведения химического анализа металла основных несущих элементов с целью стандартного определения марки стали от каждого элемента обследуемого узла берут на анализ от 20 до 30 г стружки.</w:t>
      </w:r>
    </w:p>
    <w:bookmarkEnd w:id="432"/>
    <w:bookmarkStart w:name="z510" w:id="433"/>
    <w:p>
      <w:pPr>
        <w:spacing w:after="0"/>
        <w:ind w:left="0"/>
        <w:jc w:val="both"/>
      </w:pPr>
      <w:r>
        <w:rPr>
          <w:rFonts w:ascii="Times New Roman"/>
          <w:b w:val="false"/>
          <w:i w:val="false"/>
          <w:color w:val="000000"/>
          <w:sz w:val="28"/>
        </w:rPr>
        <w:t>
      2. При сложности отбора указанного количества металла могут быть использованы опытные методы, при которых объем отбираемого металла может составлять 15-20 мм3 при площади образца не менее 5 мм2.</w:t>
      </w:r>
    </w:p>
    <w:bookmarkEnd w:id="433"/>
    <w:bookmarkStart w:name="z511" w:id="434"/>
    <w:p>
      <w:pPr>
        <w:spacing w:after="0"/>
        <w:ind w:left="0"/>
        <w:jc w:val="both"/>
      </w:pPr>
      <w:r>
        <w:rPr>
          <w:rFonts w:ascii="Times New Roman"/>
          <w:b w:val="false"/>
          <w:i w:val="false"/>
          <w:color w:val="000000"/>
          <w:sz w:val="28"/>
        </w:rPr>
        <w:t>
      3. Место, с которого берется стружка, предварительно очищается от пыли, грязи, смазочных материалов и зачищается до металлического блеска. Стружка отбирается засверливанием отверстия при температуре не ниже плюс 10°С. Диаметр сверла d=5-8 мм, но не более полуторной толщины элемента (листа, профиля, трубы) анализируемого узла. Расстояние между отверстием и краем элемента не менее 5d (как правило, не менее 25 мм).</w:t>
      </w:r>
    </w:p>
    <w:bookmarkEnd w:id="434"/>
    <w:bookmarkStart w:name="z512" w:id="435"/>
    <w:p>
      <w:pPr>
        <w:spacing w:after="0"/>
        <w:ind w:left="0"/>
        <w:jc w:val="both"/>
      </w:pPr>
      <w:r>
        <w:rPr>
          <w:rFonts w:ascii="Times New Roman"/>
          <w:b w:val="false"/>
          <w:i w:val="false"/>
          <w:color w:val="000000"/>
          <w:sz w:val="28"/>
        </w:rPr>
        <w:t>
      В тех случаях, когда температура окружающего воздуха ниже плюс 10 °С, отбор стружки для анализа необходимо выполнять с подогретой до указанной температуры поверхности металла.</w:t>
      </w:r>
    </w:p>
    <w:bookmarkEnd w:id="435"/>
    <w:bookmarkStart w:name="z513" w:id="436"/>
    <w:p>
      <w:pPr>
        <w:spacing w:after="0"/>
        <w:ind w:left="0"/>
        <w:jc w:val="both"/>
      </w:pPr>
      <w:r>
        <w:rPr>
          <w:rFonts w:ascii="Times New Roman"/>
          <w:b w:val="false"/>
          <w:i w:val="false"/>
          <w:color w:val="000000"/>
          <w:sz w:val="28"/>
        </w:rPr>
        <w:t>
      4. Место, откуда взята стружка, подлежит восстановлению с применением сварки до пуска крана в работу, о чем делается отметка в журнале осмотров, технических обслуживаний и ремонтов крана, а чертеж восстановления элемента металлоконструкции после взятия пробы хранится наравне с паспортом.</w:t>
      </w:r>
    </w:p>
    <w:bookmarkEnd w:id="436"/>
    <w:bookmarkStart w:name="z514" w:id="437"/>
    <w:p>
      <w:pPr>
        <w:spacing w:after="0"/>
        <w:ind w:left="0"/>
        <w:jc w:val="both"/>
      </w:pPr>
      <w:r>
        <w:rPr>
          <w:rFonts w:ascii="Times New Roman"/>
          <w:b w:val="false"/>
          <w:i w:val="false"/>
          <w:color w:val="000000"/>
          <w:sz w:val="28"/>
        </w:rPr>
        <w:t>
      5. Отобранная стружка упаковывается, маркируется, составляется ведомость с указанием места взятия стружки (узла, элемента) марки крана, его заводского и регистрационного номеров.</w:t>
      </w:r>
    </w:p>
    <w:bookmarkEnd w:id="437"/>
    <w:bookmarkStart w:name="z515" w:id="438"/>
    <w:p>
      <w:pPr>
        <w:spacing w:after="0"/>
        <w:ind w:left="0"/>
        <w:jc w:val="both"/>
      </w:pPr>
      <w:r>
        <w:rPr>
          <w:rFonts w:ascii="Times New Roman"/>
          <w:b w:val="false"/>
          <w:i w:val="false"/>
          <w:color w:val="000000"/>
          <w:sz w:val="28"/>
        </w:rPr>
        <w:t>
      Химический состав стружки определяется в соответствии с требованиями ГОСТ 22536.0-87 "Сталь углеродистая и чугун нелегированный. Общие требования к методам анализа", ГОСТ 22536.1-88 "Сталь углеродистая и чугун нелегированный. Методы определения общего углерода и графит", ГОСТ 22536.2-87 "Сталь углеродистая и чугун нелегированный. Методы определения серы", ГОСТ 22536.3-88 "Сталь углеродистая и чугун нелегированный. Методы определения фосфора", ГОСТ 22536.4-88 "Сталь углеродистая и чугун нелегированный. Методы определения кремния", ГОСТ 22536.5-87 "Сталь углеродистая и чугун нелегированный. Методы определения марганца".</w:t>
      </w:r>
    </w:p>
    <w:bookmarkEnd w:id="438"/>
    <w:bookmarkStart w:name="z516" w:id="439"/>
    <w:p>
      <w:pPr>
        <w:spacing w:after="0"/>
        <w:ind w:left="0"/>
        <w:jc w:val="both"/>
      </w:pPr>
      <w:r>
        <w:rPr>
          <w:rFonts w:ascii="Times New Roman"/>
          <w:b w:val="false"/>
          <w:i w:val="false"/>
          <w:color w:val="000000"/>
          <w:sz w:val="28"/>
        </w:rPr>
        <w:t>
      6. Определение механических свойств (предела текучести, временного сопротивления разрыву, относительного удлинения, ударной вязкости) производится из проб, вырезанных из элементов металлоконструкций, подлежащих проверке.</w:t>
      </w:r>
    </w:p>
    <w:bookmarkEnd w:id="439"/>
    <w:bookmarkStart w:name="z517" w:id="440"/>
    <w:p>
      <w:pPr>
        <w:spacing w:after="0"/>
        <w:ind w:left="0"/>
        <w:jc w:val="both"/>
      </w:pPr>
      <w:r>
        <w:rPr>
          <w:rFonts w:ascii="Times New Roman"/>
          <w:b w:val="false"/>
          <w:i w:val="false"/>
          <w:color w:val="000000"/>
          <w:sz w:val="28"/>
        </w:rPr>
        <w:t>
      Наиболее приемлемым методом отбора металла для определения его механических свойств из листовых конструкций является вырезка заготовки в виде круга (блина) (рисунок 1). Вырезка заготовки выполняется механическим путем (дрелью со специальной насадкой) или газовой резкой ацетиленовым или пропан-бутановым пламенем с обеспечением отсутствия пережога или перегрева вырезаемой заготовки. Из получаемой заготовки изготавливают два плоских образца I для определения предела текучести, временного сопротивления разрыву и относительного удлинения в соответствии с требованиями приложения 3 ГОСТ 1497-84 "Металлы. Методы испытаний на растяжение" (тип 1 или 2).</w:t>
      </w:r>
    </w:p>
    <w:bookmarkEnd w:id="440"/>
    <w:bookmarkStart w:name="z518" w:id="441"/>
    <w:p>
      <w:pPr>
        <w:spacing w:after="0"/>
        <w:ind w:left="0"/>
        <w:jc w:val="both"/>
      </w:pPr>
      <w:r>
        <w:rPr>
          <w:rFonts w:ascii="Times New Roman"/>
          <w:b w:val="false"/>
          <w:i w:val="false"/>
          <w:color w:val="000000"/>
          <w:sz w:val="28"/>
        </w:rPr>
        <w:t xml:space="preserve">
      </w:t>
      </w:r>
    </w:p>
    <w:bookmarkEnd w:id="441"/>
    <w:p>
      <w:pPr>
        <w:spacing w:after="0"/>
        <w:ind w:left="0"/>
        <w:jc w:val="both"/>
      </w:pPr>
      <w:r>
        <w:drawing>
          <wp:inline distT="0" distB="0" distL="0" distR="0">
            <wp:extent cx="25146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5146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9" w:id="442"/>
    <w:p>
      <w:pPr>
        <w:spacing w:after="0"/>
        <w:ind w:left="0"/>
        <w:jc w:val="both"/>
      </w:pPr>
      <w:r>
        <w:rPr>
          <w:rFonts w:ascii="Times New Roman"/>
          <w:b w:val="false"/>
          <w:i w:val="false"/>
          <w:color w:val="000000"/>
          <w:sz w:val="28"/>
        </w:rPr>
        <w:t>
      Рисунок 1. Образец круглой заготовки из листовой конструкции</w:t>
      </w:r>
    </w:p>
    <w:bookmarkEnd w:id="442"/>
    <w:bookmarkStart w:name="z520" w:id="443"/>
    <w:p>
      <w:pPr>
        <w:spacing w:after="0"/>
        <w:ind w:left="0"/>
        <w:jc w:val="both"/>
      </w:pPr>
      <w:r>
        <w:rPr>
          <w:rFonts w:ascii="Times New Roman"/>
          <w:b w:val="false"/>
          <w:i w:val="false"/>
          <w:color w:val="000000"/>
          <w:sz w:val="28"/>
        </w:rPr>
        <w:t>
      Из этой же заготовки вырезают также три образца 2 для определения ударной вязкости. Образцы вырезают в соответствии с требованиями ГОСТ 9454-78 "Металлы. Метод испытания на ударный изгиб при пониженных, комнатной и повышенных температурах". Образцы испытывают при минимальной температуре эксплуатации крана.</w:t>
      </w:r>
    </w:p>
    <w:bookmarkEnd w:id="443"/>
    <w:bookmarkStart w:name="z521" w:id="444"/>
    <w:p>
      <w:pPr>
        <w:spacing w:after="0"/>
        <w:ind w:left="0"/>
        <w:jc w:val="both"/>
      </w:pPr>
      <w:r>
        <w:rPr>
          <w:rFonts w:ascii="Times New Roman"/>
          <w:b w:val="false"/>
          <w:i w:val="false"/>
          <w:color w:val="000000"/>
          <w:sz w:val="28"/>
        </w:rPr>
        <w:t>
      Отбор проб в трубчатых конструкциях (секции башен, верхний пояс секций стрел, несущие пояса оголовка) производится следующим образом: например, из трубы несущего пояса 140х10 мм вырезается заготовка (рисунок 2) с закруглениями диаметром 60мм. Длина заготовки 120 мм.</w:t>
      </w:r>
    </w:p>
    <w:bookmarkEnd w:id="444"/>
    <w:bookmarkStart w:name="z522" w:id="445"/>
    <w:p>
      <w:pPr>
        <w:spacing w:after="0"/>
        <w:ind w:left="0"/>
        <w:jc w:val="both"/>
      </w:pPr>
      <w:r>
        <w:rPr>
          <w:rFonts w:ascii="Times New Roman"/>
          <w:b w:val="false"/>
          <w:i w:val="false"/>
          <w:color w:val="000000"/>
          <w:sz w:val="28"/>
        </w:rPr>
        <w:t>
      Из нижних несущих поясов стрелы стандартные заготовки металла для проверки механических свойств не вырезают, ввиду невозможности восстановления конструкции без снижения ее прочностных свойств.</w:t>
      </w:r>
    </w:p>
    <w:bookmarkEnd w:id="445"/>
    <w:bookmarkStart w:name="z523" w:id="446"/>
    <w:p>
      <w:pPr>
        <w:spacing w:after="0"/>
        <w:ind w:left="0"/>
        <w:jc w:val="both"/>
      </w:pPr>
      <w:r>
        <w:rPr>
          <w:rFonts w:ascii="Times New Roman"/>
          <w:b w:val="false"/>
          <w:i w:val="false"/>
          <w:color w:val="000000"/>
          <w:sz w:val="28"/>
        </w:rPr>
        <w:t xml:space="preserve">
      </w:t>
      </w:r>
    </w:p>
    <w:bookmarkEnd w:id="446"/>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4" w:id="447"/>
    <w:p>
      <w:pPr>
        <w:spacing w:after="0"/>
        <w:ind w:left="0"/>
        <w:jc w:val="both"/>
      </w:pPr>
      <w:r>
        <w:rPr>
          <w:rFonts w:ascii="Times New Roman"/>
          <w:b w:val="false"/>
          <w:i w:val="false"/>
          <w:color w:val="000000"/>
          <w:sz w:val="28"/>
        </w:rPr>
        <w:t>
      Рисунок 2. Заготовка из трубчатой конструкции</w:t>
      </w:r>
    </w:p>
    <w:bookmarkEnd w:id="447"/>
    <w:bookmarkStart w:name="z525" w:id="448"/>
    <w:p>
      <w:pPr>
        <w:spacing w:after="0"/>
        <w:ind w:left="0"/>
        <w:jc w:val="both"/>
      </w:pPr>
      <w:r>
        <w:rPr>
          <w:rFonts w:ascii="Times New Roman"/>
          <w:b w:val="false"/>
          <w:i w:val="false"/>
          <w:color w:val="000000"/>
          <w:sz w:val="28"/>
        </w:rPr>
        <w:t xml:space="preserve">
      Из полученной заготовки размером 120х60 мм изготавливают (рисунок 3) полосы шириной 16 мм (две штук) и шириной 9 мм (две штуки). Из двух первых полос для определения предела текучести </w:t>
      </w:r>
      <w:r>
        <w:rPr>
          <w:rFonts w:ascii="Times New Roman"/>
          <w:b w:val="false"/>
          <w:i w:val="false"/>
          <w:color w:val="000000"/>
          <w:sz w:val="28"/>
        </w:rPr>
        <w:t>s</w:t>
      </w:r>
      <w:r>
        <w:rPr>
          <w:rFonts w:ascii="Times New Roman"/>
          <w:b w:val="false"/>
          <w:i w:val="false"/>
          <w:color w:val="000000"/>
          <w:sz w:val="28"/>
        </w:rPr>
        <w:t xml:space="preserve">т, временного сопротивления </w:t>
      </w:r>
      <w:r>
        <w:rPr>
          <w:rFonts w:ascii="Times New Roman"/>
          <w:b w:val="false"/>
          <w:i w:val="false"/>
          <w:color w:val="000000"/>
          <w:sz w:val="28"/>
        </w:rPr>
        <w:t>s</w:t>
      </w:r>
      <w:r>
        <w:rPr>
          <w:rFonts w:ascii="Times New Roman"/>
          <w:b w:val="false"/>
          <w:i w:val="false"/>
          <w:color w:val="000000"/>
          <w:sz w:val="28"/>
        </w:rPr>
        <w:t xml:space="preserve">в и относительного удлинения </w:t>
      </w:r>
      <w:r>
        <w:rPr>
          <w:rFonts w:ascii="Times New Roman"/>
          <w:b w:val="false"/>
          <w:i w:val="false"/>
          <w:color w:val="000000"/>
          <w:sz w:val="28"/>
        </w:rPr>
        <w:t>d</w:t>
      </w:r>
      <w:r>
        <w:rPr>
          <w:rFonts w:ascii="Times New Roman"/>
          <w:b w:val="false"/>
          <w:i w:val="false"/>
          <w:color w:val="000000"/>
          <w:sz w:val="28"/>
        </w:rPr>
        <w:t xml:space="preserve"> изготавливают два образца на растяжение по ГОСТ 1497-84 "Металлы. Методы испытаний на растяжение" (рисунок 3):</w:t>
      </w:r>
    </w:p>
    <w:bookmarkEnd w:id="448"/>
    <w:bookmarkStart w:name="z526" w:id="449"/>
    <w:p>
      <w:pPr>
        <w:spacing w:after="0"/>
        <w:ind w:left="0"/>
        <w:jc w:val="both"/>
      </w:pPr>
      <w:r>
        <w:rPr>
          <w:rFonts w:ascii="Times New Roman"/>
          <w:b w:val="false"/>
          <w:i w:val="false"/>
          <w:color w:val="000000"/>
          <w:sz w:val="28"/>
        </w:rPr>
        <w:t xml:space="preserve">
      </w:t>
      </w:r>
    </w:p>
    <w:bookmarkEnd w:id="449"/>
    <w:p>
      <w:pPr>
        <w:spacing w:after="0"/>
        <w:ind w:left="0"/>
        <w:jc w:val="both"/>
      </w:pPr>
      <w:r>
        <w:drawing>
          <wp:inline distT="0" distB="0" distL="0" distR="0">
            <wp:extent cx="54991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4991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7" w:id="450"/>
    <w:p>
      <w:pPr>
        <w:spacing w:after="0"/>
        <w:ind w:left="0"/>
        <w:jc w:val="both"/>
      </w:pPr>
      <w:r>
        <w:rPr>
          <w:rFonts w:ascii="Times New Roman"/>
          <w:b w:val="false"/>
          <w:i w:val="false"/>
          <w:color w:val="000000"/>
          <w:sz w:val="28"/>
        </w:rPr>
        <w:t>
      Рисунок 3. Образец заготовки для испытания на растяжение</w:t>
      </w:r>
    </w:p>
    <w:bookmarkEnd w:id="450"/>
    <w:bookmarkStart w:name="z528" w:id="451"/>
    <w:p>
      <w:pPr>
        <w:spacing w:after="0"/>
        <w:ind w:left="0"/>
        <w:jc w:val="both"/>
      </w:pPr>
      <w:r>
        <w:rPr>
          <w:rFonts w:ascii="Times New Roman"/>
          <w:b w:val="false"/>
          <w:i w:val="false"/>
          <w:color w:val="000000"/>
          <w:sz w:val="28"/>
        </w:rPr>
        <w:t>
      Из двух других полос изготавливают три образца для определения ударной вязкости при температуре минус 40 °С (краны исполнения У – умеренный климат) или минус 60 °С (краны исполнения ХЛ – холодный климат) согласно требованиям ГОСТ 9454-78 "Металлы. Метод испытания на ударный изгиб при пониженных, комнатной и повышенных температурах" черт. 1, вид концентратора U, тип образца 7.</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30" w:id="452"/>
    <w:p>
      <w:pPr>
        <w:spacing w:after="0"/>
        <w:ind w:left="0"/>
        <w:jc w:val="both"/>
      </w:pPr>
      <w:r>
        <w:rPr>
          <w:rFonts w:ascii="Times New Roman"/>
          <w:b w:val="false"/>
          <w:i w:val="false"/>
          <w:color w:val="000000"/>
          <w:sz w:val="28"/>
        </w:rPr>
        <w:t xml:space="preserve">
      </w:t>
      </w:r>
    </w:p>
    <w:bookmarkEnd w:id="452"/>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1" w:id="453"/>
    <w:p>
      <w:pPr>
        <w:spacing w:after="0"/>
        <w:ind w:left="0"/>
        <w:jc w:val="both"/>
      </w:pPr>
      <w:r>
        <w:rPr>
          <w:rFonts w:ascii="Times New Roman"/>
          <w:b w:val="false"/>
          <w:i w:val="false"/>
          <w:color w:val="000000"/>
          <w:sz w:val="28"/>
        </w:rPr>
        <w:t>
      Места вырезки заготовок восстанавливаются без снижения несущей способности конструкции с выполнением требований, записанных в пункте 1 настоящего приложения:</w:t>
      </w:r>
    </w:p>
    <w:bookmarkEnd w:id="453"/>
    <w:bookmarkStart w:name="z532" w:id="454"/>
    <w:p>
      <w:pPr>
        <w:spacing w:after="0"/>
        <w:ind w:left="0"/>
        <w:jc w:val="both"/>
      </w:pPr>
      <w:r>
        <w:rPr>
          <w:rFonts w:ascii="Times New Roman"/>
          <w:b w:val="false"/>
          <w:i w:val="false"/>
          <w:color w:val="000000"/>
          <w:sz w:val="28"/>
        </w:rPr>
        <w:t xml:space="preserve">
      </w:t>
      </w:r>
    </w:p>
    <w:bookmarkEnd w:id="454"/>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3" w:id="455"/>
    <w:p>
      <w:pPr>
        <w:spacing w:after="0"/>
        <w:ind w:left="0"/>
        <w:jc w:val="both"/>
      </w:pPr>
      <w:r>
        <w:rPr>
          <w:rFonts w:ascii="Times New Roman"/>
          <w:b w:val="false"/>
          <w:i w:val="false"/>
          <w:color w:val="000000"/>
          <w:sz w:val="28"/>
        </w:rPr>
        <w:t>
      Рисунок 4.</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535" w:id="456"/>
    <w:p>
      <w:pPr>
        <w:spacing w:after="0"/>
        <w:ind w:left="0"/>
        <w:jc w:val="left"/>
      </w:pPr>
      <w:r>
        <w:rPr>
          <w:rFonts w:ascii="Times New Roman"/>
          <w:b/>
          <w:i w:val="false"/>
          <w:color w:val="000000"/>
        </w:rPr>
        <w:t xml:space="preserve"> Расчет металлических конструкций и деталей механизмов крана на усталость</w:t>
      </w:r>
    </w:p>
    <w:bookmarkEnd w:id="456"/>
    <w:bookmarkStart w:name="z536" w:id="457"/>
    <w:p>
      <w:pPr>
        <w:spacing w:after="0"/>
        <w:ind w:left="0"/>
        <w:jc w:val="both"/>
      </w:pPr>
      <w:r>
        <w:rPr>
          <w:rFonts w:ascii="Times New Roman"/>
          <w:b w:val="false"/>
          <w:i w:val="false"/>
          <w:color w:val="000000"/>
          <w:sz w:val="28"/>
        </w:rPr>
        <w:t>
      1. Исходные данные для расчета механизмов крана на усталость соответствуют данным, указанным в конструкторской и эксплуатационной документации на кран.</w:t>
      </w:r>
    </w:p>
    <w:bookmarkEnd w:id="457"/>
    <w:bookmarkStart w:name="z537" w:id="458"/>
    <w:p>
      <w:pPr>
        <w:spacing w:after="0"/>
        <w:ind w:left="0"/>
        <w:jc w:val="both"/>
      </w:pPr>
      <w:r>
        <w:rPr>
          <w:rFonts w:ascii="Times New Roman"/>
          <w:b w:val="false"/>
          <w:i w:val="false"/>
          <w:color w:val="000000"/>
          <w:sz w:val="28"/>
        </w:rPr>
        <w:t>
      Геометрические характеристики крана определяются по проектной геометрической схеме его конструкции без учета деформаций.</w:t>
      </w:r>
    </w:p>
    <w:bookmarkEnd w:id="458"/>
    <w:bookmarkStart w:name="z538" w:id="459"/>
    <w:p>
      <w:pPr>
        <w:spacing w:after="0"/>
        <w:ind w:left="0"/>
        <w:jc w:val="both"/>
      </w:pPr>
      <w:r>
        <w:rPr>
          <w:rFonts w:ascii="Times New Roman"/>
          <w:b w:val="false"/>
          <w:i w:val="false"/>
          <w:color w:val="000000"/>
          <w:sz w:val="28"/>
        </w:rPr>
        <w:t>
      2. При расчете несущей металлической конструкции крана на усталость учитывается наибольшее возможное в пределах данной группы режима работы крана число циклов его работы с наибольшей массой груза, определяемое по формуле:</w:t>
      </w:r>
    </w:p>
    <w:bookmarkEnd w:id="459"/>
    <w:bookmarkStart w:name="z539" w:id="460"/>
    <w:p>
      <w:pPr>
        <w:spacing w:after="0"/>
        <w:ind w:left="0"/>
        <w:jc w:val="both"/>
      </w:pPr>
      <w:r>
        <w:rPr>
          <w:rFonts w:ascii="Times New Roman"/>
          <w:b w:val="false"/>
          <w:i w:val="false"/>
          <w:color w:val="000000"/>
          <w:sz w:val="28"/>
        </w:rPr>
        <w:t>
      Ni = Np×Кq., где</w:t>
      </w:r>
    </w:p>
    <w:bookmarkEnd w:id="460"/>
    <w:bookmarkStart w:name="z540" w:id="461"/>
    <w:p>
      <w:pPr>
        <w:spacing w:after="0"/>
        <w:ind w:left="0"/>
        <w:jc w:val="both"/>
      </w:pPr>
      <w:r>
        <w:rPr>
          <w:rFonts w:ascii="Times New Roman"/>
          <w:b w:val="false"/>
          <w:i w:val="false"/>
          <w:color w:val="000000"/>
          <w:sz w:val="28"/>
        </w:rPr>
        <w:t>
      Np – расчетное число циклов работы крана;</w:t>
      </w:r>
    </w:p>
    <w:bookmarkEnd w:id="461"/>
    <w:bookmarkStart w:name="z541" w:id="462"/>
    <w:p>
      <w:pPr>
        <w:spacing w:after="0"/>
        <w:ind w:left="0"/>
        <w:jc w:val="both"/>
      </w:pPr>
      <w:r>
        <w:rPr>
          <w:rFonts w:ascii="Times New Roman"/>
          <w:b w:val="false"/>
          <w:i w:val="false"/>
          <w:color w:val="000000"/>
          <w:sz w:val="28"/>
        </w:rPr>
        <w:t>
      Кq – расчетный коэффициент нагрузки крана.</w:t>
      </w:r>
    </w:p>
    <w:bookmarkEnd w:id="462"/>
    <w:bookmarkStart w:name="z542" w:id="463"/>
    <w:p>
      <w:pPr>
        <w:spacing w:after="0"/>
        <w:ind w:left="0"/>
        <w:jc w:val="both"/>
      </w:pPr>
      <w:r>
        <w:rPr>
          <w:rFonts w:ascii="Times New Roman"/>
          <w:b w:val="false"/>
          <w:i w:val="false"/>
          <w:color w:val="000000"/>
          <w:sz w:val="28"/>
        </w:rPr>
        <w:t>
      Предполагается, что остальные циклы работы крана, число которых Np – Ni , совершают без груза. Эти циклы учитываются только при расчете элементов, расположенных ниже опорно-поворотного устройства.</w:t>
      </w:r>
    </w:p>
    <w:bookmarkEnd w:id="463"/>
    <w:bookmarkStart w:name="z543" w:id="464"/>
    <w:p>
      <w:pPr>
        <w:spacing w:after="0"/>
        <w:ind w:left="0"/>
        <w:jc w:val="both"/>
      </w:pPr>
      <w:r>
        <w:rPr>
          <w:rFonts w:ascii="Times New Roman"/>
          <w:b w:val="false"/>
          <w:i w:val="false"/>
          <w:color w:val="000000"/>
          <w:sz w:val="28"/>
        </w:rPr>
        <w:t>
      Группа режима работы крана, расчетное число циклов работы крана и расчетный коэффициент нагрузки крана устанавливается по таблице 1 настоящего приложения.</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45" w:id="465"/>
    <w:p>
      <w:pPr>
        <w:spacing w:after="0"/>
        <w:ind w:left="0"/>
        <w:jc w:val="left"/>
      </w:pPr>
      <w:r>
        <w:rPr>
          <w:rFonts w:ascii="Times New Roman"/>
          <w:b/>
          <w:i w:val="false"/>
          <w:color w:val="000000"/>
        </w:rPr>
        <w:t xml:space="preserve"> Коэффициент нагрузки крана</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коэффициент нагрузки крана Кq</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режима работы крана при расчетном числе циклов Np</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х 10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х 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х 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10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10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r>
    </w:tbl>
    <w:bookmarkStart w:name="z546" w:id="466"/>
    <w:p>
      <w:pPr>
        <w:spacing w:after="0"/>
        <w:ind w:left="0"/>
        <w:jc w:val="both"/>
      </w:pPr>
      <w:r>
        <w:rPr>
          <w:rFonts w:ascii="Times New Roman"/>
          <w:b w:val="false"/>
          <w:i w:val="false"/>
          <w:color w:val="000000"/>
          <w:sz w:val="28"/>
        </w:rPr>
        <w:t xml:space="preserve">
      Примечание: расчетное число циклов работы крана Np принимают по конструкторской и эксплуатационной документации и округляют до ближайшего большего значения, указанного в таблице 1. </w:t>
      </w:r>
    </w:p>
    <w:bookmarkEnd w:id="466"/>
    <w:bookmarkStart w:name="z547" w:id="467"/>
    <w:p>
      <w:pPr>
        <w:spacing w:after="0"/>
        <w:ind w:left="0"/>
        <w:jc w:val="both"/>
      </w:pPr>
      <w:r>
        <w:rPr>
          <w:rFonts w:ascii="Times New Roman"/>
          <w:b w:val="false"/>
          <w:i w:val="false"/>
          <w:color w:val="000000"/>
          <w:sz w:val="28"/>
        </w:rPr>
        <w:t>
      3. При расчете деталей механизмов, усталость которых определяется циклами напряжений, обусловленными вращением рассчитываемых деталей, учитывается только наибольшее возможное в пределах данной группы режима работы механизма время его работы Т в часах с нормативной нагрузкой, определяемое по формуле:</w:t>
      </w:r>
    </w:p>
    <w:bookmarkEnd w:id="467"/>
    <w:bookmarkStart w:name="z548" w:id="468"/>
    <w:p>
      <w:pPr>
        <w:spacing w:after="0"/>
        <w:ind w:left="0"/>
        <w:jc w:val="both"/>
      </w:pPr>
      <w:r>
        <w:rPr>
          <w:rFonts w:ascii="Times New Roman"/>
          <w:b w:val="false"/>
          <w:i w:val="false"/>
          <w:color w:val="000000"/>
          <w:sz w:val="28"/>
        </w:rPr>
        <w:t>
      Т = Тр×Кр, где</w:t>
      </w:r>
    </w:p>
    <w:bookmarkEnd w:id="468"/>
    <w:bookmarkStart w:name="z549" w:id="469"/>
    <w:p>
      <w:pPr>
        <w:spacing w:after="0"/>
        <w:ind w:left="0"/>
        <w:jc w:val="both"/>
      </w:pPr>
      <w:r>
        <w:rPr>
          <w:rFonts w:ascii="Times New Roman"/>
          <w:b w:val="false"/>
          <w:i w:val="false"/>
          <w:color w:val="000000"/>
          <w:sz w:val="28"/>
        </w:rPr>
        <w:t>
      Тр – расчетное общее время работы механизма, ч;</w:t>
      </w:r>
    </w:p>
    <w:bookmarkEnd w:id="469"/>
    <w:bookmarkStart w:name="z550" w:id="470"/>
    <w:p>
      <w:pPr>
        <w:spacing w:after="0"/>
        <w:ind w:left="0"/>
        <w:jc w:val="both"/>
      </w:pPr>
      <w:r>
        <w:rPr>
          <w:rFonts w:ascii="Times New Roman"/>
          <w:b w:val="false"/>
          <w:i w:val="false"/>
          <w:color w:val="000000"/>
          <w:sz w:val="28"/>
        </w:rPr>
        <w:t>
      Кр – расчетный коэффициент нагрузки.</w:t>
      </w:r>
    </w:p>
    <w:bookmarkEnd w:id="470"/>
    <w:bookmarkStart w:name="z551" w:id="471"/>
    <w:p>
      <w:pPr>
        <w:spacing w:after="0"/>
        <w:ind w:left="0"/>
        <w:jc w:val="both"/>
      </w:pPr>
      <w:r>
        <w:rPr>
          <w:rFonts w:ascii="Times New Roman"/>
          <w:b w:val="false"/>
          <w:i w:val="false"/>
          <w:color w:val="000000"/>
          <w:sz w:val="28"/>
        </w:rPr>
        <w:t>
      Группу режима работы механизма, расчетное общее время его работы и расчетный коэффициент нагрузки устанавливают по таблице 2 настоящего приложения.</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53" w:id="472"/>
    <w:p>
      <w:pPr>
        <w:spacing w:after="0"/>
        <w:ind w:left="0"/>
        <w:jc w:val="left"/>
      </w:pPr>
      <w:r>
        <w:rPr>
          <w:rFonts w:ascii="Times New Roman"/>
          <w:b/>
          <w:i w:val="false"/>
          <w:color w:val="000000"/>
        </w:rPr>
        <w:t xml:space="preserve"> Коэффициент нагрузки крана</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3"/>
          <w:p>
            <w:pPr>
              <w:spacing w:after="20"/>
              <w:ind w:left="20"/>
              <w:jc w:val="both"/>
            </w:pPr>
            <w:r>
              <w:rPr>
                <w:rFonts w:ascii="Times New Roman"/>
                <w:b w:val="false"/>
                <w:i w:val="false"/>
                <w:color w:val="000000"/>
                <w:sz w:val="20"/>
              </w:rPr>
              <w:t xml:space="preserve">
Расчетный коэффициент нагрузки </w:t>
            </w:r>
          </w:p>
          <w:bookmarkEnd w:id="473"/>
          <w:p>
            <w:pPr>
              <w:spacing w:after="20"/>
              <w:ind w:left="20"/>
              <w:jc w:val="both"/>
            </w:pPr>
            <w:r>
              <w:rPr>
                <w:rFonts w:ascii="Times New Roman"/>
                <w:b w:val="false"/>
                <w:i w:val="false"/>
                <w:color w:val="000000"/>
                <w:sz w:val="20"/>
              </w:rPr>
              <w:t>
Кр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режима работы крана при расчетном общем времени работы механизма Тр,ч</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х 10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х 10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х 10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х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х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х 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r>
    </w:tbl>
    <w:bookmarkStart w:name="z555" w:id="474"/>
    <w:p>
      <w:pPr>
        <w:spacing w:after="0"/>
        <w:ind w:left="0"/>
        <w:jc w:val="both"/>
      </w:pPr>
      <w:r>
        <w:rPr>
          <w:rFonts w:ascii="Times New Roman"/>
          <w:b w:val="false"/>
          <w:i w:val="false"/>
          <w:color w:val="000000"/>
          <w:sz w:val="28"/>
        </w:rPr>
        <w:t xml:space="preserve">
      Примечание: </w:t>
      </w:r>
    </w:p>
    <w:bookmarkEnd w:id="474"/>
    <w:bookmarkStart w:name="z556" w:id="475"/>
    <w:p>
      <w:pPr>
        <w:spacing w:after="0"/>
        <w:ind w:left="0"/>
        <w:jc w:val="both"/>
      </w:pPr>
      <w:r>
        <w:rPr>
          <w:rFonts w:ascii="Times New Roman"/>
          <w:b w:val="false"/>
          <w:i w:val="false"/>
          <w:color w:val="000000"/>
          <w:sz w:val="28"/>
        </w:rPr>
        <w:t>
      1) расчетное общее время работы механизма принимают по конструкторской и эксплуатационной документации и округляют до ближайшего большего значения, указанного в таблице 2;</w:t>
      </w:r>
    </w:p>
    <w:bookmarkEnd w:id="475"/>
    <w:bookmarkStart w:name="z557" w:id="476"/>
    <w:p>
      <w:pPr>
        <w:spacing w:after="0"/>
        <w:ind w:left="0"/>
        <w:jc w:val="both"/>
      </w:pPr>
      <w:r>
        <w:rPr>
          <w:rFonts w:ascii="Times New Roman"/>
          <w:b w:val="false"/>
          <w:i w:val="false"/>
          <w:color w:val="000000"/>
          <w:sz w:val="28"/>
        </w:rPr>
        <w:t>
      2) под временем работы механизма принимают время, в течение которого механизм находится в движении (действии).</w:t>
      </w:r>
    </w:p>
    <w:bookmarkEnd w:id="476"/>
    <w:bookmarkStart w:name="z558" w:id="477"/>
    <w:p>
      <w:pPr>
        <w:spacing w:after="0"/>
        <w:ind w:left="0"/>
        <w:jc w:val="both"/>
      </w:pPr>
      <w:r>
        <w:rPr>
          <w:rFonts w:ascii="Times New Roman"/>
          <w:b w:val="false"/>
          <w:i w:val="false"/>
          <w:color w:val="000000"/>
          <w:sz w:val="28"/>
        </w:rPr>
        <w:t>
      4. При расчете деталей механизмов, усталость которых определяется циклами напряжений, обусловленными изменением крутящего момента, число циклов изменения крутящего момента N2 принимается не менее значений, указанных в таблице 3.</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60" w:id="478"/>
    <w:p>
      <w:pPr>
        <w:spacing w:after="0"/>
        <w:ind w:left="0"/>
        <w:jc w:val="left"/>
      </w:pPr>
      <w:r>
        <w:rPr>
          <w:rFonts w:ascii="Times New Roman"/>
          <w:b/>
          <w:i w:val="false"/>
          <w:color w:val="000000"/>
        </w:rPr>
        <w:t xml:space="preserve"> Число циклов изменения крутящего момента</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механизмов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подъема груза и стрелы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N1*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поворота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кранов с балочной стрелой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кранов с подъемной стрелой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передвижения груза тележки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передвижения: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кранов с балочной стрелой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кранов с подъемной стрелой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Тр</w:t>
            </w:r>
          </w:p>
        </w:tc>
      </w:tr>
    </w:tbl>
    <w:bookmarkStart w:name="z561" w:id="479"/>
    <w:p>
      <w:pPr>
        <w:spacing w:after="0"/>
        <w:ind w:left="0"/>
        <w:jc w:val="both"/>
      </w:pPr>
      <w:r>
        <w:rPr>
          <w:rFonts w:ascii="Times New Roman"/>
          <w:b w:val="false"/>
          <w:i w:val="false"/>
          <w:color w:val="000000"/>
          <w:sz w:val="28"/>
        </w:rPr>
        <w:t>
      * - N1 - число циклов работы крана с наибольшей массой груза за время работы рассчитываемого механизма.</w:t>
      </w:r>
    </w:p>
    <w:bookmarkEnd w:id="479"/>
    <w:bookmarkStart w:name="z562" w:id="480"/>
    <w:p>
      <w:pPr>
        <w:spacing w:after="0"/>
        <w:ind w:left="0"/>
        <w:jc w:val="both"/>
      </w:pPr>
      <w:r>
        <w:rPr>
          <w:rFonts w:ascii="Times New Roman"/>
          <w:b w:val="false"/>
          <w:i w:val="false"/>
          <w:color w:val="000000"/>
          <w:sz w:val="28"/>
        </w:rPr>
        <w:t>
      Примечание: допустимое уменьшение числа N2: для механизма поворота в 2 раза, если предусмотрена фиксированная частота вращения крана, обеспечивающая скорость точки подвеса при максимальном вылете не более 0,3 м/с; для механизма передвижения - в 2 раза, если привод имеет не менее, чем три пусковых ступени управления и, дополнительно в 2 раза, если он не содержит червячных или глобоидных передач.</w:t>
      </w:r>
    </w:p>
    <w:bookmarkEnd w:id="480"/>
    <w:bookmarkStart w:name="z563" w:id="481"/>
    <w:p>
      <w:pPr>
        <w:spacing w:after="0"/>
        <w:ind w:left="0"/>
        <w:jc w:val="both"/>
      </w:pPr>
      <w:r>
        <w:rPr>
          <w:rFonts w:ascii="Times New Roman"/>
          <w:b w:val="false"/>
          <w:i w:val="false"/>
          <w:color w:val="000000"/>
          <w:sz w:val="28"/>
        </w:rPr>
        <w:t>
      5. При расчете сварных элементов металлических конструкций и деталей механизмов на усталость расчетное сопротивление усталости принимается с учетом полноты контроля сварных соединений радиографическими или другими физическими методами.</w:t>
      </w:r>
    </w:p>
    <w:bookmarkEnd w:id="481"/>
    <w:bookmarkStart w:name="z564" w:id="482"/>
    <w:p>
      <w:pPr>
        <w:spacing w:after="0"/>
        <w:ind w:left="0"/>
        <w:jc w:val="both"/>
      </w:pPr>
      <w:r>
        <w:rPr>
          <w:rFonts w:ascii="Times New Roman"/>
          <w:b w:val="false"/>
          <w:i w:val="false"/>
          <w:color w:val="000000"/>
          <w:sz w:val="28"/>
        </w:rPr>
        <w:t>
      Также, полноту контроля сварных соединения возможно определить с помощью коэффициента КК, понижающего сопротивления усталости и принимаемого по таблице 4.</w:t>
      </w:r>
    </w:p>
    <w:bookmarkEnd w:id="482"/>
    <w:bookmarkStart w:name="z565" w:id="483"/>
    <w:p>
      <w:pPr>
        <w:spacing w:after="0"/>
        <w:ind w:left="0"/>
        <w:jc w:val="both"/>
      </w:pPr>
      <w:r>
        <w:rPr>
          <w:rFonts w:ascii="Times New Roman"/>
          <w:b w:val="false"/>
          <w:i w:val="false"/>
          <w:color w:val="000000"/>
          <w:sz w:val="28"/>
        </w:rPr>
        <w:t>
      Для основного металла вдали от сварного шва и для несварных соединений КК = 1.</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67" w:id="484"/>
    <w:p>
      <w:pPr>
        <w:spacing w:after="0"/>
        <w:ind w:left="0"/>
        <w:jc w:val="left"/>
      </w:pPr>
      <w:r>
        <w:rPr>
          <w:rFonts w:ascii="Times New Roman"/>
          <w:b/>
          <w:i w:val="false"/>
          <w:color w:val="000000"/>
        </w:rPr>
        <w:t xml:space="preserve"> Число циклов изменения крутящего момента</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сварного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контролируемого шва, % от полной длины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Стыковое соединение, расположенное перпендикулярно или под углом к действующему усилию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Стыковое соединение, расположенное параллельно действующему усилию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Угловое соединение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башенных кранов</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569" w:id="485"/>
    <w:p>
      <w:pPr>
        <w:spacing w:after="0"/>
        <w:ind w:left="0"/>
        <w:jc w:val="left"/>
      </w:pPr>
      <w:r>
        <w:rPr>
          <w:rFonts w:ascii="Times New Roman"/>
          <w:b/>
          <w:i w:val="false"/>
          <w:color w:val="000000"/>
        </w:rPr>
        <w:t xml:space="preserve"> Балльная шкала оценок дефектов и повреждений металлических конструкций</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 повреждения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n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повреждения, возникшие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монтаже, перевозке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работе крана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Первичная трещина по сварному соединению (шов, околошовная 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поясах, коробчатых 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связях*, ребрах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Первичная трещина по основному металлу: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поясах, коробчатых 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связях, ребрах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Первичная деформация элементов, превышающая нормативные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стрелы или башни (в сборе), пояса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листовой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Выработка (износ, смятие) отверстий сверх предельных значений по настоящей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Коррозия: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50-95 % от предельной величины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предельной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Расслоение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Повторные дефекты по пунктам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w:t>
            </w:r>
          </w:p>
        </w:tc>
      </w:tr>
    </w:tbl>
    <w:bookmarkStart w:name="z570" w:id="486"/>
    <w:p>
      <w:pPr>
        <w:spacing w:after="0"/>
        <w:ind w:left="0"/>
        <w:jc w:val="both"/>
      </w:pPr>
      <w:r>
        <w:rPr>
          <w:rFonts w:ascii="Times New Roman"/>
          <w:b w:val="false"/>
          <w:i w:val="false"/>
          <w:color w:val="000000"/>
          <w:sz w:val="28"/>
        </w:rPr>
        <w:t>
      Примечание: *под "связями" понимаются элементы, связывающие пояса между собой в решетчатых конструкциях (раскосы, диагонали, стойки, связи).</w:t>
      </w:r>
    </w:p>
    <w:bookmarkEnd w:id="4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