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970" w14:textId="671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15 ноября 2017 года № 1433 "Об утверждении требований к месту нахождения и оборудованию служебного помещения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сентября 2021 года № 787. Зарегистрирован в Министерстве юстиции Республики Казахстан 27 сентября 2021 года № 24520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ноября 2017 года № 1433 "Об утверждении требований к месту нахождения и оборудованию служебного помещения частного судебного исполнителя" (зарегистрирован в Реестре государственной регистрации нормативных правовых актов № 16030)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месту нахождения и оборудованию служебного помещения частного судебного исполнителя,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юстиции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месту нахождения и оборудованию служебного помещения частного судебного исполнителя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месту нахождения и оборудованию служебного помещения частного судебного исполнителя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месту нахождения служебного помещения частного судебного исполнителя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 частного судебного исполнителя находится в собственности у частного судебного исполнителя либо предоставлено ему во владение и пользование по договору.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Помещение частного судебного исполнителя располагается на территории исполнительного округа, определенного Республиканской палатой частных судебных исполнителей (далее – Республиканская палата) для деятельности частного судебного исполнителя.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Частный судебный исполнитель в течение 30 (тридцати) календарных дней со дня вступления в члены Республиканской палаты направляет уведомление о месте нахождения своего Помещения в территориальный орган юстиции по месту осуществления деятельности и в Республиканскую палату.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места нахождения помещения частный судебный исполнитель письменно уведомляет об этом территориальный орган юстиции по месту осуществления деятельности и Республиканскую палату в течение 3 (трех) рабочих дней с момента изменения.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оборудованию служебного помещения частного судебного исполнителя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находится в здании, в котором обеспечивается свободный доступ лиц для обращения к частному судебному исполнителю за совершением исполнительских действий.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входа в здание на стационарной вывеске частным судебным исполнителем размещается информация о наличии помещения в здании и режиме ее работы.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Помещение оборудуется стационарной телефонной связью, а также обеспечивается интернет связью (со скоростью передачи данных не менее 100 Мбит/с.).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кабинетов (залов) в помещении, их функциональное назначение, расположение и размер определяются частным судебным исполнителем самостоятельно с учетом следующих факторов: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кабинет, в котором ведется прием частным судебным исполнителем, изолируется от других помещений, и имеет естественное и искусственное освещение;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(зал) для ожидания приема посетителей имеет освещение, оборудуется офисной мебелью для размещения посетителей, а также при нахождении вне помещения расположенного частного судебного исполнителя и располагаться вблизи от него (общий зал, общий коридор, общий холл или фойе).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помещении для ожидания приема не допускается ведение деятельности по изготовлению проектов процессуальных документов, их копий, а также нахождение архива.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помещении для ожидания приема в доступной форме в удобном для обозрения месте размещается информационный стенд.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Помещение для хранения архива выбирается и оснащается частным судебным исполнителем стеллажами или шкафами исходя из создания безопасных условий хранения документов, в течение сроков, установленных инструкциями делопроизводства в конторе частного судебного исполнителя, недопустимости их утраты и хищения, обеспечения своевременного доступа к ним.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отдельного помещения для хранения архива, хранение архивных документов допускается в запираемых металлических шкафах в кабинете частного судебного исполнителя.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Кабинет частного судебного исполнителя оснащается металлическим несгораемым и устойчивым к взлому сейфом.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Рабочее место частного судебного исполнителя включает набор оргтехники для совершения исполнительных действий. Хранение печатей и штампов в помещении осуществляется в сейфе.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наличия помощника (-ов) частного судебного исполнителя, в служебном помещении оборудуется рабочее место для помощника.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