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2df4e" w14:textId="802df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приема на обучение в специальное учебное заведение Министерства по чрезвычайным ситуациям Республики Казахстан, реализующее образовательные программы послевузовского образования</w:t>
      </w:r>
    </w:p>
    <w:p>
      <w:pPr>
        <w:spacing w:after="0"/>
        <w:ind w:left="0"/>
        <w:jc w:val="both"/>
      </w:pPr>
      <w:r>
        <w:rPr>
          <w:rFonts w:ascii="Times New Roman"/>
          <w:b w:val="false"/>
          <w:i w:val="false"/>
          <w:color w:val="000000"/>
          <w:sz w:val="28"/>
        </w:rPr>
        <w:t>Приказ и.о. Министра по чрезвычайным ситуациям Республики Казахстан от 17 сентября 2021 года № 456. Зарегистрирован в Министерстве юстиции Республики Казахстан 24 сентября 2021 года № 24495.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5-1 Закона Республики Казахстан "Об образовании"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приема на обучение в специальное учебное заведение Министерства по чрезвычайным ситуациям Республики Казахстан, реализующее образовательные программы послевузовского образования.</w:t>
      </w:r>
    </w:p>
    <w:bookmarkEnd w:id="1"/>
    <w:bookmarkStart w:name="z6" w:id="2"/>
    <w:p>
      <w:pPr>
        <w:spacing w:after="0"/>
        <w:ind w:left="0"/>
        <w:jc w:val="both"/>
      </w:pPr>
      <w:r>
        <w:rPr>
          <w:rFonts w:ascii="Times New Roman"/>
          <w:b w:val="false"/>
          <w:i w:val="false"/>
          <w:color w:val="000000"/>
          <w:sz w:val="28"/>
        </w:rPr>
        <w:t>
      2. Департаменту кадровой политики Министерства по чрезвычайным ситуациям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по чрезвычайным ситуациям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чрезвычайным ситуациям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по чрезвычайным ситуациям</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Кульшимбаев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чрезвычайным</w:t>
            </w:r>
            <w:r>
              <w:br/>
            </w:r>
            <w:r>
              <w:rPr>
                <w:rFonts w:ascii="Times New Roman"/>
                <w:b w:val="false"/>
                <w:i w:val="false"/>
                <w:color w:val="000000"/>
                <w:sz w:val="20"/>
              </w:rPr>
              <w:t>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17 сентября 2021 года № 456</w:t>
            </w:r>
          </w:p>
        </w:tc>
      </w:tr>
    </w:tbl>
    <w:p>
      <w:pPr>
        <w:spacing w:after="0"/>
        <w:ind w:left="0"/>
        <w:jc w:val="both"/>
      </w:pPr>
      <w:r>
        <w:rPr>
          <w:rFonts w:ascii="Times New Roman"/>
          <w:b w:val="false"/>
          <w:i w:val="false"/>
          <w:color w:val="ff0000"/>
          <w:sz w:val="28"/>
        </w:rPr>
        <w:t xml:space="preserve">
      Сноска. Правый верхний угол - в редакции приказа Министра по чрезвычайным ситуациям РК от 21.08.2025 </w:t>
      </w:r>
      <w:r>
        <w:rPr>
          <w:rFonts w:ascii="Times New Roman"/>
          <w:b w:val="false"/>
          <w:i w:val="false"/>
          <w:color w:val="ff0000"/>
          <w:sz w:val="28"/>
        </w:rPr>
        <w:t>№ 345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 w:id="8"/>
    <w:p>
      <w:pPr>
        <w:spacing w:after="0"/>
        <w:ind w:left="0"/>
        <w:jc w:val="left"/>
      </w:pPr>
      <w:r>
        <w:rPr>
          <w:rFonts w:ascii="Times New Roman"/>
          <w:b/>
          <w:i w:val="false"/>
          <w:color w:val="000000"/>
        </w:rPr>
        <w:t xml:space="preserve"> Правила приема на обучение в специальное учебное заведение</w:t>
      </w:r>
      <w:r>
        <w:br/>
      </w:r>
      <w:r>
        <w:rPr>
          <w:rFonts w:ascii="Times New Roman"/>
          <w:b/>
          <w:i w:val="false"/>
          <w:color w:val="000000"/>
        </w:rPr>
        <w:t>Министерства по чрезвычайным ситуациям Республики Казахстан,</w:t>
      </w:r>
      <w:r>
        <w:br/>
      </w:r>
      <w:r>
        <w:rPr>
          <w:rFonts w:ascii="Times New Roman"/>
          <w:b/>
          <w:i w:val="false"/>
          <w:color w:val="000000"/>
        </w:rPr>
        <w:t>реализующее образовательные программы послевузовского образования</w:t>
      </w:r>
    </w:p>
    <w:bookmarkEnd w:id="8"/>
    <w:bookmarkStart w:name="z15" w:id="9"/>
    <w:p>
      <w:pPr>
        <w:spacing w:after="0"/>
        <w:ind w:left="0"/>
        <w:jc w:val="left"/>
      </w:pPr>
      <w:r>
        <w:rPr>
          <w:rFonts w:ascii="Times New Roman"/>
          <w:b/>
          <w:i w:val="false"/>
          <w:color w:val="000000"/>
        </w:rPr>
        <w:t xml:space="preserve"> Глава 1. Основные положения</w:t>
      </w:r>
    </w:p>
    <w:bookmarkEnd w:id="9"/>
    <w:bookmarkStart w:name="z16" w:id="10"/>
    <w:p>
      <w:pPr>
        <w:spacing w:after="0"/>
        <w:ind w:left="0"/>
        <w:jc w:val="both"/>
      </w:pPr>
      <w:r>
        <w:rPr>
          <w:rFonts w:ascii="Times New Roman"/>
          <w:b w:val="false"/>
          <w:i w:val="false"/>
          <w:color w:val="000000"/>
          <w:sz w:val="28"/>
        </w:rPr>
        <w:t xml:space="preserve">
      1. Настоящие Правила приема на обучение в специальное учебное заведение Министерства по чрезвычайным ситуациям Республики Казахстан, реализующее образовательные программы послевузовского образования (далее – Правила) разработаны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правоохранительной службе", </w:t>
      </w:r>
      <w:r>
        <w:rPr>
          <w:rFonts w:ascii="Times New Roman"/>
          <w:b w:val="false"/>
          <w:i w:val="false"/>
          <w:color w:val="000000"/>
          <w:sz w:val="28"/>
        </w:rPr>
        <w:t>подпунктом 9)</w:t>
      </w:r>
      <w:r>
        <w:rPr>
          <w:rFonts w:ascii="Times New Roman"/>
          <w:b w:val="false"/>
          <w:i w:val="false"/>
          <w:color w:val="000000"/>
          <w:sz w:val="28"/>
        </w:rPr>
        <w:t xml:space="preserve"> статьи 5-1 Закона Республики Казахстан "Об образовании" и определяют порядок приема на обучение в специальное учебное заведение Министерства по чрезвычайным ситуациям Республики Казахстан (далее – специальное учебное заведение МЧС), реализующее образовательные программы послевузовского образования.</w:t>
      </w:r>
    </w:p>
    <w:bookmarkEnd w:id="10"/>
    <w:bookmarkStart w:name="z17" w:id="11"/>
    <w:p>
      <w:pPr>
        <w:spacing w:after="0"/>
        <w:ind w:left="0"/>
        <w:jc w:val="both"/>
      </w:pPr>
      <w:r>
        <w:rPr>
          <w:rFonts w:ascii="Times New Roman"/>
          <w:b w:val="false"/>
          <w:i w:val="false"/>
          <w:color w:val="000000"/>
          <w:sz w:val="28"/>
        </w:rPr>
        <w:t>
      2. Прием кандидатов на обучение в специальное учебное заведение МЧС (далее – кандидаты на учебу):</w:t>
      </w:r>
    </w:p>
    <w:bookmarkEnd w:id="11"/>
    <w:bookmarkStart w:name="z131" w:id="12"/>
    <w:p>
      <w:pPr>
        <w:spacing w:after="0"/>
        <w:ind w:left="0"/>
        <w:jc w:val="both"/>
      </w:pPr>
      <w:r>
        <w:rPr>
          <w:rFonts w:ascii="Times New Roman"/>
          <w:b w:val="false"/>
          <w:i w:val="false"/>
          <w:color w:val="000000"/>
          <w:sz w:val="28"/>
        </w:rPr>
        <w:t xml:space="preserve">
      1) в магистратуру (с очной формой обучения), докторантуру PhD осуществляется посредством размещения государственного образовательного заказа, утверждаемого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"О некоторых вопросах Министерства науки и высшего образования Республики Казахстан" (далее – государственный образовательный заказ) на подготовку кадров с послевузовским образованием;</w:t>
      </w:r>
    </w:p>
    <w:bookmarkEnd w:id="12"/>
    <w:bookmarkStart w:name="z132" w:id="13"/>
    <w:p>
      <w:pPr>
        <w:spacing w:after="0"/>
        <w:ind w:left="0"/>
        <w:jc w:val="both"/>
      </w:pPr>
      <w:r>
        <w:rPr>
          <w:rFonts w:ascii="Times New Roman"/>
          <w:b w:val="false"/>
          <w:i w:val="false"/>
          <w:color w:val="000000"/>
          <w:sz w:val="28"/>
        </w:rPr>
        <w:t>
      2) в магистратуру (с дистанционной формой обучения) осуществляется посредством плана приема по дистанционному обучению, утверждаемого приказом Министра по чрезвычайным ситуациям Республики Казахстан.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по чрезвычайным ситуациям РК от 10.05.2024 </w:t>
      </w:r>
      <w:r>
        <w:rPr>
          <w:rFonts w:ascii="Times New Roman"/>
          <w:b w:val="false"/>
          <w:i w:val="false"/>
          <w:color w:val="000000"/>
          <w:sz w:val="28"/>
        </w:rPr>
        <w:t>№ 184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3. Прием кандидатов на учебу осуществляется на конкурсной основе по результатам вступительных экзаменов.</w:t>
      </w:r>
    </w:p>
    <w:bookmarkEnd w:id="14"/>
    <w:bookmarkStart w:name="z19" w:id="15"/>
    <w:p>
      <w:pPr>
        <w:spacing w:after="0"/>
        <w:ind w:left="0"/>
        <w:jc w:val="both"/>
      </w:pPr>
      <w:r>
        <w:rPr>
          <w:rFonts w:ascii="Times New Roman"/>
          <w:b w:val="false"/>
          <w:i w:val="false"/>
          <w:color w:val="000000"/>
          <w:sz w:val="28"/>
        </w:rPr>
        <w:t>
      4. Прием кандидатов на учебу с указанием образовательных программ подготовки объявляется через Интернет-ресурсы специального учебного заведения МЧС и территориальных органов Министерства по чрезвычайным ситуациям Республики Казахстан (далее – МЧС) не позднее пятнадцати календарных дней до даты начала приема документов.</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по чрезвычайным ситуациям РК от 21.08.2025 </w:t>
      </w:r>
      <w:r>
        <w:rPr>
          <w:rFonts w:ascii="Times New Roman"/>
          <w:b w:val="false"/>
          <w:i w:val="false"/>
          <w:color w:val="000000"/>
          <w:sz w:val="28"/>
        </w:rPr>
        <w:t>№ 345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5. Прием документов кандидатов на проводится ежегодно с 15 июня по 19 июля.</w:t>
      </w:r>
    </w:p>
    <w:bookmarkEnd w:id="16"/>
    <w:bookmarkStart w:name="z21" w:id="17"/>
    <w:p>
      <w:pPr>
        <w:spacing w:after="0"/>
        <w:ind w:left="0"/>
        <w:jc w:val="both"/>
      </w:pPr>
      <w:r>
        <w:rPr>
          <w:rFonts w:ascii="Times New Roman"/>
          <w:b w:val="false"/>
          <w:i w:val="false"/>
          <w:color w:val="000000"/>
          <w:sz w:val="28"/>
        </w:rPr>
        <w:t>
      Вступительные экзамены в магистратуру и докторантуру PhD специального учебного заведения МЧС проводятся ежегодно с 1 до 25 августа, зачисление – до 28 августа.</w:t>
      </w:r>
    </w:p>
    <w:bookmarkEnd w:id="17"/>
    <w:bookmarkStart w:name="z22" w:id="18"/>
    <w:p>
      <w:pPr>
        <w:spacing w:after="0"/>
        <w:ind w:left="0"/>
        <w:jc w:val="left"/>
      </w:pPr>
      <w:r>
        <w:rPr>
          <w:rFonts w:ascii="Times New Roman"/>
          <w:b/>
          <w:i w:val="false"/>
          <w:color w:val="000000"/>
        </w:rPr>
        <w:t xml:space="preserve"> Глава 2. Порядок приема документов для поступления в магистратуру и докторантуру</w:t>
      </w:r>
      <w:r>
        <w:br/>
      </w:r>
      <w:r>
        <w:rPr>
          <w:rFonts w:ascii="Times New Roman"/>
          <w:b/>
          <w:i w:val="false"/>
          <w:color w:val="000000"/>
        </w:rPr>
        <w:t>PhD специального учебного заведения Министерства по чрезвычайным ситуациям Республики Казахстан</w:t>
      </w:r>
    </w:p>
    <w:bookmarkEnd w:id="18"/>
    <w:bookmarkStart w:name="z23" w:id="19"/>
    <w:p>
      <w:pPr>
        <w:spacing w:after="0"/>
        <w:ind w:left="0"/>
        <w:jc w:val="both"/>
      </w:pPr>
      <w:r>
        <w:rPr>
          <w:rFonts w:ascii="Times New Roman"/>
          <w:b w:val="false"/>
          <w:i w:val="false"/>
          <w:color w:val="000000"/>
          <w:sz w:val="28"/>
        </w:rPr>
        <w:t>
      6. В магистратуру специального учебного заведения МЧС по научно-педагогическому и профильному направлениям (с очной формой обучения) принимаются кандидаты на учебу, освоившие образовательные программы высшего образования и имеющие стаж практической работы в органах гражданской защиты не менее одного года.</w:t>
      </w:r>
    </w:p>
    <w:bookmarkEnd w:id="19"/>
    <w:bookmarkStart w:name="z133" w:id="20"/>
    <w:p>
      <w:pPr>
        <w:spacing w:after="0"/>
        <w:ind w:left="0"/>
        <w:jc w:val="both"/>
      </w:pPr>
      <w:r>
        <w:rPr>
          <w:rFonts w:ascii="Times New Roman"/>
          <w:b w:val="false"/>
          <w:i w:val="false"/>
          <w:color w:val="000000"/>
          <w:sz w:val="28"/>
        </w:rPr>
        <w:t>
      В магистратуру специального учебного заведения МЧС по профильному направлению (с дистанционной формой обучения) принимаются кандидаты на учебу, освоившие образовательные программы высшего образования и имеющие стаж практической работы на руководящих должностях органов гражданской защиты не менее одного года.</w:t>
      </w:r>
    </w:p>
    <w:bookmarkEnd w:id="20"/>
    <w:bookmarkStart w:name="z134" w:id="21"/>
    <w:p>
      <w:pPr>
        <w:spacing w:after="0"/>
        <w:ind w:left="0"/>
        <w:jc w:val="both"/>
      </w:pPr>
      <w:r>
        <w:rPr>
          <w:rFonts w:ascii="Times New Roman"/>
          <w:b w:val="false"/>
          <w:i w:val="false"/>
          <w:color w:val="000000"/>
          <w:sz w:val="28"/>
        </w:rPr>
        <w:t xml:space="preserve">
      Перечень руководящих должностей органов гражданской защиты Республики Казахстан утвержден </w:t>
      </w:r>
      <w:r>
        <w:rPr>
          <w:rFonts w:ascii="Times New Roman"/>
          <w:b w:val="false"/>
          <w:i w:val="false"/>
          <w:color w:val="000000"/>
          <w:sz w:val="28"/>
        </w:rPr>
        <w:t>приказом</w:t>
      </w:r>
      <w:r>
        <w:rPr>
          <w:rFonts w:ascii="Times New Roman"/>
          <w:b w:val="false"/>
          <w:i w:val="false"/>
          <w:color w:val="000000"/>
          <w:sz w:val="28"/>
        </w:rPr>
        <w:t xml:space="preserve"> Министра по чрезвычайным ситуациям Республики Казахстан от 26 мая 2021 года № 235 "Об утверждении Перечня руководящих должностей органов гражданской защиты Республики Казахстан" (зарегистрирован в Реестре государственной регистрации нормативных правовых актов № 22892).</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и.о. Министра по чрезвычайным ситуациям РК от 10.05.2024 </w:t>
      </w:r>
      <w:r>
        <w:rPr>
          <w:rFonts w:ascii="Times New Roman"/>
          <w:b w:val="false"/>
          <w:i w:val="false"/>
          <w:color w:val="000000"/>
          <w:sz w:val="28"/>
        </w:rPr>
        <w:t>№ 184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22"/>
    <w:p>
      <w:pPr>
        <w:spacing w:after="0"/>
        <w:ind w:left="0"/>
        <w:jc w:val="both"/>
      </w:pPr>
      <w:r>
        <w:rPr>
          <w:rFonts w:ascii="Times New Roman"/>
          <w:b w:val="false"/>
          <w:i w:val="false"/>
          <w:color w:val="000000"/>
          <w:sz w:val="28"/>
        </w:rPr>
        <w:t>
      7. В докторантуру PhD принимаются сотрудники органов гражданской защиты, окончившие научно-педагогическую магистратуру и имеющие академическую степень "магистр" по профилю подготовки, практический стаж работы в органах гражданской защиты или научно-педагогический стаж не менее трех лет.</w:t>
      </w:r>
    </w:p>
    <w:bookmarkEnd w:id="22"/>
    <w:bookmarkStart w:name="z25" w:id="23"/>
    <w:p>
      <w:pPr>
        <w:spacing w:after="0"/>
        <w:ind w:left="0"/>
        <w:jc w:val="both"/>
      </w:pPr>
      <w:r>
        <w:rPr>
          <w:rFonts w:ascii="Times New Roman"/>
          <w:b w:val="false"/>
          <w:i w:val="false"/>
          <w:color w:val="000000"/>
          <w:sz w:val="28"/>
        </w:rPr>
        <w:t>
      8. Для приема документов и организации проведения вступительных экзаменов в специальном учебном заведении МЧС создается приемная комиссия. Председателем приемной комиссии является руководитель специального учебного заведения МЧС или лицо, исполняющее его обязанности.</w:t>
      </w:r>
    </w:p>
    <w:bookmarkEnd w:id="23"/>
    <w:bookmarkStart w:name="z26" w:id="24"/>
    <w:p>
      <w:pPr>
        <w:spacing w:after="0"/>
        <w:ind w:left="0"/>
        <w:jc w:val="both"/>
      </w:pPr>
      <w:r>
        <w:rPr>
          <w:rFonts w:ascii="Times New Roman"/>
          <w:b w:val="false"/>
          <w:i w:val="false"/>
          <w:color w:val="000000"/>
          <w:sz w:val="28"/>
        </w:rPr>
        <w:t>
      Состав и функции приемной комиссии утверждается приказом руководителя специального учебного заведения МЧС или лицом, исполняющим его обязанности.</w:t>
      </w:r>
    </w:p>
    <w:bookmarkEnd w:id="24"/>
    <w:bookmarkStart w:name="z27" w:id="25"/>
    <w:p>
      <w:pPr>
        <w:spacing w:after="0"/>
        <w:ind w:left="0"/>
        <w:jc w:val="both"/>
      </w:pPr>
      <w:r>
        <w:rPr>
          <w:rFonts w:ascii="Times New Roman"/>
          <w:b w:val="false"/>
          <w:i w:val="false"/>
          <w:color w:val="000000"/>
          <w:sz w:val="28"/>
        </w:rPr>
        <w:t>
      9. Для кандидатов на учебу PhD приемная комиссия осуществляет:</w:t>
      </w:r>
    </w:p>
    <w:bookmarkEnd w:id="25"/>
    <w:bookmarkStart w:name="z28" w:id="26"/>
    <w:p>
      <w:pPr>
        <w:spacing w:after="0"/>
        <w:ind w:left="0"/>
        <w:jc w:val="both"/>
      </w:pPr>
      <w:r>
        <w:rPr>
          <w:rFonts w:ascii="Times New Roman"/>
          <w:b w:val="false"/>
          <w:i w:val="false"/>
          <w:color w:val="000000"/>
          <w:sz w:val="28"/>
        </w:rPr>
        <w:t>
      1) консультирование по вопросам выбираемой образовательной программе послевузовского образования, ознакомление с процедурой вступительных экзаменов;</w:t>
      </w:r>
    </w:p>
    <w:bookmarkEnd w:id="26"/>
    <w:bookmarkStart w:name="z29" w:id="27"/>
    <w:p>
      <w:pPr>
        <w:spacing w:after="0"/>
        <w:ind w:left="0"/>
        <w:jc w:val="both"/>
      </w:pPr>
      <w:r>
        <w:rPr>
          <w:rFonts w:ascii="Times New Roman"/>
          <w:b w:val="false"/>
          <w:i w:val="false"/>
          <w:color w:val="000000"/>
          <w:sz w:val="28"/>
        </w:rPr>
        <w:t>
      2) организацию приема и проверки документов для поступления;</w:t>
      </w:r>
    </w:p>
    <w:bookmarkEnd w:id="27"/>
    <w:bookmarkStart w:name="z30" w:id="28"/>
    <w:p>
      <w:pPr>
        <w:spacing w:after="0"/>
        <w:ind w:left="0"/>
        <w:jc w:val="both"/>
      </w:pPr>
      <w:r>
        <w:rPr>
          <w:rFonts w:ascii="Times New Roman"/>
          <w:b w:val="false"/>
          <w:i w:val="false"/>
          <w:color w:val="000000"/>
          <w:sz w:val="28"/>
        </w:rPr>
        <w:t>
      3) организацию проведения вступительных экзаменов по иностранному языку и профилю подготовки.</w:t>
      </w:r>
    </w:p>
    <w:bookmarkEnd w:id="28"/>
    <w:bookmarkStart w:name="z31" w:id="29"/>
    <w:p>
      <w:pPr>
        <w:spacing w:after="0"/>
        <w:ind w:left="0"/>
        <w:jc w:val="both"/>
      </w:pPr>
      <w:r>
        <w:rPr>
          <w:rFonts w:ascii="Times New Roman"/>
          <w:b w:val="false"/>
          <w:i w:val="false"/>
          <w:color w:val="000000"/>
          <w:sz w:val="28"/>
        </w:rPr>
        <w:t>
      10. Кандидаты на учебу, подают рапорта по месту текущей службы в произвольной форме: в центральном аппарате МЧС на имя вице-министра по чрезвычайным ситуациям Республики Казахстан (далее – вице-министр), в территориальном органе МЧС – на имя руководителей территориальных органов МЧС, в специальном учебном заведении МЧС – на имя начальника специального учебного заведения МЧС.</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по чрезвычайным ситуациям РК от 21.08.2025 </w:t>
      </w:r>
      <w:r>
        <w:rPr>
          <w:rFonts w:ascii="Times New Roman"/>
          <w:b w:val="false"/>
          <w:i w:val="false"/>
          <w:color w:val="000000"/>
          <w:sz w:val="28"/>
        </w:rPr>
        <w:t>№ 345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11. Для отбора кандидатов на учебу создаются отборочные комиссии. Состав отборочной комиссии в центральном аппарате утверждается приказом Министра по чрезвычайным ситуациям Республики Казахстан, в территориальном органе МЧС – приказом начальника территориального органа МЧС, в специальном учебном заведении МЧС – приказом начальника специального учебного заведения МЧС.</w:t>
      </w:r>
    </w:p>
    <w:bookmarkEnd w:id="30"/>
    <w:bookmarkStart w:name="z33" w:id="31"/>
    <w:p>
      <w:pPr>
        <w:spacing w:after="0"/>
        <w:ind w:left="0"/>
        <w:jc w:val="both"/>
      </w:pPr>
      <w:r>
        <w:rPr>
          <w:rFonts w:ascii="Times New Roman"/>
          <w:b w:val="false"/>
          <w:i w:val="false"/>
          <w:color w:val="000000"/>
          <w:sz w:val="28"/>
        </w:rPr>
        <w:t>
      Общее количество членов отборочной комиссии состоит из нечетного числа. Комиссию возглавляет председатель. Председателем отборочной комиссии в центральном аппарате назначается вице-министр, в территориальном органе – заместитель начальника территориального органа, в специальном учебном заведении МЧС – заместитель начальника специального учебного заведения МЧС.</w:t>
      </w:r>
    </w:p>
    <w:bookmarkEnd w:id="31"/>
    <w:bookmarkStart w:name="z34" w:id="32"/>
    <w:p>
      <w:pPr>
        <w:spacing w:after="0"/>
        <w:ind w:left="0"/>
        <w:jc w:val="both"/>
      </w:pPr>
      <w:r>
        <w:rPr>
          <w:rFonts w:ascii="Times New Roman"/>
          <w:b w:val="false"/>
          <w:i w:val="false"/>
          <w:color w:val="000000"/>
          <w:sz w:val="28"/>
        </w:rPr>
        <w:t>
      Секретарем отборочной комиссии назначается сотрудник кадровой службы специального учебного заведения МЧС. Отборочная комиссия комплектуется из числа сотрудников органов гражданской защиты, имеющих стаж практической или научно-педагогической работы не менее 5-ти лет.</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по чрезвычайным ситуациям РК от 21.08.2025 </w:t>
      </w:r>
      <w:r>
        <w:rPr>
          <w:rFonts w:ascii="Times New Roman"/>
          <w:b w:val="false"/>
          <w:i w:val="false"/>
          <w:color w:val="000000"/>
          <w:sz w:val="28"/>
        </w:rPr>
        <w:t>№ 345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12. Отборочная комиссия, руководствуясь планом приема в магистратуру и докторантуру PhD, изучает представленные на кандидатов документы, определяет соответствие кандидатов условиям приема.</w:t>
      </w:r>
    </w:p>
    <w:bookmarkEnd w:id="33"/>
    <w:bookmarkStart w:name="z36" w:id="34"/>
    <w:p>
      <w:pPr>
        <w:spacing w:after="0"/>
        <w:ind w:left="0"/>
        <w:jc w:val="both"/>
      </w:pPr>
      <w:r>
        <w:rPr>
          <w:rFonts w:ascii="Times New Roman"/>
          <w:b w:val="false"/>
          <w:i w:val="false"/>
          <w:color w:val="000000"/>
          <w:sz w:val="28"/>
        </w:rPr>
        <w:t xml:space="preserve">
      13. Результаты отборочной комиссии оформляются протоколом заседания отборочной комиссии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4"/>
    <w:bookmarkStart w:name="z37" w:id="35"/>
    <w:p>
      <w:pPr>
        <w:spacing w:after="0"/>
        <w:ind w:left="0"/>
        <w:jc w:val="both"/>
      </w:pPr>
      <w:r>
        <w:rPr>
          <w:rFonts w:ascii="Times New Roman"/>
          <w:b w:val="false"/>
          <w:i w:val="false"/>
          <w:color w:val="000000"/>
          <w:sz w:val="28"/>
        </w:rPr>
        <w:t>
      14. На кандидатов на учебу, поступающих в магистратуру, кадровые службы направляют в специальное учебное заведение МЧС следующие документы:</w:t>
      </w:r>
    </w:p>
    <w:bookmarkEnd w:id="35"/>
    <w:bookmarkStart w:name="z38" w:id="36"/>
    <w:p>
      <w:pPr>
        <w:spacing w:after="0"/>
        <w:ind w:left="0"/>
        <w:jc w:val="both"/>
      </w:pPr>
      <w:r>
        <w:rPr>
          <w:rFonts w:ascii="Times New Roman"/>
          <w:b w:val="false"/>
          <w:i w:val="false"/>
          <w:color w:val="000000"/>
          <w:sz w:val="28"/>
        </w:rPr>
        <w:t>
      1) личное дело;</w:t>
      </w:r>
    </w:p>
    <w:bookmarkEnd w:id="36"/>
    <w:bookmarkStart w:name="z39" w:id="37"/>
    <w:p>
      <w:pPr>
        <w:spacing w:after="0"/>
        <w:ind w:left="0"/>
        <w:jc w:val="both"/>
      </w:pPr>
      <w:r>
        <w:rPr>
          <w:rFonts w:ascii="Times New Roman"/>
          <w:b w:val="false"/>
          <w:i w:val="false"/>
          <w:color w:val="000000"/>
          <w:sz w:val="28"/>
        </w:rPr>
        <w:t>
      2) учебное дело, которое содержит:</w:t>
      </w:r>
    </w:p>
    <w:bookmarkEnd w:id="37"/>
    <w:bookmarkStart w:name="z40" w:id="38"/>
    <w:p>
      <w:pPr>
        <w:spacing w:after="0"/>
        <w:ind w:left="0"/>
        <w:jc w:val="both"/>
      </w:pPr>
      <w:r>
        <w:rPr>
          <w:rFonts w:ascii="Times New Roman"/>
          <w:b w:val="false"/>
          <w:i w:val="false"/>
          <w:color w:val="000000"/>
          <w:sz w:val="28"/>
        </w:rPr>
        <w:t>
      рапорт кандидата на учебу в произвольной форме;</w:t>
      </w:r>
    </w:p>
    <w:bookmarkEnd w:id="38"/>
    <w:bookmarkStart w:name="z41" w:id="39"/>
    <w:p>
      <w:pPr>
        <w:spacing w:after="0"/>
        <w:ind w:left="0"/>
        <w:jc w:val="both"/>
      </w:pPr>
      <w:r>
        <w:rPr>
          <w:rFonts w:ascii="Times New Roman"/>
          <w:b w:val="false"/>
          <w:i w:val="false"/>
          <w:color w:val="000000"/>
          <w:sz w:val="28"/>
        </w:rPr>
        <w:t>
      служебную характеристику и аттестационный лист за последний период службы;</w:t>
      </w:r>
    </w:p>
    <w:bookmarkEnd w:id="39"/>
    <w:bookmarkStart w:name="z42" w:id="40"/>
    <w:p>
      <w:pPr>
        <w:spacing w:after="0"/>
        <w:ind w:left="0"/>
        <w:jc w:val="both"/>
      </w:pPr>
      <w:r>
        <w:rPr>
          <w:rFonts w:ascii="Times New Roman"/>
          <w:b w:val="false"/>
          <w:i w:val="false"/>
          <w:color w:val="000000"/>
          <w:sz w:val="28"/>
        </w:rPr>
        <w:t>
      копию протокола отборочной комиссии о направлении на учебу;</w:t>
      </w:r>
    </w:p>
    <w:bookmarkEnd w:id="40"/>
    <w:bookmarkStart w:name="z43" w:id="41"/>
    <w:p>
      <w:pPr>
        <w:spacing w:after="0"/>
        <w:ind w:left="0"/>
        <w:jc w:val="both"/>
      </w:pPr>
      <w:r>
        <w:rPr>
          <w:rFonts w:ascii="Times New Roman"/>
          <w:b w:val="false"/>
          <w:i w:val="false"/>
          <w:color w:val="000000"/>
          <w:sz w:val="28"/>
        </w:rPr>
        <w:t>
      копию документа, удостоверяющего личность;</w:t>
      </w:r>
    </w:p>
    <w:bookmarkEnd w:id="41"/>
    <w:bookmarkStart w:name="z44" w:id="42"/>
    <w:p>
      <w:pPr>
        <w:spacing w:after="0"/>
        <w:ind w:left="0"/>
        <w:jc w:val="both"/>
      </w:pPr>
      <w:r>
        <w:rPr>
          <w:rFonts w:ascii="Times New Roman"/>
          <w:b w:val="false"/>
          <w:i w:val="false"/>
          <w:color w:val="000000"/>
          <w:sz w:val="28"/>
        </w:rPr>
        <w:t>
      копию документа об образовании;</w:t>
      </w:r>
    </w:p>
    <w:bookmarkEnd w:id="42"/>
    <w:bookmarkStart w:name="z45" w:id="43"/>
    <w:p>
      <w:pPr>
        <w:spacing w:after="0"/>
        <w:ind w:left="0"/>
        <w:jc w:val="both"/>
      </w:pPr>
      <w:r>
        <w:rPr>
          <w:rFonts w:ascii="Times New Roman"/>
          <w:b w:val="false"/>
          <w:i w:val="false"/>
          <w:color w:val="000000"/>
          <w:sz w:val="28"/>
        </w:rPr>
        <w:t>
      копию сертификата о сдаче тестов по иностранному языку в Национальном центре тестирования Министерства образования и науки Республики Казахстан или копию сертификата о сдаче тестов по программам, указанным в пункте 17 настоящих правил (в случае их наличия);</w:t>
      </w:r>
    </w:p>
    <w:bookmarkEnd w:id="43"/>
    <w:bookmarkStart w:name="z46" w:id="44"/>
    <w:p>
      <w:pPr>
        <w:spacing w:after="0"/>
        <w:ind w:left="0"/>
        <w:jc w:val="both"/>
      </w:pPr>
      <w:r>
        <w:rPr>
          <w:rFonts w:ascii="Times New Roman"/>
          <w:b w:val="false"/>
          <w:i w:val="false"/>
          <w:color w:val="000000"/>
          <w:sz w:val="28"/>
        </w:rPr>
        <w:t xml:space="preserve">
      личный листок по учету кадров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4"/>
    <w:bookmarkStart w:name="z47" w:id="45"/>
    <w:p>
      <w:pPr>
        <w:spacing w:after="0"/>
        <w:ind w:left="0"/>
        <w:jc w:val="both"/>
      </w:pPr>
      <w:r>
        <w:rPr>
          <w:rFonts w:ascii="Times New Roman"/>
          <w:b w:val="false"/>
          <w:i w:val="false"/>
          <w:color w:val="000000"/>
          <w:sz w:val="28"/>
        </w:rPr>
        <w:t>
      шесть фотографий размером 3х4 сантиметров;</w:t>
      </w:r>
    </w:p>
    <w:bookmarkEnd w:id="45"/>
    <w:bookmarkStart w:name="z48" w:id="46"/>
    <w:p>
      <w:pPr>
        <w:spacing w:after="0"/>
        <w:ind w:left="0"/>
        <w:jc w:val="both"/>
      </w:pPr>
      <w:r>
        <w:rPr>
          <w:rFonts w:ascii="Times New Roman"/>
          <w:b w:val="false"/>
          <w:i w:val="false"/>
          <w:color w:val="000000"/>
          <w:sz w:val="28"/>
        </w:rPr>
        <w:t>
      список научных и научно-методических работ (в случае их наличия).</w:t>
      </w:r>
    </w:p>
    <w:bookmarkEnd w:id="46"/>
    <w:bookmarkStart w:name="z49" w:id="47"/>
    <w:p>
      <w:pPr>
        <w:spacing w:after="0"/>
        <w:ind w:left="0"/>
        <w:jc w:val="both"/>
      </w:pPr>
      <w:r>
        <w:rPr>
          <w:rFonts w:ascii="Times New Roman"/>
          <w:b w:val="false"/>
          <w:i w:val="false"/>
          <w:color w:val="000000"/>
          <w:sz w:val="28"/>
        </w:rPr>
        <w:t>
      15. На кандидатов на учебу, поступающих в докторантуру PhD, кадровые службы направляют в специальное учебное заведение МЧС следующие документы:</w:t>
      </w:r>
    </w:p>
    <w:bookmarkEnd w:id="47"/>
    <w:bookmarkStart w:name="z50" w:id="48"/>
    <w:p>
      <w:pPr>
        <w:spacing w:after="0"/>
        <w:ind w:left="0"/>
        <w:jc w:val="both"/>
      </w:pPr>
      <w:r>
        <w:rPr>
          <w:rFonts w:ascii="Times New Roman"/>
          <w:b w:val="false"/>
          <w:i w:val="false"/>
          <w:color w:val="000000"/>
          <w:sz w:val="28"/>
        </w:rPr>
        <w:t>
      1) личное дело;</w:t>
      </w:r>
    </w:p>
    <w:bookmarkEnd w:id="48"/>
    <w:bookmarkStart w:name="z51" w:id="49"/>
    <w:p>
      <w:pPr>
        <w:spacing w:after="0"/>
        <w:ind w:left="0"/>
        <w:jc w:val="both"/>
      </w:pPr>
      <w:r>
        <w:rPr>
          <w:rFonts w:ascii="Times New Roman"/>
          <w:b w:val="false"/>
          <w:i w:val="false"/>
          <w:color w:val="000000"/>
          <w:sz w:val="28"/>
        </w:rPr>
        <w:t>
      2) учебное дело, которое содержит:</w:t>
      </w:r>
    </w:p>
    <w:bookmarkEnd w:id="49"/>
    <w:bookmarkStart w:name="z52" w:id="50"/>
    <w:p>
      <w:pPr>
        <w:spacing w:after="0"/>
        <w:ind w:left="0"/>
        <w:jc w:val="both"/>
      </w:pPr>
      <w:r>
        <w:rPr>
          <w:rFonts w:ascii="Times New Roman"/>
          <w:b w:val="false"/>
          <w:i w:val="false"/>
          <w:color w:val="000000"/>
          <w:sz w:val="28"/>
        </w:rPr>
        <w:t>
      рапорт кандидата на учебу в произвольной форме;</w:t>
      </w:r>
    </w:p>
    <w:bookmarkEnd w:id="50"/>
    <w:bookmarkStart w:name="z53" w:id="51"/>
    <w:p>
      <w:pPr>
        <w:spacing w:after="0"/>
        <w:ind w:left="0"/>
        <w:jc w:val="both"/>
      </w:pPr>
      <w:r>
        <w:rPr>
          <w:rFonts w:ascii="Times New Roman"/>
          <w:b w:val="false"/>
          <w:i w:val="false"/>
          <w:color w:val="000000"/>
          <w:sz w:val="28"/>
        </w:rPr>
        <w:t>
      служебную характеристику и аттестационный лист за последний период службы;</w:t>
      </w:r>
    </w:p>
    <w:bookmarkEnd w:id="51"/>
    <w:bookmarkStart w:name="z54" w:id="52"/>
    <w:p>
      <w:pPr>
        <w:spacing w:after="0"/>
        <w:ind w:left="0"/>
        <w:jc w:val="both"/>
      </w:pPr>
      <w:r>
        <w:rPr>
          <w:rFonts w:ascii="Times New Roman"/>
          <w:b w:val="false"/>
          <w:i w:val="false"/>
          <w:color w:val="000000"/>
          <w:sz w:val="28"/>
        </w:rPr>
        <w:t>
      копию протокола отборочной комиссии о направлении на учебу;</w:t>
      </w:r>
    </w:p>
    <w:bookmarkEnd w:id="52"/>
    <w:bookmarkStart w:name="z55" w:id="53"/>
    <w:p>
      <w:pPr>
        <w:spacing w:after="0"/>
        <w:ind w:left="0"/>
        <w:jc w:val="both"/>
      </w:pPr>
      <w:r>
        <w:rPr>
          <w:rFonts w:ascii="Times New Roman"/>
          <w:b w:val="false"/>
          <w:i w:val="false"/>
          <w:color w:val="000000"/>
          <w:sz w:val="28"/>
        </w:rPr>
        <w:t xml:space="preserve">
      личный листок по учету кадров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3"/>
    <w:bookmarkStart w:name="z56" w:id="54"/>
    <w:p>
      <w:pPr>
        <w:spacing w:after="0"/>
        <w:ind w:left="0"/>
        <w:jc w:val="both"/>
      </w:pPr>
      <w:r>
        <w:rPr>
          <w:rFonts w:ascii="Times New Roman"/>
          <w:b w:val="false"/>
          <w:i w:val="false"/>
          <w:color w:val="000000"/>
          <w:sz w:val="28"/>
        </w:rPr>
        <w:t>
      копию документа, удостоверяющего личность;</w:t>
      </w:r>
    </w:p>
    <w:bookmarkEnd w:id="54"/>
    <w:bookmarkStart w:name="z57" w:id="55"/>
    <w:p>
      <w:pPr>
        <w:spacing w:after="0"/>
        <w:ind w:left="0"/>
        <w:jc w:val="both"/>
      </w:pPr>
      <w:r>
        <w:rPr>
          <w:rFonts w:ascii="Times New Roman"/>
          <w:b w:val="false"/>
          <w:i w:val="false"/>
          <w:color w:val="000000"/>
          <w:sz w:val="28"/>
        </w:rPr>
        <w:t>
      копию документа об образовании;</w:t>
      </w:r>
    </w:p>
    <w:bookmarkEnd w:id="55"/>
    <w:bookmarkStart w:name="z58" w:id="56"/>
    <w:p>
      <w:pPr>
        <w:spacing w:after="0"/>
        <w:ind w:left="0"/>
        <w:jc w:val="both"/>
      </w:pPr>
      <w:r>
        <w:rPr>
          <w:rFonts w:ascii="Times New Roman"/>
          <w:b w:val="false"/>
          <w:i w:val="false"/>
          <w:color w:val="000000"/>
          <w:sz w:val="28"/>
        </w:rPr>
        <w:t>
      шесть фотографий размером 3х4 сантиметров;</w:t>
      </w:r>
    </w:p>
    <w:bookmarkEnd w:id="56"/>
    <w:bookmarkStart w:name="z59" w:id="57"/>
    <w:p>
      <w:pPr>
        <w:spacing w:after="0"/>
        <w:ind w:left="0"/>
        <w:jc w:val="both"/>
      </w:pPr>
      <w:r>
        <w:rPr>
          <w:rFonts w:ascii="Times New Roman"/>
          <w:b w:val="false"/>
          <w:i w:val="false"/>
          <w:color w:val="000000"/>
          <w:sz w:val="28"/>
        </w:rPr>
        <w:t xml:space="preserve">
      обоснование планируемого диссертационного исследования, согласованное с предполагаемым научным консультантом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57"/>
    <w:bookmarkStart w:name="z60" w:id="58"/>
    <w:p>
      <w:pPr>
        <w:spacing w:after="0"/>
        <w:ind w:left="0"/>
        <w:jc w:val="both"/>
      </w:pPr>
      <w:r>
        <w:rPr>
          <w:rFonts w:ascii="Times New Roman"/>
          <w:b w:val="false"/>
          <w:i w:val="false"/>
          <w:color w:val="000000"/>
          <w:sz w:val="28"/>
        </w:rPr>
        <w:t>
      копию сертификата о сдаче тестов по программам, указанным в пункте 17 настоящих Правил;</w:t>
      </w:r>
    </w:p>
    <w:bookmarkEnd w:id="58"/>
    <w:bookmarkStart w:name="z61" w:id="59"/>
    <w:p>
      <w:pPr>
        <w:spacing w:after="0"/>
        <w:ind w:left="0"/>
        <w:jc w:val="both"/>
      </w:pPr>
      <w:r>
        <w:rPr>
          <w:rFonts w:ascii="Times New Roman"/>
          <w:b w:val="false"/>
          <w:i w:val="false"/>
          <w:color w:val="000000"/>
          <w:sz w:val="28"/>
        </w:rPr>
        <w:t>
      список научных и научно-методических работ (в случае их наличия).</w:t>
      </w:r>
    </w:p>
    <w:bookmarkEnd w:id="59"/>
    <w:bookmarkStart w:name="z62" w:id="60"/>
    <w:p>
      <w:pPr>
        <w:spacing w:after="0"/>
        <w:ind w:left="0"/>
        <w:jc w:val="left"/>
      </w:pPr>
      <w:r>
        <w:rPr>
          <w:rFonts w:ascii="Times New Roman"/>
          <w:b/>
          <w:i w:val="false"/>
          <w:color w:val="000000"/>
        </w:rPr>
        <w:t xml:space="preserve"> Глава 3. Порядок проведения вступительных экзаменов в специальном</w:t>
      </w:r>
      <w:r>
        <w:br/>
      </w:r>
      <w:r>
        <w:rPr>
          <w:rFonts w:ascii="Times New Roman"/>
          <w:b/>
          <w:i w:val="false"/>
          <w:color w:val="000000"/>
        </w:rPr>
        <w:t>учебном заведении Министерства по чрезвычайным ситуациям Республики Казахстан</w:t>
      </w:r>
    </w:p>
    <w:bookmarkEnd w:id="60"/>
    <w:bookmarkStart w:name="z63" w:id="61"/>
    <w:p>
      <w:pPr>
        <w:spacing w:after="0"/>
        <w:ind w:left="0"/>
        <w:jc w:val="both"/>
      </w:pPr>
      <w:r>
        <w:rPr>
          <w:rFonts w:ascii="Times New Roman"/>
          <w:b w:val="false"/>
          <w:i w:val="false"/>
          <w:color w:val="000000"/>
          <w:sz w:val="28"/>
        </w:rPr>
        <w:t>
      16. Кандидаты на учебу сдают вступительные экзамены:</w:t>
      </w:r>
    </w:p>
    <w:bookmarkEnd w:id="61"/>
    <w:bookmarkStart w:name="z64" w:id="62"/>
    <w:p>
      <w:pPr>
        <w:spacing w:after="0"/>
        <w:ind w:left="0"/>
        <w:jc w:val="both"/>
      </w:pPr>
      <w:r>
        <w:rPr>
          <w:rFonts w:ascii="Times New Roman"/>
          <w:b w:val="false"/>
          <w:i w:val="false"/>
          <w:color w:val="000000"/>
          <w:sz w:val="28"/>
        </w:rPr>
        <w:t>
      1) по одному из иностранных языков по выбору (английский, французский, немецкий) для магистратуры. Для докторантуры PhD необходимо наличие международного сертификата, подтверждающего владение иностранным языком;</w:t>
      </w:r>
    </w:p>
    <w:bookmarkEnd w:id="62"/>
    <w:bookmarkStart w:name="z65" w:id="63"/>
    <w:p>
      <w:pPr>
        <w:spacing w:after="0"/>
        <w:ind w:left="0"/>
        <w:jc w:val="both"/>
      </w:pPr>
      <w:r>
        <w:rPr>
          <w:rFonts w:ascii="Times New Roman"/>
          <w:b w:val="false"/>
          <w:i w:val="false"/>
          <w:color w:val="000000"/>
          <w:sz w:val="28"/>
        </w:rPr>
        <w:t>
      2) по профилю образовательной программы.</w:t>
      </w:r>
    </w:p>
    <w:bookmarkEnd w:id="63"/>
    <w:bookmarkStart w:name="z66" w:id="64"/>
    <w:p>
      <w:pPr>
        <w:spacing w:after="0"/>
        <w:ind w:left="0"/>
        <w:jc w:val="both"/>
      </w:pPr>
      <w:r>
        <w:rPr>
          <w:rFonts w:ascii="Times New Roman"/>
          <w:b w:val="false"/>
          <w:i w:val="false"/>
          <w:color w:val="000000"/>
          <w:sz w:val="28"/>
        </w:rPr>
        <w:t>
      17. Кандидаты на учебу, имеющие международные сертификаты, подтверждающие владение иностранным языком в соответствии с Общеевропейскими компетенциями (стандартами) владения иностранным языком, освобождаются от вступительного экзамена по иностранному языку в магистратуру и докторантуру PhD по следующим экзаменам:</w:t>
      </w:r>
    </w:p>
    <w:bookmarkEnd w:id="64"/>
    <w:bookmarkStart w:name="z67" w:id="65"/>
    <w:p>
      <w:pPr>
        <w:spacing w:after="0"/>
        <w:ind w:left="0"/>
        <w:jc w:val="both"/>
      </w:pPr>
      <w:r>
        <w:rPr>
          <w:rFonts w:ascii="Times New Roman"/>
          <w:b w:val="false"/>
          <w:i w:val="false"/>
          <w:color w:val="000000"/>
          <w:sz w:val="28"/>
        </w:rPr>
        <w:t>
      английский язык:</w:t>
      </w:r>
    </w:p>
    <w:bookmarkEnd w:id="65"/>
    <w:bookmarkStart w:name="z68" w:id="66"/>
    <w:p>
      <w:pPr>
        <w:spacing w:after="0"/>
        <w:ind w:left="0"/>
        <w:jc w:val="both"/>
      </w:pPr>
      <w:r>
        <w:rPr>
          <w:rFonts w:ascii="Times New Roman"/>
          <w:b w:val="false"/>
          <w:i w:val="false"/>
          <w:color w:val="000000"/>
          <w:sz w:val="28"/>
        </w:rPr>
        <w:t>
      IELTS (International English Language Tests System) пороговый балл для магистратуры – не менее 6,0; для докторантуры PhD – не менее 5,5;</w:t>
      </w:r>
    </w:p>
    <w:bookmarkEnd w:id="66"/>
    <w:bookmarkStart w:name="z69" w:id="67"/>
    <w:p>
      <w:pPr>
        <w:spacing w:after="0"/>
        <w:ind w:left="0"/>
        <w:jc w:val="both"/>
      </w:pPr>
      <w:r>
        <w:rPr>
          <w:rFonts w:ascii="Times New Roman"/>
          <w:b w:val="false"/>
          <w:i w:val="false"/>
          <w:color w:val="000000"/>
          <w:sz w:val="28"/>
        </w:rPr>
        <w:t>
      IELTS INDICATOR для магистратуры – не менее 6,0; для докторантуры PhD – не менее 5,5;</w:t>
      </w:r>
    </w:p>
    <w:bookmarkEnd w:id="67"/>
    <w:bookmarkStart w:name="z70" w:id="68"/>
    <w:p>
      <w:pPr>
        <w:spacing w:after="0"/>
        <w:ind w:left="0"/>
        <w:jc w:val="both"/>
      </w:pPr>
      <w:r>
        <w:rPr>
          <w:rFonts w:ascii="Times New Roman"/>
          <w:b w:val="false"/>
          <w:i w:val="false"/>
          <w:color w:val="000000"/>
          <w:sz w:val="28"/>
        </w:rPr>
        <w:t>
      TOEFL ITP (Test of English as a Foreign Language Institutional Testing Programm) пороговый балл для магистратуры – не менее 543 баллов; для докторантуры PhD – не менее 460 баллов;</w:t>
      </w:r>
    </w:p>
    <w:bookmarkEnd w:id="68"/>
    <w:bookmarkStart w:name="z71" w:id="69"/>
    <w:p>
      <w:pPr>
        <w:spacing w:after="0"/>
        <w:ind w:left="0"/>
        <w:jc w:val="both"/>
      </w:pPr>
      <w:r>
        <w:rPr>
          <w:rFonts w:ascii="Times New Roman"/>
          <w:b w:val="false"/>
          <w:i w:val="false"/>
          <w:color w:val="000000"/>
          <w:sz w:val="28"/>
        </w:rPr>
        <w:t>
      TOEFL IBT (Test of English as a Foreign Language Institutional Testing Programm Internet-based Test) пороговый балл для магистратуры – не менее 60; для докторантуры PhD – не менее 46;</w:t>
      </w:r>
    </w:p>
    <w:bookmarkEnd w:id="69"/>
    <w:bookmarkStart w:name="z72" w:id="70"/>
    <w:p>
      <w:pPr>
        <w:spacing w:after="0"/>
        <w:ind w:left="0"/>
        <w:jc w:val="both"/>
      </w:pPr>
      <w:r>
        <w:rPr>
          <w:rFonts w:ascii="Times New Roman"/>
          <w:b w:val="false"/>
          <w:i w:val="false"/>
          <w:color w:val="000000"/>
          <w:sz w:val="28"/>
        </w:rPr>
        <w:t>
      TOEFL PBT (Test of English as a Foreign Language Paper-based testing) пороговый балл для магистратуры – не менее 498; для докторантуры PhD – не менее 453;</w:t>
      </w:r>
    </w:p>
    <w:bookmarkEnd w:id="70"/>
    <w:bookmarkStart w:name="z73" w:id="71"/>
    <w:p>
      <w:pPr>
        <w:spacing w:after="0"/>
        <w:ind w:left="0"/>
        <w:jc w:val="both"/>
      </w:pPr>
      <w:r>
        <w:rPr>
          <w:rFonts w:ascii="Times New Roman"/>
          <w:b w:val="false"/>
          <w:i w:val="false"/>
          <w:color w:val="000000"/>
          <w:sz w:val="28"/>
        </w:rPr>
        <w:t>
      немецкий язык:</w:t>
      </w:r>
    </w:p>
    <w:bookmarkEnd w:id="71"/>
    <w:bookmarkStart w:name="z74" w:id="72"/>
    <w:p>
      <w:pPr>
        <w:spacing w:after="0"/>
        <w:ind w:left="0"/>
        <w:jc w:val="both"/>
      </w:pPr>
      <w:r>
        <w:rPr>
          <w:rFonts w:ascii="Times New Roman"/>
          <w:b w:val="false"/>
          <w:i w:val="false"/>
          <w:color w:val="000000"/>
          <w:sz w:val="28"/>
        </w:rPr>
        <w:t>
      DSH (Deutsche Sprachpruеfung fuеr den Hochschulzugang) для магистратуры – Niveau C1 /уровень C1; для докторантуры PhD – Niveau В2 /уровень В2;</w:t>
      </w:r>
    </w:p>
    <w:bookmarkEnd w:id="72"/>
    <w:bookmarkStart w:name="z75" w:id="73"/>
    <w:p>
      <w:pPr>
        <w:spacing w:after="0"/>
        <w:ind w:left="0"/>
        <w:jc w:val="both"/>
      </w:pPr>
      <w:r>
        <w:rPr>
          <w:rFonts w:ascii="Times New Roman"/>
          <w:b w:val="false"/>
          <w:i w:val="false"/>
          <w:color w:val="000000"/>
          <w:sz w:val="28"/>
        </w:rPr>
        <w:t>
      Test DaF-Prufung для магистратуры – Niveau C1 /уровень C1; для докторантуры PhD – Niveau В2 /уровень В2;</w:t>
      </w:r>
    </w:p>
    <w:bookmarkEnd w:id="73"/>
    <w:bookmarkStart w:name="z76" w:id="74"/>
    <w:p>
      <w:pPr>
        <w:spacing w:after="0"/>
        <w:ind w:left="0"/>
        <w:jc w:val="both"/>
      </w:pPr>
      <w:r>
        <w:rPr>
          <w:rFonts w:ascii="Times New Roman"/>
          <w:b w:val="false"/>
          <w:i w:val="false"/>
          <w:color w:val="000000"/>
          <w:sz w:val="28"/>
        </w:rPr>
        <w:t>
      французский язык:</w:t>
      </w:r>
    </w:p>
    <w:bookmarkEnd w:id="74"/>
    <w:bookmarkStart w:name="z77" w:id="75"/>
    <w:p>
      <w:pPr>
        <w:spacing w:after="0"/>
        <w:ind w:left="0"/>
        <w:jc w:val="both"/>
      </w:pPr>
      <w:r>
        <w:rPr>
          <w:rFonts w:ascii="Times New Roman"/>
          <w:b w:val="false"/>
          <w:i w:val="false"/>
          <w:color w:val="000000"/>
          <w:sz w:val="28"/>
        </w:rPr>
        <w:t>
      TFI (Test de Franзais International™) для магистратуры – не ниже уровня В1 по секциям чтения и аудирования; для докторантуры PhD – не ниже уровня В2 по секциям чтения и аудирования;</w:t>
      </w:r>
    </w:p>
    <w:bookmarkEnd w:id="75"/>
    <w:bookmarkStart w:name="z78" w:id="76"/>
    <w:p>
      <w:pPr>
        <w:spacing w:after="0"/>
        <w:ind w:left="0"/>
        <w:jc w:val="both"/>
      </w:pPr>
      <w:r>
        <w:rPr>
          <w:rFonts w:ascii="Times New Roman"/>
          <w:b w:val="false"/>
          <w:i w:val="false"/>
          <w:color w:val="000000"/>
          <w:sz w:val="28"/>
        </w:rPr>
        <w:t>
      DELF (Diplome d’Etudes en Langue franзaise) для магистратуры и докторантуры PhD – уровень B2;</w:t>
      </w:r>
    </w:p>
    <w:bookmarkEnd w:id="76"/>
    <w:bookmarkStart w:name="z79" w:id="77"/>
    <w:p>
      <w:pPr>
        <w:spacing w:after="0"/>
        <w:ind w:left="0"/>
        <w:jc w:val="both"/>
      </w:pPr>
      <w:r>
        <w:rPr>
          <w:rFonts w:ascii="Times New Roman"/>
          <w:b w:val="false"/>
          <w:i w:val="false"/>
          <w:color w:val="000000"/>
          <w:sz w:val="28"/>
        </w:rPr>
        <w:t>
      DALF (Diplome Approfondi de Langue franзaise) для магистратуры – уровень C1; докторантуры PhD – уровень В2;</w:t>
      </w:r>
    </w:p>
    <w:bookmarkEnd w:id="77"/>
    <w:bookmarkStart w:name="z80" w:id="78"/>
    <w:p>
      <w:pPr>
        <w:spacing w:after="0"/>
        <w:ind w:left="0"/>
        <w:jc w:val="both"/>
      </w:pPr>
      <w:r>
        <w:rPr>
          <w:rFonts w:ascii="Times New Roman"/>
          <w:b w:val="false"/>
          <w:i w:val="false"/>
          <w:color w:val="000000"/>
          <w:sz w:val="28"/>
        </w:rPr>
        <w:t>
      TCF (Test de connaissance du franзais) для магистратуры и докторантуры PhD – не менее 50 баллов.</w:t>
      </w:r>
    </w:p>
    <w:bookmarkEnd w:id="78"/>
    <w:bookmarkStart w:name="z81" w:id="79"/>
    <w:p>
      <w:pPr>
        <w:spacing w:after="0"/>
        <w:ind w:left="0"/>
        <w:jc w:val="both"/>
      </w:pPr>
      <w:r>
        <w:rPr>
          <w:rFonts w:ascii="Times New Roman"/>
          <w:b w:val="false"/>
          <w:i w:val="false"/>
          <w:color w:val="000000"/>
          <w:sz w:val="28"/>
        </w:rPr>
        <w:t>
      18. Вступительные экзамены по иностранному языку проводятся по технологии, разработанной республиканским государственным казенным предприятием "Национальный центр тестирования" Министерства науки и высшего образования Республики Казахстан.</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по чрезвычайным ситуациям РК от 13.10.2023 </w:t>
      </w:r>
      <w:r>
        <w:rPr>
          <w:rFonts w:ascii="Times New Roman"/>
          <w:b w:val="false"/>
          <w:i w:val="false"/>
          <w:color w:val="000000"/>
          <w:sz w:val="28"/>
        </w:rPr>
        <w:t>№ 554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80"/>
    <w:p>
      <w:pPr>
        <w:spacing w:after="0"/>
        <w:ind w:left="0"/>
        <w:jc w:val="both"/>
      </w:pPr>
      <w:r>
        <w:rPr>
          <w:rFonts w:ascii="Times New Roman"/>
          <w:b w:val="false"/>
          <w:i w:val="false"/>
          <w:color w:val="000000"/>
          <w:sz w:val="28"/>
        </w:rPr>
        <w:t>
      19. На период проведения вступительных экзаменов в магистратуру и докторантуру PhD специального учебного заведения МЧС создаются приемная и экзаменационная комиссии по профилю образовательной программы, состав которых утверждается приказом руководителя специального учебного заведения МЧС.</w:t>
      </w:r>
    </w:p>
    <w:bookmarkEnd w:id="80"/>
    <w:bookmarkStart w:name="z83" w:id="81"/>
    <w:p>
      <w:pPr>
        <w:spacing w:after="0"/>
        <w:ind w:left="0"/>
        <w:jc w:val="both"/>
      </w:pPr>
      <w:r>
        <w:rPr>
          <w:rFonts w:ascii="Times New Roman"/>
          <w:b w:val="false"/>
          <w:i w:val="false"/>
          <w:color w:val="000000"/>
          <w:sz w:val="28"/>
        </w:rPr>
        <w:t>
      Приемная комиссия формируется в составе председателя, секретаря и не менее трех членов комиссии.</w:t>
      </w:r>
    </w:p>
    <w:bookmarkEnd w:id="81"/>
    <w:bookmarkStart w:name="z84" w:id="82"/>
    <w:p>
      <w:pPr>
        <w:spacing w:after="0"/>
        <w:ind w:left="0"/>
        <w:jc w:val="both"/>
      </w:pPr>
      <w:r>
        <w:rPr>
          <w:rFonts w:ascii="Times New Roman"/>
          <w:b w:val="false"/>
          <w:i w:val="false"/>
          <w:color w:val="000000"/>
          <w:sz w:val="28"/>
        </w:rPr>
        <w:t>
      Председателем приемной комиссии является руководитель специального учебного заведения МЧС, который руководит деятельностью приемной комиссии.</w:t>
      </w:r>
    </w:p>
    <w:bookmarkEnd w:id="82"/>
    <w:bookmarkStart w:name="z85" w:id="83"/>
    <w:p>
      <w:pPr>
        <w:spacing w:after="0"/>
        <w:ind w:left="0"/>
        <w:jc w:val="both"/>
      </w:pPr>
      <w:r>
        <w:rPr>
          <w:rFonts w:ascii="Times New Roman"/>
          <w:b w:val="false"/>
          <w:i w:val="false"/>
          <w:color w:val="000000"/>
          <w:sz w:val="28"/>
        </w:rPr>
        <w:t>
      Секретарем приемной комиссии назначается сотрудник из числа руководителей структурных подразделений специального учебного заведения МЧС. Членами комиссии назначаются сотрудники органов гражданской защиты, имеющие стаж практической работы не менее 5 лет.</w:t>
      </w:r>
    </w:p>
    <w:bookmarkEnd w:id="83"/>
    <w:bookmarkStart w:name="z86" w:id="84"/>
    <w:p>
      <w:pPr>
        <w:spacing w:after="0"/>
        <w:ind w:left="0"/>
        <w:jc w:val="both"/>
      </w:pPr>
      <w:r>
        <w:rPr>
          <w:rFonts w:ascii="Times New Roman"/>
          <w:b w:val="false"/>
          <w:i w:val="false"/>
          <w:color w:val="000000"/>
          <w:sz w:val="28"/>
        </w:rPr>
        <w:t>
      Решение приемной комиссии принимается большинством голосов от общего числа членов комиссии. При равенстве голосов, голос председателя комиссии является решающим. Решение приемной комиссии оформляется протоколом в произвольной форме и подписывается Председателем.</w:t>
      </w:r>
    </w:p>
    <w:bookmarkEnd w:id="84"/>
    <w:bookmarkStart w:name="z87" w:id="85"/>
    <w:p>
      <w:pPr>
        <w:spacing w:after="0"/>
        <w:ind w:left="0"/>
        <w:jc w:val="both"/>
      </w:pPr>
      <w:r>
        <w:rPr>
          <w:rFonts w:ascii="Times New Roman"/>
          <w:b w:val="false"/>
          <w:i w:val="false"/>
          <w:color w:val="000000"/>
          <w:sz w:val="28"/>
        </w:rPr>
        <w:t>
      20. Экзаменационная комиссия по профилю образовательной программы формируется из профессорско-преподавательского состава и сотрудников специального учебного заведения МЧС имеющих ученую степень по соответствующему профилю и утверждается приказом руководителя специального учебного заведения МЧС.</w:t>
      </w:r>
    </w:p>
    <w:bookmarkEnd w:id="85"/>
    <w:bookmarkStart w:name="z88" w:id="86"/>
    <w:p>
      <w:pPr>
        <w:spacing w:after="0"/>
        <w:ind w:left="0"/>
        <w:jc w:val="both"/>
      </w:pPr>
      <w:r>
        <w:rPr>
          <w:rFonts w:ascii="Times New Roman"/>
          <w:b w:val="false"/>
          <w:i w:val="false"/>
          <w:color w:val="000000"/>
          <w:sz w:val="28"/>
        </w:rPr>
        <w:t>
      Программы проведения и расписание вступительных экзаменов (форма проведения экзамена, дата, время и место проведения, консультации) по образовательным программам разрабатываются специальным учебным заведением МЧС, утверждаются председателем приемной комиссии и доводятся до сведения кандидатов на учебу за 3 (три) календарных дня до начала вступительного экзамена.</w:t>
      </w:r>
    </w:p>
    <w:bookmarkEnd w:id="86"/>
    <w:bookmarkStart w:name="z89" w:id="87"/>
    <w:p>
      <w:pPr>
        <w:spacing w:after="0"/>
        <w:ind w:left="0"/>
        <w:jc w:val="both"/>
      </w:pPr>
      <w:r>
        <w:rPr>
          <w:rFonts w:ascii="Times New Roman"/>
          <w:b w:val="false"/>
          <w:i w:val="false"/>
          <w:color w:val="000000"/>
          <w:sz w:val="28"/>
        </w:rPr>
        <w:t>
      Экзамен по профилю образовательной программы для кандидатов на учебу проводится в объеме образовательных программ предыдущего уровня образования. Форма проведения вступительного экзамена по образовательным программам определяется специальным учебным заведением МЧС самостоятельно.</w:t>
      </w:r>
    </w:p>
    <w:bookmarkEnd w:id="87"/>
    <w:bookmarkStart w:name="z90" w:id="88"/>
    <w:p>
      <w:pPr>
        <w:spacing w:after="0"/>
        <w:ind w:left="0"/>
        <w:jc w:val="both"/>
      </w:pPr>
      <w:r>
        <w:rPr>
          <w:rFonts w:ascii="Times New Roman"/>
          <w:b w:val="false"/>
          <w:i w:val="false"/>
          <w:color w:val="000000"/>
          <w:sz w:val="28"/>
        </w:rPr>
        <w:t>
      Вступительные экзамены по профилю образовательной программы проводятся в аудиториях (помещениях), оснащенных видео и (или) аудио записью.</w:t>
      </w:r>
    </w:p>
    <w:bookmarkEnd w:id="88"/>
    <w:bookmarkStart w:name="z91" w:id="89"/>
    <w:p>
      <w:pPr>
        <w:spacing w:after="0"/>
        <w:ind w:left="0"/>
        <w:jc w:val="both"/>
      </w:pPr>
      <w:r>
        <w:rPr>
          <w:rFonts w:ascii="Times New Roman"/>
          <w:b w:val="false"/>
          <w:i w:val="false"/>
          <w:color w:val="000000"/>
          <w:sz w:val="28"/>
        </w:rPr>
        <w:t>
      Результаты вступительных экзаменов объявляются в день их проведения.</w:t>
      </w:r>
    </w:p>
    <w:bookmarkEnd w:id="89"/>
    <w:bookmarkStart w:name="z92" w:id="90"/>
    <w:p>
      <w:pPr>
        <w:spacing w:after="0"/>
        <w:ind w:left="0"/>
        <w:jc w:val="both"/>
      </w:pPr>
      <w:r>
        <w:rPr>
          <w:rFonts w:ascii="Times New Roman"/>
          <w:b w:val="false"/>
          <w:i w:val="false"/>
          <w:color w:val="000000"/>
          <w:sz w:val="28"/>
        </w:rPr>
        <w:t>
      21. Пересдача вступительных экзаменов не допускается.</w:t>
      </w:r>
    </w:p>
    <w:bookmarkEnd w:id="90"/>
    <w:bookmarkStart w:name="z93" w:id="91"/>
    <w:p>
      <w:pPr>
        <w:spacing w:after="0"/>
        <w:ind w:left="0"/>
        <w:jc w:val="both"/>
      </w:pPr>
      <w:r>
        <w:rPr>
          <w:rFonts w:ascii="Times New Roman"/>
          <w:b w:val="false"/>
          <w:i w:val="false"/>
          <w:color w:val="000000"/>
          <w:sz w:val="28"/>
        </w:rPr>
        <w:t>
      22. В целях разрешения спорных вопросов в период проведения вступительных экзаменов в магистратуру и докторантуру PhD создаются апелляционная комиссия.</w:t>
      </w:r>
    </w:p>
    <w:bookmarkEnd w:id="91"/>
    <w:bookmarkStart w:name="z94" w:id="92"/>
    <w:p>
      <w:pPr>
        <w:spacing w:after="0"/>
        <w:ind w:left="0"/>
        <w:jc w:val="both"/>
      </w:pPr>
      <w:r>
        <w:rPr>
          <w:rFonts w:ascii="Times New Roman"/>
          <w:b w:val="false"/>
          <w:i w:val="false"/>
          <w:color w:val="000000"/>
          <w:sz w:val="28"/>
        </w:rPr>
        <w:t>
      Апелляционная комиссия создается для рассмотрения заявлений кандидатов на учебу, не согласных с результатами вступительных экзаменов.</w:t>
      </w:r>
    </w:p>
    <w:bookmarkEnd w:id="92"/>
    <w:bookmarkStart w:name="z95" w:id="93"/>
    <w:p>
      <w:pPr>
        <w:spacing w:after="0"/>
        <w:ind w:left="0"/>
        <w:jc w:val="both"/>
      </w:pPr>
      <w:r>
        <w:rPr>
          <w:rFonts w:ascii="Times New Roman"/>
          <w:b w:val="false"/>
          <w:i w:val="false"/>
          <w:color w:val="000000"/>
          <w:sz w:val="28"/>
        </w:rPr>
        <w:t>
      Состав апелляционной комиссии состоит из председателя, секретаря, двух членов комиссии и утверждается приказом председателя приемной комиссии специального учебного заведения МЧС.</w:t>
      </w:r>
    </w:p>
    <w:bookmarkEnd w:id="93"/>
    <w:bookmarkStart w:name="z96" w:id="94"/>
    <w:p>
      <w:pPr>
        <w:spacing w:after="0"/>
        <w:ind w:left="0"/>
        <w:jc w:val="both"/>
      </w:pPr>
      <w:r>
        <w:rPr>
          <w:rFonts w:ascii="Times New Roman"/>
          <w:b w:val="false"/>
          <w:i w:val="false"/>
          <w:color w:val="000000"/>
          <w:sz w:val="28"/>
        </w:rPr>
        <w:t>
      Апелляционная комиссия формируется из числа сотрудников специального учебного заведения МЧС, критерием для отбора в состав апелляционной комиссии является наличие послевузовского образования и стажа научно-педагогической работы не менее 3-х лет.</w:t>
      </w:r>
    </w:p>
    <w:bookmarkEnd w:id="94"/>
    <w:bookmarkStart w:name="z97" w:id="95"/>
    <w:p>
      <w:pPr>
        <w:spacing w:after="0"/>
        <w:ind w:left="0"/>
        <w:jc w:val="both"/>
      </w:pPr>
      <w:r>
        <w:rPr>
          <w:rFonts w:ascii="Times New Roman"/>
          <w:b w:val="false"/>
          <w:i w:val="false"/>
          <w:color w:val="000000"/>
          <w:sz w:val="28"/>
        </w:rPr>
        <w:t>
      Апелляция подается в день объявления результатов вступительного экзамена или в течение следующего рабочего дня. Апелляция о нарушении установленного порядка проведения вступительного экзамена, предусмотренного главой 3 настоящих Правил, также может быть подана в день проведения вступительного экзамена.</w:t>
      </w:r>
    </w:p>
    <w:bookmarkEnd w:id="95"/>
    <w:bookmarkStart w:name="z98" w:id="96"/>
    <w:p>
      <w:pPr>
        <w:spacing w:after="0"/>
        <w:ind w:left="0"/>
        <w:jc w:val="both"/>
      </w:pPr>
      <w:r>
        <w:rPr>
          <w:rFonts w:ascii="Times New Roman"/>
          <w:b w:val="false"/>
          <w:i w:val="false"/>
          <w:color w:val="000000"/>
          <w:sz w:val="28"/>
        </w:rPr>
        <w:t>
      Рассмотрение апелляции проводится не позднее следующего рабочего дня после ее подачи.</w:t>
      </w:r>
    </w:p>
    <w:bookmarkEnd w:id="96"/>
    <w:bookmarkStart w:name="z99" w:id="97"/>
    <w:p>
      <w:pPr>
        <w:spacing w:after="0"/>
        <w:ind w:left="0"/>
        <w:jc w:val="both"/>
      </w:pPr>
      <w:r>
        <w:rPr>
          <w:rFonts w:ascii="Times New Roman"/>
          <w:b w:val="false"/>
          <w:i w:val="false"/>
          <w:color w:val="000000"/>
          <w:sz w:val="28"/>
        </w:rPr>
        <w:t>
      В случае неявки без уважительной причины кандидатов на учебу на заседание апелляционной комиссии в установленное приемной комиссией время, повторное рассмотрение апелляции не проводится.</w:t>
      </w:r>
    </w:p>
    <w:bookmarkEnd w:id="97"/>
    <w:bookmarkStart w:name="z100" w:id="98"/>
    <w:p>
      <w:pPr>
        <w:spacing w:after="0"/>
        <w:ind w:left="0"/>
        <w:jc w:val="both"/>
      </w:pPr>
      <w:r>
        <w:rPr>
          <w:rFonts w:ascii="Times New Roman"/>
          <w:b w:val="false"/>
          <w:i w:val="false"/>
          <w:color w:val="000000"/>
          <w:sz w:val="28"/>
        </w:rPr>
        <w:t>
      Рассмотрение апелляции не является пересдачей вступительного экзамена. В ходе рассмотрения апелляции проверяется только соблюдение порядка проведения вступительного экзамена, установленного главой 3 настоящих Правил и (или) правильность оценивания результатов вступительного испытания.</w:t>
      </w:r>
    </w:p>
    <w:bookmarkEnd w:id="98"/>
    <w:bookmarkStart w:name="z101" w:id="99"/>
    <w:p>
      <w:pPr>
        <w:spacing w:after="0"/>
        <w:ind w:left="0"/>
        <w:jc w:val="both"/>
      </w:pPr>
      <w:r>
        <w:rPr>
          <w:rFonts w:ascii="Times New Roman"/>
          <w:b w:val="false"/>
          <w:i w:val="false"/>
          <w:color w:val="000000"/>
          <w:sz w:val="28"/>
        </w:rPr>
        <w:t>
      После рассмотрения апелляции, апелляционная комиссия принимает решение об изменении оценки результатов вступительного экзамена (как в случае ее повышения, так и понижения) или оставлении указанной оценки без изменения.</w:t>
      </w:r>
    </w:p>
    <w:bookmarkEnd w:id="99"/>
    <w:bookmarkStart w:name="z102" w:id="100"/>
    <w:p>
      <w:pPr>
        <w:spacing w:after="0"/>
        <w:ind w:left="0"/>
        <w:jc w:val="both"/>
      </w:pPr>
      <w:r>
        <w:rPr>
          <w:rFonts w:ascii="Times New Roman"/>
          <w:b w:val="false"/>
          <w:i w:val="false"/>
          <w:color w:val="000000"/>
          <w:sz w:val="28"/>
        </w:rPr>
        <w:t>
      23. Апелляционная комиссия принимает и рассматривает заявления от кандидатов на учебу по содержанию экзаменационных материалов и по техническим причинам.</w:t>
      </w:r>
    </w:p>
    <w:bookmarkEnd w:id="100"/>
    <w:bookmarkStart w:name="z103" w:id="101"/>
    <w:p>
      <w:pPr>
        <w:spacing w:after="0"/>
        <w:ind w:left="0"/>
        <w:jc w:val="both"/>
      </w:pPr>
      <w:r>
        <w:rPr>
          <w:rFonts w:ascii="Times New Roman"/>
          <w:b w:val="false"/>
          <w:i w:val="false"/>
          <w:color w:val="000000"/>
          <w:sz w:val="28"/>
        </w:rPr>
        <w:t>
      24. Заявление на апелляцию подается на имя председателя апелляционной комиссии кандидатом на учебу. Заявления по содержанию экзаменационных материалов и по техническим причинам принимаются до 13.00 часов следующего дня после объявления результатов вступительного экзамена и рассматриваются апелляционной комиссией в течение одного календарного дня со дня подачи заявления.</w:t>
      </w:r>
    </w:p>
    <w:bookmarkEnd w:id="101"/>
    <w:bookmarkStart w:name="z104" w:id="102"/>
    <w:p>
      <w:pPr>
        <w:spacing w:after="0"/>
        <w:ind w:left="0"/>
        <w:jc w:val="both"/>
      </w:pPr>
      <w:r>
        <w:rPr>
          <w:rFonts w:ascii="Times New Roman"/>
          <w:b w:val="false"/>
          <w:i w:val="false"/>
          <w:color w:val="000000"/>
          <w:sz w:val="28"/>
        </w:rPr>
        <w:t>
      Апелляционная комиссия работает с каждым кандидатом в индивидуальном порядке. При неявке кандидата на заседание апелляционной комиссии, его заявление на апелляцию не рассматривается.</w:t>
      </w:r>
    </w:p>
    <w:bookmarkEnd w:id="102"/>
    <w:bookmarkStart w:name="z105" w:id="103"/>
    <w:p>
      <w:pPr>
        <w:spacing w:after="0"/>
        <w:ind w:left="0"/>
        <w:jc w:val="both"/>
      </w:pPr>
      <w:r>
        <w:rPr>
          <w:rFonts w:ascii="Times New Roman"/>
          <w:b w:val="false"/>
          <w:i w:val="false"/>
          <w:color w:val="000000"/>
          <w:sz w:val="28"/>
        </w:rPr>
        <w:t>
      25. При рассмотрении заявления апелляционной комиссией, кандидат, подавший апелляцию, предоставляет документ удостоверяющий личность.</w:t>
      </w:r>
    </w:p>
    <w:bookmarkEnd w:id="103"/>
    <w:bookmarkStart w:name="z106" w:id="104"/>
    <w:p>
      <w:pPr>
        <w:spacing w:after="0"/>
        <w:ind w:left="0"/>
        <w:jc w:val="both"/>
      </w:pPr>
      <w:r>
        <w:rPr>
          <w:rFonts w:ascii="Times New Roman"/>
          <w:b w:val="false"/>
          <w:i w:val="false"/>
          <w:color w:val="000000"/>
          <w:sz w:val="28"/>
        </w:rPr>
        <w:t>
      26. Решение апелляционной комиссии принимается большинством голосов от общего числа членов комиссии. При равенстве голосов, голос председателя комиссии является решающим. Работа апелляционной комиссии оформляется протоколом (в произвольной форме), подписанным председателем и всеми членами комиссии.</w:t>
      </w:r>
    </w:p>
    <w:bookmarkEnd w:id="104"/>
    <w:bookmarkStart w:name="z107" w:id="105"/>
    <w:p>
      <w:pPr>
        <w:spacing w:after="0"/>
        <w:ind w:left="0"/>
        <w:jc w:val="both"/>
      </w:pPr>
      <w:r>
        <w:rPr>
          <w:rFonts w:ascii="Times New Roman"/>
          <w:b w:val="false"/>
          <w:i w:val="false"/>
          <w:color w:val="000000"/>
          <w:sz w:val="28"/>
        </w:rPr>
        <w:t>
      При наличии жалобы на действия председателя приемной комиссии кандидат на учебу обращается в вышестоящий орган или суд в установленном законодательством Республики Казахстан порядке.</w:t>
      </w:r>
    </w:p>
    <w:bookmarkEnd w:id="105"/>
    <w:bookmarkStart w:name="z108" w:id="106"/>
    <w:p>
      <w:pPr>
        <w:spacing w:after="0"/>
        <w:ind w:left="0"/>
        <w:jc w:val="left"/>
      </w:pPr>
      <w:r>
        <w:rPr>
          <w:rFonts w:ascii="Times New Roman"/>
          <w:b/>
          <w:i w:val="false"/>
          <w:color w:val="000000"/>
        </w:rPr>
        <w:t xml:space="preserve"> Глава 4. Зачисление в магистратуру и докторантуру PhD специального</w:t>
      </w:r>
      <w:r>
        <w:br/>
      </w:r>
      <w:r>
        <w:rPr>
          <w:rFonts w:ascii="Times New Roman"/>
          <w:b/>
          <w:i w:val="false"/>
          <w:color w:val="000000"/>
        </w:rPr>
        <w:t>учебного заведения Министерства по чрезвычайным ситуациям Республики Казахстан</w:t>
      </w:r>
    </w:p>
    <w:bookmarkEnd w:id="106"/>
    <w:bookmarkStart w:name="z109" w:id="107"/>
    <w:p>
      <w:pPr>
        <w:spacing w:after="0"/>
        <w:ind w:left="0"/>
        <w:jc w:val="both"/>
      </w:pPr>
      <w:r>
        <w:rPr>
          <w:rFonts w:ascii="Times New Roman"/>
          <w:b w:val="false"/>
          <w:i w:val="false"/>
          <w:color w:val="000000"/>
          <w:sz w:val="28"/>
        </w:rPr>
        <w:t>
      27. Зачисление в число магистрантов и докторантов PhD осуществляется приемной комиссией специального учебного заведения МЧС.</w:t>
      </w:r>
    </w:p>
    <w:bookmarkEnd w:id="107"/>
    <w:bookmarkStart w:name="z110" w:id="108"/>
    <w:p>
      <w:pPr>
        <w:spacing w:after="0"/>
        <w:ind w:left="0"/>
        <w:jc w:val="both"/>
      </w:pPr>
      <w:r>
        <w:rPr>
          <w:rFonts w:ascii="Times New Roman"/>
          <w:b w:val="false"/>
          <w:i w:val="false"/>
          <w:color w:val="000000"/>
          <w:sz w:val="28"/>
        </w:rPr>
        <w:t xml:space="preserve">
      28. На обучение в магистратуру и докторантуру PhD специального учебного заведения МЧС по государственному образовательному заказу зачисляются кандидаты на учебу, набравшие по сумме вступительных экзаменов не менее 100 баллов по шкале оценок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организации учебного процесса по кредитной технологии обучения, утвержденным приказом Министра образования и науки Республики Казахстан от 20 апреля 2011 года № 152 "Об утверждении Правил организации учебного процесса по кредитной технологии обучения" (зарегистрирован в Реестре государственной регистрации нормативных правовых актов № 6976).</w:t>
      </w:r>
    </w:p>
    <w:bookmarkEnd w:id="108"/>
    <w:bookmarkStart w:name="z111" w:id="109"/>
    <w:p>
      <w:pPr>
        <w:spacing w:after="0"/>
        <w:ind w:left="0"/>
        <w:jc w:val="both"/>
      </w:pPr>
      <w:r>
        <w:rPr>
          <w:rFonts w:ascii="Times New Roman"/>
          <w:b w:val="false"/>
          <w:i w:val="false"/>
          <w:color w:val="000000"/>
          <w:sz w:val="28"/>
        </w:rPr>
        <w:t>
      29. В случае одинаковых показателей конкурсных баллов преимущественное право при зачислении получают кандидаты на учебу, имеющие наиболее высокую оценку по профилю образовательной программы, в случае одинаковых показателей вступительного экзамена по профилю образовательной программы, преимущественное право получают кандидаты на учебу, имеющие наиболее высокую оценку по иностранному языку. Далее, учитывается количество научных трудов, соответствующих профилю образовательной программы.</w:t>
      </w:r>
    </w:p>
    <w:bookmarkEnd w:id="109"/>
    <w:bookmarkStart w:name="z112" w:id="110"/>
    <w:p>
      <w:pPr>
        <w:spacing w:after="0"/>
        <w:ind w:left="0"/>
        <w:jc w:val="both"/>
      </w:pPr>
      <w:r>
        <w:rPr>
          <w:rFonts w:ascii="Times New Roman"/>
          <w:b w:val="false"/>
          <w:i w:val="false"/>
          <w:color w:val="000000"/>
          <w:sz w:val="28"/>
        </w:rPr>
        <w:t>
      30. На основании решения приемной комиссии начальник специального учебного заведения МЧС издает приказ о зачислении в магистратуру и докторантуру PhD, который является основанием для откомандирования кандидатов на учебу в распоряжение специального учебного заведения из органа гражданской защиты.</w:t>
      </w:r>
    </w:p>
    <w:bookmarkEnd w:id="110"/>
    <w:bookmarkStart w:name="z113" w:id="111"/>
    <w:p>
      <w:pPr>
        <w:spacing w:after="0"/>
        <w:ind w:left="0"/>
        <w:jc w:val="both"/>
      </w:pPr>
      <w:r>
        <w:rPr>
          <w:rFonts w:ascii="Times New Roman"/>
          <w:b w:val="false"/>
          <w:i w:val="false"/>
          <w:color w:val="000000"/>
          <w:sz w:val="28"/>
        </w:rPr>
        <w:t>
      31. Выписки из приказа начальника специального учебного заведения МЧС о зачислении на учебу не позднее десяти календарных дней после его подписания высылаются в органы гражданской защиты, направивших кандидатов на учебу.</w:t>
      </w:r>
    </w:p>
    <w:bookmarkEnd w:id="111"/>
    <w:bookmarkStart w:name="z114" w:id="112"/>
    <w:p>
      <w:pPr>
        <w:spacing w:after="0"/>
        <w:ind w:left="0"/>
        <w:jc w:val="both"/>
      </w:pPr>
      <w:r>
        <w:rPr>
          <w:rFonts w:ascii="Times New Roman"/>
          <w:b w:val="false"/>
          <w:i w:val="false"/>
          <w:color w:val="000000"/>
          <w:sz w:val="28"/>
        </w:rPr>
        <w:t>
      32. Личные дела и другие документы кандидатов, не зачисленных на учебу в магистратуру и докторантуру PhD, возвращаются по месту комплектования.</w:t>
      </w:r>
    </w:p>
    <w:bookmarkEnd w:id="112"/>
    <w:bookmarkStart w:name="z115" w:id="113"/>
    <w:p>
      <w:pPr>
        <w:spacing w:after="0"/>
        <w:ind w:left="0"/>
        <w:jc w:val="both"/>
      </w:pPr>
      <w:r>
        <w:rPr>
          <w:rFonts w:ascii="Times New Roman"/>
          <w:b w:val="false"/>
          <w:i w:val="false"/>
          <w:color w:val="000000"/>
          <w:sz w:val="28"/>
        </w:rPr>
        <w:t>
      33. Специальное учебное заведение МЧС представляет в кадровое подразделение МЧС в течение десяти календарных дней итоговый отчет по организации и проведению приема, а также копии приказов о зачислении в магистратуру и докторантуру PhD, для представления в Министерство образования и науки Республики Казахстан.</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приема</w:t>
            </w:r>
            <w:r>
              <w:br/>
            </w:r>
            <w:r>
              <w:rPr>
                <w:rFonts w:ascii="Times New Roman"/>
                <w:b w:val="false"/>
                <w:i w:val="false"/>
                <w:color w:val="000000"/>
                <w:sz w:val="20"/>
              </w:rPr>
              <w:t>на обучение в специальное</w:t>
            </w:r>
            <w:r>
              <w:br/>
            </w:r>
            <w:r>
              <w:rPr>
                <w:rFonts w:ascii="Times New Roman"/>
                <w:b w:val="false"/>
                <w:i w:val="false"/>
                <w:color w:val="000000"/>
                <w:sz w:val="20"/>
              </w:rPr>
              <w:t xml:space="preserve">учебное заведение </w:t>
            </w:r>
            <w:r>
              <w:br/>
            </w:r>
            <w:r>
              <w:rPr>
                <w:rFonts w:ascii="Times New Roman"/>
                <w:b w:val="false"/>
                <w:i w:val="false"/>
                <w:color w:val="000000"/>
                <w:sz w:val="20"/>
              </w:rPr>
              <w:t>Министерства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реализующее образовательные</w:t>
            </w:r>
            <w:r>
              <w:br/>
            </w:r>
            <w:r>
              <w:rPr>
                <w:rFonts w:ascii="Times New Roman"/>
                <w:b w:val="false"/>
                <w:i w:val="false"/>
                <w:color w:val="000000"/>
                <w:sz w:val="20"/>
              </w:rPr>
              <w:t>программы послевузовского</w:t>
            </w:r>
            <w:r>
              <w:br/>
            </w:r>
            <w:r>
              <w:rPr>
                <w:rFonts w:ascii="Times New Roman"/>
                <w:b w:val="false"/>
                <w:i w:val="false"/>
                <w:color w:val="000000"/>
                <w:sz w:val="20"/>
              </w:rPr>
              <w:t>образования</w:t>
            </w:r>
          </w:p>
        </w:tc>
      </w:tr>
    </w:tbl>
    <w:bookmarkStart w:name="z117" w:id="114"/>
    <w:p>
      <w:pPr>
        <w:spacing w:after="0"/>
        <w:ind w:left="0"/>
        <w:jc w:val="both"/>
      </w:pPr>
      <w:r>
        <w:rPr>
          <w:rFonts w:ascii="Times New Roman"/>
          <w:b w:val="false"/>
          <w:i w:val="false"/>
          <w:color w:val="000000"/>
          <w:sz w:val="28"/>
        </w:rPr>
        <w:t>
      Форма</w:t>
      </w:r>
    </w:p>
    <w:bookmarkEnd w:id="114"/>
    <w:bookmarkStart w:name="z118" w:id="115"/>
    <w:p>
      <w:pPr>
        <w:spacing w:after="0"/>
        <w:ind w:left="0"/>
        <w:jc w:val="left"/>
      </w:pPr>
      <w:r>
        <w:rPr>
          <w:rFonts w:ascii="Times New Roman"/>
          <w:b/>
          <w:i w:val="false"/>
          <w:color w:val="000000"/>
        </w:rPr>
        <w:t xml:space="preserve"> Протокол заседания отборочной комиссии</w:t>
      </w:r>
    </w:p>
    <w:bookmarkEnd w:id="115"/>
    <w:p>
      <w:pPr>
        <w:spacing w:after="0"/>
        <w:ind w:left="0"/>
        <w:jc w:val="both"/>
      </w:pPr>
      <w:bookmarkStart w:name="z119" w:id="116"/>
      <w:r>
        <w:rPr>
          <w:rFonts w:ascii="Times New Roman"/>
          <w:b w:val="false"/>
          <w:i w:val="false"/>
          <w:color w:val="000000"/>
          <w:sz w:val="28"/>
        </w:rPr>
        <w:t>
      Место №_____ Дата __________</w:t>
      </w:r>
    </w:p>
    <w:bookmarkEnd w:id="116"/>
    <w:p>
      <w:pPr>
        <w:spacing w:after="0"/>
        <w:ind w:left="0"/>
        <w:jc w:val="both"/>
      </w:pPr>
      <w:r>
        <w:rPr>
          <w:rFonts w:ascii="Times New Roman"/>
          <w:b w:val="false"/>
          <w:i w:val="false"/>
          <w:color w:val="000000"/>
          <w:sz w:val="28"/>
        </w:rPr>
        <w:t>Присутствовали:</w:t>
      </w:r>
    </w:p>
    <w:p>
      <w:pPr>
        <w:spacing w:after="0"/>
        <w:ind w:left="0"/>
        <w:jc w:val="both"/>
      </w:pPr>
      <w:r>
        <w:rPr>
          <w:rFonts w:ascii="Times New Roman"/>
          <w:b w:val="false"/>
          <w:i w:val="false"/>
          <w:color w:val="000000"/>
          <w:sz w:val="28"/>
        </w:rPr>
        <w:t>председатель, члены отборочной комиссии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подразделения, занимаемая должность)</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Повестка дня: Рассмотрение документов кандидатов на учебу, поступающих</w:t>
      </w:r>
    </w:p>
    <w:p>
      <w:pPr>
        <w:spacing w:after="0"/>
        <w:ind w:left="0"/>
        <w:jc w:val="both"/>
      </w:pPr>
      <w:r>
        <w:rPr>
          <w:rFonts w:ascii="Times New Roman"/>
          <w:b w:val="false"/>
          <w:i w:val="false"/>
          <w:color w:val="000000"/>
          <w:sz w:val="28"/>
        </w:rPr>
        <w:t>в магистратуру, докторантуру PhD специального учебного заведения</w:t>
      </w:r>
    </w:p>
    <w:p>
      <w:pPr>
        <w:spacing w:after="0"/>
        <w:ind w:left="0"/>
        <w:jc w:val="both"/>
      </w:pPr>
      <w:r>
        <w:rPr>
          <w:rFonts w:ascii="Times New Roman"/>
          <w:b w:val="false"/>
          <w:i w:val="false"/>
          <w:color w:val="000000"/>
          <w:sz w:val="28"/>
        </w:rPr>
        <w:t>Министерства по чрезвычайным ситуациям Республики Казахстан</w:t>
      </w:r>
    </w:p>
    <w:p>
      <w:pPr>
        <w:spacing w:after="0"/>
        <w:ind w:left="0"/>
        <w:jc w:val="both"/>
      </w:pPr>
      <w:r>
        <w:rPr>
          <w:rFonts w:ascii="Times New Roman"/>
          <w:b w:val="false"/>
          <w:i w:val="false"/>
          <w:color w:val="000000"/>
          <w:sz w:val="28"/>
        </w:rPr>
        <w:t>1. Кандидат</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2. Вопросы: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3. По итогам голосования кандидат</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рекомендуется/не рекомендуется</w:t>
      </w:r>
    </w:p>
    <w:p>
      <w:pPr>
        <w:spacing w:after="0"/>
        <w:ind w:left="0"/>
        <w:jc w:val="both"/>
      </w:pPr>
      <w:r>
        <w:rPr>
          <w:rFonts w:ascii="Times New Roman"/>
          <w:b w:val="false"/>
          <w:i w:val="false"/>
          <w:color w:val="000000"/>
          <w:sz w:val="28"/>
        </w:rPr>
        <w:t>к направлению на обучение в магистратуру, докторантуру PhD специального</w:t>
      </w:r>
    </w:p>
    <w:p>
      <w:pPr>
        <w:spacing w:after="0"/>
        <w:ind w:left="0"/>
        <w:jc w:val="both"/>
      </w:pPr>
      <w:r>
        <w:rPr>
          <w:rFonts w:ascii="Times New Roman"/>
          <w:b w:val="false"/>
          <w:i w:val="false"/>
          <w:color w:val="000000"/>
          <w:sz w:val="28"/>
        </w:rPr>
        <w:t>учебного заведения Министерства по чрезвычайным ситуациям</w:t>
      </w:r>
    </w:p>
    <w:p>
      <w:pPr>
        <w:spacing w:after="0"/>
        <w:ind w:left="0"/>
        <w:jc w:val="both"/>
      </w:pPr>
      <w:r>
        <w:rPr>
          <w:rFonts w:ascii="Times New Roman"/>
          <w:b w:val="false"/>
          <w:i w:val="false"/>
          <w:color w:val="000000"/>
          <w:sz w:val="28"/>
        </w:rPr>
        <w:t>Республики Казахстан (нужное подчеркнуть)</w:t>
      </w:r>
    </w:p>
    <w:p>
      <w:pPr>
        <w:spacing w:after="0"/>
        <w:ind w:left="0"/>
        <w:jc w:val="both"/>
      </w:pPr>
      <w:r>
        <w:rPr>
          <w:rFonts w:ascii="Times New Roman"/>
          <w:b w:val="false"/>
          <w:i w:val="false"/>
          <w:color w:val="000000"/>
          <w:sz w:val="28"/>
        </w:rPr>
        <w:t>Председатель _____________________________ (подпись)</w:t>
      </w:r>
    </w:p>
    <w:p>
      <w:pPr>
        <w:spacing w:after="0"/>
        <w:ind w:left="0"/>
        <w:jc w:val="both"/>
      </w:pPr>
      <w:r>
        <w:rPr>
          <w:rFonts w:ascii="Times New Roman"/>
          <w:b w:val="false"/>
          <w:i w:val="false"/>
          <w:color w:val="000000"/>
          <w:sz w:val="28"/>
        </w:rPr>
        <w:t>Члены комиссии __________________________ (подпись)</w:t>
      </w:r>
    </w:p>
    <w:p>
      <w:pPr>
        <w:spacing w:after="0"/>
        <w:ind w:left="0"/>
        <w:jc w:val="both"/>
      </w:pPr>
      <w:r>
        <w:rPr>
          <w:rFonts w:ascii="Times New Roman"/>
          <w:b w:val="false"/>
          <w:i w:val="false"/>
          <w:color w:val="000000"/>
          <w:sz w:val="28"/>
        </w:rPr>
        <w:t>_________________________________________ (подпись)</w:t>
      </w:r>
    </w:p>
    <w:p>
      <w:pPr>
        <w:spacing w:after="0"/>
        <w:ind w:left="0"/>
        <w:jc w:val="both"/>
      </w:pPr>
      <w:r>
        <w:rPr>
          <w:rFonts w:ascii="Times New Roman"/>
          <w:b w:val="false"/>
          <w:i w:val="false"/>
          <w:color w:val="000000"/>
          <w:sz w:val="28"/>
        </w:rPr>
        <w:t>Секретарь ________________________________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приема</w:t>
            </w:r>
            <w:r>
              <w:br/>
            </w:r>
            <w:r>
              <w:rPr>
                <w:rFonts w:ascii="Times New Roman"/>
                <w:b w:val="false"/>
                <w:i w:val="false"/>
                <w:color w:val="000000"/>
                <w:sz w:val="20"/>
              </w:rPr>
              <w:t>на обучение в специальное</w:t>
            </w:r>
            <w:r>
              <w:br/>
            </w:r>
            <w:r>
              <w:rPr>
                <w:rFonts w:ascii="Times New Roman"/>
                <w:b w:val="false"/>
                <w:i w:val="false"/>
                <w:color w:val="000000"/>
                <w:sz w:val="20"/>
              </w:rPr>
              <w:t>учебное заведение</w:t>
            </w:r>
            <w:r>
              <w:br/>
            </w:r>
            <w:r>
              <w:rPr>
                <w:rFonts w:ascii="Times New Roman"/>
                <w:b w:val="false"/>
                <w:i w:val="false"/>
                <w:color w:val="000000"/>
                <w:sz w:val="20"/>
              </w:rPr>
              <w:t>Министерства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реализующее образовательные</w:t>
            </w:r>
            <w:r>
              <w:br/>
            </w:r>
            <w:r>
              <w:rPr>
                <w:rFonts w:ascii="Times New Roman"/>
                <w:b w:val="false"/>
                <w:i w:val="false"/>
                <w:color w:val="000000"/>
                <w:sz w:val="20"/>
              </w:rPr>
              <w:t>программы послевузовского</w:t>
            </w:r>
            <w:r>
              <w:br/>
            </w:r>
            <w:r>
              <w:rPr>
                <w:rFonts w:ascii="Times New Roman"/>
                <w:b w:val="false"/>
                <w:i w:val="false"/>
                <w:color w:val="000000"/>
                <w:sz w:val="20"/>
              </w:rPr>
              <w:t>образования</w:t>
            </w:r>
          </w:p>
        </w:tc>
      </w:tr>
    </w:tbl>
    <w:bookmarkStart w:name="z121" w:id="117"/>
    <w:p>
      <w:pPr>
        <w:spacing w:after="0"/>
        <w:ind w:left="0"/>
        <w:jc w:val="left"/>
      </w:pPr>
      <w:r>
        <w:rPr>
          <w:rFonts w:ascii="Times New Roman"/>
          <w:b/>
          <w:i w:val="false"/>
          <w:color w:val="000000"/>
        </w:rPr>
        <w:t xml:space="preserve"> ЛИЧНЫЙ ЛИСТОК по учету кадров</w:t>
      </w:r>
    </w:p>
    <w:bookmarkEnd w:id="117"/>
    <w:p>
      <w:pPr>
        <w:spacing w:after="0"/>
        <w:ind w:left="0"/>
        <w:jc w:val="both"/>
      </w:pPr>
      <w:r>
        <w:rPr>
          <w:rFonts w:ascii="Times New Roman"/>
          <w:b w:val="false"/>
          <w:i w:val="false"/>
          <w:color w:val="ff0000"/>
          <w:sz w:val="28"/>
        </w:rPr>
        <w:t xml:space="preserve">
      Сноска. Приложение 2 с изменением, внесенным приказом и.о. Министра по чрезвычайным ситуациям РК от 10.05.2024 </w:t>
      </w:r>
      <w:r>
        <w:rPr>
          <w:rFonts w:ascii="Times New Roman"/>
          <w:b w:val="false"/>
          <w:i w:val="false"/>
          <w:color w:val="ff0000"/>
          <w:sz w:val="28"/>
        </w:rPr>
        <w:t>№ 184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Фамилия__________________________________</w:t>
            </w:r>
          </w:p>
          <w:p>
            <w:pPr>
              <w:spacing w:after="20"/>
              <w:ind w:left="20"/>
              <w:jc w:val="both"/>
            </w:pPr>
            <w:r>
              <w:rPr>
                <w:rFonts w:ascii="Times New Roman"/>
                <w:b w:val="false"/>
                <w:i w:val="false"/>
                <w:color w:val="000000"/>
                <w:sz w:val="20"/>
              </w:rPr>
              <w:t>имя________________________________________</w:t>
            </w:r>
          </w:p>
          <w:p>
            <w:pPr>
              <w:spacing w:after="20"/>
              <w:ind w:left="20"/>
              <w:jc w:val="both"/>
            </w:pPr>
            <w:r>
              <w:rPr>
                <w:rFonts w:ascii="Times New Roman"/>
                <w:b w:val="false"/>
                <w:i w:val="false"/>
                <w:color w:val="000000"/>
                <w:sz w:val="20"/>
              </w:rPr>
              <w:t>отчество (при его наличии) ____________________</w:t>
            </w:r>
          </w:p>
          <w:p>
            <w:pPr>
              <w:spacing w:after="20"/>
              <w:ind w:left="20"/>
              <w:jc w:val="both"/>
            </w:pPr>
            <w:r>
              <w:rPr>
                <w:rFonts w:ascii="Times New Roman"/>
                <w:b w:val="false"/>
                <w:i w:val="false"/>
                <w:color w:val="000000"/>
                <w:sz w:val="20"/>
              </w:rPr>
              <w:t>2. Пол____________________</w:t>
            </w:r>
          </w:p>
          <w:p>
            <w:pPr>
              <w:spacing w:after="20"/>
              <w:ind w:left="20"/>
              <w:jc w:val="both"/>
            </w:pPr>
            <w:r>
              <w:rPr>
                <w:rFonts w:ascii="Times New Roman"/>
                <w:b w:val="false"/>
                <w:i w:val="false"/>
                <w:color w:val="000000"/>
                <w:sz w:val="20"/>
              </w:rPr>
              <w:t>3. Год, число и месяц рождения _________________</w:t>
            </w:r>
          </w:p>
          <w:p>
            <w:pPr>
              <w:spacing w:after="20"/>
              <w:ind w:left="20"/>
              <w:jc w:val="both"/>
            </w:pPr>
            <w:r>
              <w:rPr>
                <w:rFonts w:ascii="Times New Roman"/>
                <w:b w:val="false"/>
                <w:i w:val="false"/>
                <w:color w:val="000000"/>
                <w:sz w:val="20"/>
              </w:rPr>
              <w:t>4. Место рождения ___________________________</w:t>
            </w:r>
          </w:p>
          <w:p>
            <w:pPr>
              <w:spacing w:after="20"/>
              <w:ind w:left="20"/>
              <w:jc w:val="both"/>
            </w:pPr>
            <w:r>
              <w:rPr>
                <w:rFonts w:ascii="Times New Roman"/>
                <w:b w:val="false"/>
                <w:i w:val="false"/>
                <w:color w:val="000000"/>
                <w:sz w:val="20"/>
              </w:rPr>
              <w:t>(село, деревня, город, район, область, республика)</w:t>
            </w:r>
          </w:p>
          <w:p>
            <w:pPr>
              <w:spacing w:after="20"/>
              <w:ind w:left="20"/>
              <w:jc w:val="both"/>
            </w:pPr>
            <w:r>
              <w:rPr>
                <w:rFonts w:ascii="Times New Roman"/>
                <w:b w:val="false"/>
                <w:i w:val="false"/>
                <w:color w:val="000000"/>
                <w:sz w:val="20"/>
              </w:rPr>
              <w:t>5. Национальность (по желанию) _______________</w:t>
            </w:r>
          </w:p>
          <w:p>
            <w:pPr>
              <w:spacing w:after="20"/>
              <w:ind w:left="20"/>
              <w:jc w:val="both"/>
            </w:pPr>
            <w:r>
              <w:rPr>
                <w:rFonts w:ascii="Times New Roman"/>
                <w:b w:val="false"/>
                <w:i w:val="false"/>
                <w:color w:val="000000"/>
                <w:sz w:val="20"/>
              </w:rPr>
              <w:t>6. Гражданство_______________________________</w:t>
            </w:r>
          </w:p>
          <w:p>
            <w:pPr>
              <w:spacing w:after="20"/>
              <w:ind w:left="20"/>
              <w:jc w:val="both"/>
            </w:pPr>
            <w:r>
              <w:rPr>
                <w:rFonts w:ascii="Times New Roman"/>
                <w:b w:val="false"/>
                <w:i w:val="false"/>
                <w:color w:val="000000"/>
                <w:sz w:val="20"/>
              </w:rPr>
              <w:t>7. Образование 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фотокарточки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учебного заведения и его местонахождение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 или отделение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8"/>
          <w:p>
            <w:pPr>
              <w:spacing w:after="20"/>
              <w:ind w:left="20"/>
              <w:jc w:val="both"/>
            </w:pPr>
            <w:r>
              <w:rPr>
                <w:rFonts w:ascii="Times New Roman"/>
                <w:b w:val="false"/>
                <w:i w:val="false"/>
                <w:color w:val="000000"/>
                <w:sz w:val="20"/>
              </w:rPr>
              <w:t>
Год</w:t>
            </w:r>
          </w:p>
          <w:bookmarkEnd w:id="118"/>
          <w:p>
            <w:pPr>
              <w:spacing w:after="20"/>
              <w:ind w:left="20"/>
              <w:jc w:val="both"/>
            </w:pPr>
            <w:r>
              <w:rPr>
                <w:rFonts w:ascii="Times New Roman"/>
                <w:b w:val="false"/>
                <w:i w:val="false"/>
                <w:color w:val="000000"/>
                <w:sz w:val="20"/>
              </w:rPr>
              <w:t>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окончания или ухода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не окончено, то с какого курса ушел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Какую квалификацию получил в результате окончания учебного заведения, указать № диплома или удостоверения</w:t>
            </w:r>
          </w:p>
        </w:tc>
      </w:tr>
    </w:tbl>
    <w:p>
      <w:pPr>
        <w:spacing w:after="0"/>
        <w:ind w:left="0"/>
        <w:jc w:val="both"/>
      </w:pPr>
      <w:bookmarkStart w:name="z123" w:id="119"/>
      <w:r>
        <w:rPr>
          <w:rFonts w:ascii="Times New Roman"/>
          <w:b w:val="false"/>
          <w:i w:val="false"/>
          <w:color w:val="000000"/>
          <w:sz w:val="28"/>
        </w:rPr>
        <w:t>
      8. Родной язык, какими другими языками владеете и в какой степени</w:t>
      </w:r>
    </w:p>
    <w:bookmarkEnd w:id="119"/>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(словарем, читаете и можете объясняться, владеете свободно)</w:t>
      </w:r>
    </w:p>
    <w:p>
      <w:pPr>
        <w:spacing w:after="0"/>
        <w:ind w:left="0"/>
        <w:jc w:val="both"/>
      </w:pPr>
      <w:r>
        <w:rPr>
          <w:rFonts w:ascii="Times New Roman"/>
          <w:b w:val="false"/>
          <w:i w:val="false"/>
          <w:color w:val="000000"/>
          <w:sz w:val="28"/>
        </w:rPr>
        <w:t>9. Ученая степень, ученое звание __________________________________________</w:t>
      </w:r>
    </w:p>
    <w:p>
      <w:pPr>
        <w:spacing w:after="0"/>
        <w:ind w:left="0"/>
        <w:jc w:val="both"/>
      </w:pPr>
      <w:r>
        <w:rPr>
          <w:rFonts w:ascii="Times New Roman"/>
          <w:b w:val="false"/>
          <w:i w:val="false"/>
          <w:color w:val="000000"/>
          <w:sz w:val="28"/>
        </w:rPr>
        <w:t>10. Какие имеете научные труды и изобретения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11. Привлекались ли Вы к административной и/или уголовной ответственности?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(кем, когда и за что осужден, мера наказания)</w:t>
      </w:r>
    </w:p>
    <w:p>
      <w:pPr>
        <w:spacing w:after="0"/>
        <w:ind w:left="0"/>
        <w:jc w:val="both"/>
      </w:pPr>
      <w:r>
        <w:rPr>
          <w:rFonts w:ascii="Times New Roman"/>
          <w:b w:val="false"/>
          <w:i w:val="false"/>
          <w:color w:val="000000"/>
          <w:sz w:val="28"/>
        </w:rPr>
        <w:t>12. Выполняемая работа с начала трудовой деятельности (включая учебу в высших</w:t>
      </w:r>
    </w:p>
    <w:p>
      <w:pPr>
        <w:spacing w:after="0"/>
        <w:ind w:left="0"/>
        <w:jc w:val="both"/>
      </w:pPr>
      <w:r>
        <w:rPr>
          <w:rFonts w:ascii="Times New Roman"/>
          <w:b w:val="false"/>
          <w:i w:val="false"/>
          <w:color w:val="000000"/>
          <w:sz w:val="28"/>
        </w:rPr>
        <w:t>и средних специальных учебных заведениях, военную службу, работу</w:t>
      </w:r>
    </w:p>
    <w:p>
      <w:pPr>
        <w:spacing w:after="0"/>
        <w:ind w:left="0"/>
        <w:jc w:val="both"/>
      </w:pPr>
      <w:r>
        <w:rPr>
          <w:rFonts w:ascii="Times New Roman"/>
          <w:b w:val="false"/>
          <w:i w:val="false"/>
          <w:color w:val="000000"/>
          <w:sz w:val="28"/>
        </w:rPr>
        <w:t>по совместительству)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и год</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с указанием учреждения, организации, предприятия, а также министерства (ведомства)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учреждения, организации, предприятия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124" w:id="120"/>
      <w:r>
        <w:rPr>
          <w:rFonts w:ascii="Times New Roman"/>
          <w:b w:val="false"/>
          <w:i w:val="false"/>
          <w:color w:val="000000"/>
          <w:sz w:val="28"/>
        </w:rPr>
        <w:t>
      При заполнении данного пункта учреждения, организации и предприятия необходимо</w:t>
      </w:r>
    </w:p>
    <w:bookmarkEnd w:id="120"/>
    <w:p>
      <w:pPr>
        <w:spacing w:after="0"/>
        <w:ind w:left="0"/>
        <w:jc w:val="both"/>
      </w:pPr>
      <w:r>
        <w:rPr>
          <w:rFonts w:ascii="Times New Roman"/>
          <w:b w:val="false"/>
          <w:i w:val="false"/>
          <w:color w:val="000000"/>
          <w:sz w:val="28"/>
        </w:rPr>
        <w:t>именовать так, как они назывались в свое время, военную службу записывать</w:t>
      </w:r>
    </w:p>
    <w:p>
      <w:pPr>
        <w:spacing w:after="0"/>
        <w:ind w:left="0"/>
        <w:jc w:val="both"/>
      </w:pPr>
      <w:r>
        <w:rPr>
          <w:rFonts w:ascii="Times New Roman"/>
          <w:b w:val="false"/>
          <w:i w:val="false"/>
          <w:color w:val="000000"/>
          <w:sz w:val="28"/>
        </w:rPr>
        <w:t>с указанием должности, округа.</w:t>
      </w:r>
    </w:p>
    <w:p>
      <w:pPr>
        <w:spacing w:after="0"/>
        <w:ind w:left="0"/>
        <w:jc w:val="both"/>
      </w:pPr>
      <w:r>
        <w:rPr>
          <w:rFonts w:ascii="Times New Roman"/>
          <w:b w:val="false"/>
          <w:i w:val="false"/>
          <w:color w:val="000000"/>
          <w:sz w:val="28"/>
        </w:rPr>
        <w:t>13. Семейное положение в момент заполнения личного листка, Ваши близкие родственники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w:t>
            </w:r>
          </w:p>
        </w:tc>
      </w:tr>
    </w:tbl>
    <w:bookmarkStart w:name="z125" w:id="121"/>
    <w:p>
      <w:pPr>
        <w:spacing w:after="0"/>
        <w:ind w:left="0"/>
        <w:jc w:val="both"/>
      </w:pPr>
      <w:r>
        <w:rPr>
          <w:rFonts w:ascii="Times New Roman"/>
          <w:b w:val="false"/>
          <w:i w:val="false"/>
          <w:color w:val="000000"/>
          <w:sz w:val="28"/>
        </w:rPr>
        <w:t>
      14. Пребывание за границей (работа, служебная командировка, поездка с делегацией)</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и год</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какой стране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пребывания за границей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времени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какое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126" w:id="122"/>
      <w:r>
        <w:rPr>
          <w:rFonts w:ascii="Times New Roman"/>
          <w:b w:val="false"/>
          <w:i w:val="false"/>
          <w:color w:val="000000"/>
          <w:sz w:val="28"/>
        </w:rPr>
        <w:t>
      15. В какие выборные органы избирался или избрали (где, в какие и когда)</w:t>
      </w:r>
    </w:p>
    <w:bookmarkEnd w:id="122"/>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16. Отношение к воинской обязанности (военнообязанный, невоеннообязанный)</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(военно-учетная специальность, воинское звание, номер военного билета и личный</w:t>
      </w:r>
    </w:p>
    <w:p>
      <w:pPr>
        <w:spacing w:after="0"/>
        <w:ind w:left="0"/>
        <w:jc w:val="both"/>
      </w:pPr>
      <w:r>
        <w:rPr>
          <w:rFonts w:ascii="Times New Roman"/>
          <w:b w:val="false"/>
          <w:i w:val="false"/>
          <w:color w:val="000000"/>
          <w:sz w:val="28"/>
        </w:rPr>
        <w:t>номер (при наличии))</w:t>
      </w:r>
    </w:p>
    <w:p>
      <w:pPr>
        <w:spacing w:after="0"/>
        <w:ind w:left="0"/>
        <w:jc w:val="both"/>
      </w:pPr>
      <w:r>
        <w:rPr>
          <w:rFonts w:ascii="Times New Roman"/>
          <w:b w:val="false"/>
          <w:i w:val="false"/>
          <w:color w:val="000000"/>
          <w:sz w:val="28"/>
        </w:rPr>
        <w:t>17. Какие имеете государственные награды (когда, кем и чем награждены)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18. Паспорт</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(серия, номер, кем и когда выдан, адрес прописки)</w:t>
      </w:r>
    </w:p>
    <w:p>
      <w:pPr>
        <w:spacing w:after="0"/>
        <w:ind w:left="0"/>
        <w:jc w:val="both"/>
      </w:pPr>
      <w:r>
        <w:rPr>
          <w:rFonts w:ascii="Times New Roman"/>
          <w:b w:val="false"/>
          <w:i w:val="false"/>
          <w:color w:val="000000"/>
          <w:sz w:val="28"/>
        </w:rPr>
        <w:t>19. Место жительства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 "_____" ___________ 20___ год</w:t>
      </w:r>
    </w:p>
    <w:p>
      <w:pPr>
        <w:spacing w:after="0"/>
        <w:ind w:left="0"/>
        <w:jc w:val="both"/>
      </w:pPr>
      <w:r>
        <w:rPr>
          <w:rFonts w:ascii="Times New Roman"/>
          <w:b w:val="false"/>
          <w:i w:val="false"/>
          <w:color w:val="000000"/>
          <w:sz w:val="28"/>
        </w:rPr>
        <w:t>Личная подпись ______________________________________ (дата заполнения)</w:t>
      </w:r>
    </w:p>
    <w:p>
      <w:pPr>
        <w:spacing w:after="0"/>
        <w:ind w:left="0"/>
        <w:jc w:val="both"/>
      </w:pPr>
      <w:r>
        <w:rPr>
          <w:rFonts w:ascii="Times New Roman"/>
          <w:b w:val="false"/>
          <w:i w:val="false"/>
          <w:color w:val="000000"/>
          <w:sz w:val="28"/>
        </w:rPr>
        <w:t>(Работник, заполняющий личный листок, сообщает о всех последующих изменениях</w:t>
      </w:r>
    </w:p>
    <w:p>
      <w:pPr>
        <w:spacing w:after="0"/>
        <w:ind w:left="0"/>
        <w:jc w:val="both"/>
      </w:pPr>
      <w:r>
        <w:rPr>
          <w:rFonts w:ascii="Times New Roman"/>
          <w:b w:val="false"/>
          <w:i w:val="false"/>
          <w:color w:val="000000"/>
          <w:sz w:val="28"/>
        </w:rPr>
        <w:t>(образовании, присвоении ученой степени, ученого звания) по месту работы</w:t>
      </w:r>
    </w:p>
    <w:p>
      <w:pPr>
        <w:spacing w:after="0"/>
        <w:ind w:left="0"/>
        <w:jc w:val="both"/>
      </w:pPr>
      <w:r>
        <w:rPr>
          <w:rFonts w:ascii="Times New Roman"/>
          <w:b w:val="false"/>
          <w:i w:val="false"/>
          <w:color w:val="000000"/>
          <w:sz w:val="28"/>
        </w:rPr>
        <w:t>для внесения этих изменений в его личное дело).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приема</w:t>
            </w:r>
            <w:r>
              <w:br/>
            </w:r>
            <w:r>
              <w:rPr>
                <w:rFonts w:ascii="Times New Roman"/>
                <w:b w:val="false"/>
                <w:i w:val="false"/>
                <w:color w:val="000000"/>
                <w:sz w:val="20"/>
              </w:rPr>
              <w:t>на обучение в специальное</w:t>
            </w:r>
            <w:r>
              <w:br/>
            </w:r>
            <w:r>
              <w:rPr>
                <w:rFonts w:ascii="Times New Roman"/>
                <w:b w:val="false"/>
                <w:i w:val="false"/>
                <w:color w:val="000000"/>
                <w:sz w:val="20"/>
              </w:rPr>
              <w:t>учебное заведение</w:t>
            </w:r>
            <w:r>
              <w:br/>
            </w:r>
            <w:r>
              <w:rPr>
                <w:rFonts w:ascii="Times New Roman"/>
                <w:b w:val="false"/>
                <w:i w:val="false"/>
                <w:color w:val="000000"/>
                <w:sz w:val="20"/>
              </w:rPr>
              <w:t>Министерства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реализующее образовательные</w:t>
            </w:r>
            <w:r>
              <w:br/>
            </w:r>
            <w:r>
              <w:rPr>
                <w:rFonts w:ascii="Times New Roman"/>
                <w:b w:val="false"/>
                <w:i w:val="false"/>
                <w:color w:val="000000"/>
                <w:sz w:val="20"/>
              </w:rPr>
              <w:t>программы послевузовского</w:t>
            </w:r>
            <w:r>
              <w:br/>
            </w:r>
            <w:r>
              <w:rPr>
                <w:rFonts w:ascii="Times New Roman"/>
                <w:b w:val="false"/>
                <w:i w:val="false"/>
                <w:color w:val="000000"/>
                <w:sz w:val="20"/>
              </w:rPr>
              <w:t>образования</w:t>
            </w:r>
          </w:p>
        </w:tc>
      </w:tr>
    </w:tbl>
    <w:bookmarkStart w:name="z128" w:id="123"/>
    <w:p>
      <w:pPr>
        <w:spacing w:after="0"/>
        <w:ind w:left="0"/>
        <w:jc w:val="both"/>
      </w:pPr>
      <w:r>
        <w:rPr>
          <w:rFonts w:ascii="Times New Roman"/>
          <w:b w:val="false"/>
          <w:i w:val="false"/>
          <w:color w:val="000000"/>
          <w:sz w:val="28"/>
        </w:rPr>
        <w:t>
      Форма</w:t>
      </w:r>
    </w:p>
    <w:bookmarkEnd w:id="123"/>
    <w:bookmarkStart w:name="z129" w:id="124"/>
    <w:p>
      <w:pPr>
        <w:spacing w:after="0"/>
        <w:ind w:left="0"/>
        <w:jc w:val="left"/>
      </w:pPr>
      <w:r>
        <w:rPr>
          <w:rFonts w:ascii="Times New Roman"/>
          <w:b/>
          <w:i w:val="false"/>
          <w:color w:val="000000"/>
        </w:rPr>
        <w:t xml:space="preserve"> Обоснование по планируемому диссертационному исследованию</w:t>
      </w:r>
    </w:p>
    <w:bookmarkEnd w:id="124"/>
    <w:p>
      <w:pPr>
        <w:spacing w:after="0"/>
        <w:ind w:left="0"/>
        <w:jc w:val="both"/>
      </w:pPr>
      <w:bookmarkStart w:name="z130" w:id="125"/>
      <w:r>
        <w:rPr>
          <w:rFonts w:ascii="Times New Roman"/>
          <w:b w:val="false"/>
          <w:i w:val="false"/>
          <w:color w:val="000000"/>
          <w:sz w:val="28"/>
        </w:rPr>
        <w:t>
      1. Фамилия, имя и отчество (при его наличии), специальное звание, должность кандидата на учебу.</w:t>
      </w:r>
    </w:p>
    <w:bookmarkEnd w:id="125"/>
    <w:p>
      <w:pPr>
        <w:spacing w:after="0"/>
        <w:ind w:left="0"/>
        <w:jc w:val="both"/>
      </w:pPr>
      <w:r>
        <w:rPr>
          <w:rFonts w:ascii="Times New Roman"/>
          <w:b w:val="false"/>
          <w:i w:val="false"/>
          <w:color w:val="000000"/>
          <w:sz w:val="28"/>
        </w:rPr>
        <w:t>2. Фамилия, имя и отчество (при его наличии), ученая степень, ученое звание,</w:t>
      </w:r>
    </w:p>
    <w:p>
      <w:pPr>
        <w:spacing w:after="0"/>
        <w:ind w:left="0"/>
        <w:jc w:val="both"/>
      </w:pPr>
      <w:r>
        <w:rPr>
          <w:rFonts w:ascii="Times New Roman"/>
          <w:b w:val="false"/>
          <w:i w:val="false"/>
          <w:color w:val="000000"/>
          <w:sz w:val="28"/>
        </w:rPr>
        <w:t>должность, подразделение в котором работает предполагаемый консультант.</w:t>
      </w:r>
    </w:p>
    <w:p>
      <w:pPr>
        <w:spacing w:after="0"/>
        <w:ind w:left="0"/>
        <w:jc w:val="both"/>
      </w:pPr>
      <w:r>
        <w:rPr>
          <w:rFonts w:ascii="Times New Roman"/>
          <w:b w:val="false"/>
          <w:i w:val="false"/>
          <w:color w:val="000000"/>
          <w:sz w:val="28"/>
        </w:rPr>
        <w:t>3. Тема планируемого диссертационного исследования.</w:t>
      </w:r>
    </w:p>
    <w:p>
      <w:pPr>
        <w:spacing w:after="0"/>
        <w:ind w:left="0"/>
        <w:jc w:val="both"/>
      </w:pPr>
      <w:r>
        <w:rPr>
          <w:rFonts w:ascii="Times New Roman"/>
          <w:b w:val="false"/>
          <w:i w:val="false"/>
          <w:color w:val="000000"/>
          <w:sz w:val="28"/>
        </w:rPr>
        <w:t>4. Актуальность планируемой темы диссертационного исследования.</w:t>
      </w:r>
    </w:p>
    <w:p>
      <w:pPr>
        <w:spacing w:after="0"/>
        <w:ind w:left="0"/>
        <w:jc w:val="both"/>
      </w:pPr>
      <w:r>
        <w:rPr>
          <w:rFonts w:ascii="Times New Roman"/>
          <w:b w:val="false"/>
          <w:i w:val="false"/>
          <w:color w:val="000000"/>
          <w:sz w:val="28"/>
        </w:rPr>
        <w:t>5. Степень разработанности научной проблемы.</w:t>
      </w:r>
    </w:p>
    <w:p>
      <w:pPr>
        <w:spacing w:after="0"/>
        <w:ind w:left="0"/>
        <w:jc w:val="both"/>
      </w:pPr>
      <w:r>
        <w:rPr>
          <w:rFonts w:ascii="Times New Roman"/>
          <w:b w:val="false"/>
          <w:i w:val="false"/>
          <w:color w:val="000000"/>
          <w:sz w:val="28"/>
        </w:rPr>
        <w:t>6. Цель и задачи планируемого диссертационного исследования.</w:t>
      </w:r>
    </w:p>
    <w:p>
      <w:pPr>
        <w:spacing w:after="0"/>
        <w:ind w:left="0"/>
        <w:jc w:val="both"/>
      </w:pPr>
      <w:r>
        <w:rPr>
          <w:rFonts w:ascii="Times New Roman"/>
          <w:b w:val="false"/>
          <w:i w:val="false"/>
          <w:color w:val="000000"/>
          <w:sz w:val="28"/>
        </w:rPr>
        <w:t>7. Объект и предмет планируемого диссертационного исследования.</w:t>
      </w:r>
    </w:p>
    <w:p>
      <w:pPr>
        <w:spacing w:after="0"/>
        <w:ind w:left="0"/>
        <w:jc w:val="both"/>
      </w:pPr>
      <w:r>
        <w:rPr>
          <w:rFonts w:ascii="Times New Roman"/>
          <w:b w:val="false"/>
          <w:i w:val="false"/>
          <w:color w:val="000000"/>
          <w:sz w:val="28"/>
        </w:rPr>
        <w:t>8. Методология планируемого диссертационного исследования.</w:t>
      </w:r>
    </w:p>
    <w:p>
      <w:pPr>
        <w:spacing w:after="0"/>
        <w:ind w:left="0"/>
        <w:jc w:val="both"/>
      </w:pPr>
      <w:r>
        <w:rPr>
          <w:rFonts w:ascii="Times New Roman"/>
          <w:b w:val="false"/>
          <w:i w:val="false"/>
          <w:color w:val="000000"/>
          <w:sz w:val="28"/>
        </w:rPr>
        <w:t>9. Ожидаемые результаты диссертационного исследования, их теоретическая</w:t>
      </w:r>
    </w:p>
    <w:p>
      <w:pPr>
        <w:spacing w:after="0"/>
        <w:ind w:left="0"/>
        <w:jc w:val="both"/>
      </w:pPr>
      <w:r>
        <w:rPr>
          <w:rFonts w:ascii="Times New Roman"/>
          <w:b w:val="false"/>
          <w:i w:val="false"/>
          <w:color w:val="000000"/>
          <w:sz w:val="28"/>
        </w:rPr>
        <w:t>и практическая значимость. Предполагаемые направления их внедрения и апробации.</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 кандидата на учебу)</w:t>
      </w:r>
    </w:p>
    <w:p>
      <w:pPr>
        <w:spacing w:after="0"/>
        <w:ind w:left="0"/>
        <w:jc w:val="both"/>
      </w:pPr>
      <w:r>
        <w:rPr>
          <w:rFonts w:ascii="Times New Roman"/>
          <w:b w:val="false"/>
          <w:i w:val="false"/>
          <w:color w:val="000000"/>
          <w:sz w:val="28"/>
        </w:rPr>
        <w:t>Согласовано</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 научного консультанта)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