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c31f" w14:textId="590c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субъектов предпринимательства в сфере управления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17 сентября 2021 года № 380. Зарегистрирован в Министерстве юстиции Республики Казахстан 24 сентября 2021 года № 24493.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337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субъектов предпринимательства в сфере управления отходами.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2021 года № 380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субъектов предпринимательства в сфере управления отходами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субъектов предпринимательства в сфере управления отходами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337 Экологического кодекса Республики Казахстан (далее – Кодекс) и устанавливают порядок введения реестра субъектов предпринимательства, планирующие или осуществляющие предпринимательскую деятельность по сбору, сортировке и (или) транспортировке отходов, восстановлению и (или) уничтожению неопасных отходов (далее – Субъекты предпринимательства).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 области охраны окружающей среды осуществляет прием уведомлений от Субъектов предпринимательства, формирует и ведет государственный электронный реестр разрешений и уведомлений (далее – реестр субъектов предпринимательства)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337 Кодекса осуществление предпринимательской деятельности по сбору, сортировке и (или) транспортировке отходов, восстановлению и (или) уничтожению неопасных отходов без уведомления уполномоченного органа в области охраны окружающей среды запрещается.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требования Правил не распространяется на субъекты предпринимательства, являющиеся образователями отходов, в части накопления и сортировки собственных отходов на месте их образования до их сбора.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субъектов предпринимательства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реестра субъектов предпринимательства осуществляется уполномоченным органом в области охраны окружающей среды.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337 Кодекса Субъекты предпринимательства обязаны подать уведомление о начале или прекращении деятельности по сбору, сортировке и (или) транспортировке отходов, восстановлению и (или) уничтожению неопасных отходов в уполномоченный орган в области охраны окружающей среды.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Уведомление подается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за № 10194).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337 Кодекса Субъекты предпринимательства исключаются из реестра субъектов предпринимательства на основании решения уполномоченного органа в области охраны окружающей среды в случаях: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ликвидации Субъекта предпринимательства;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решения суда;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подачи заявления Субъектом предпринимательства о добровольном прекращении своей деятельности.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Субъект предпринимательства до подачи заявления должен исполнить все свои обязательства.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337 Кодекса Субъекты предпринимательства исключаются из реестра субъектов предпринимательства на основании решения суда в случаях: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осуществления деятельности с систематическим (более трех раз в течение двенадцати последовательных календарных месяцев) нарушением требований экологического законодательства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неосуществления деятельности в течение двенадцати последовательных календарных месяцев со дня включения в реестр субъектов предпринимательства.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ликвидации Субъекта предпринимательства уполномоченный орган в области охраны окружающей среды принимает решение об его исключении из реестра субъектов предпринимательства с указанием срока исключения в течение 30 календарных дней с момента получения документа, подтверждающий ликвидацию Субъекта предпринимательства.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вступления в законную силу решения суда уполномоченный орган в области охраны окружающей среды исключает Субъекта предпринимательства в течение 5 дней с момента получения решения.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добровольного прекращения Субъектом предпринимательства деятельности по сбору, сортировке и (или) транспортировке отходов, восстановлению и (или) уничтожению неопасных отходов уполномоченный орган в области охраны окружающей среды в течение 15 календарных дней с момента получения уведомления о добровольном прекращении принимает решение об его исключении из реестра субъектов предпринимательства.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