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617e" w14:textId="0c66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сельского хозяйства Республики Казахстан от 27 ноября 2018 года № 477 "О некоторых мерах по реализации Государственной программы развития продуктивной занятости и массового предпринимательства на 2017-2021 годы "Еңбек"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сентября 2021 года № 273. Зарегистрирован в Министерстве юстиции Республики Казахстан 28 сентября 2021 года № 24427. Утратил силу приказом и.о. Министра сельского хозяйства Республики Казахстан от 2 декабря 2024 года № 389.</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02.12.2024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ноября 2018 года № 477 "О некоторых мерах по реализации Государственной программы развития продуктивной занятости и массового предпринимательства на 2017-2021 годы "Еңбек" (зарегистрирован в Реестре государственной регистрации нормативных правовых актов № 17812)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кредитования/микрокредитования в малых городах и сельских населенных пунктах,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"5) стартовый бизнес (стартап проект) – бизнес-проекты участников программы "Еңбек",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за государственным грантом, к кредитору за кредитом/микрокредитом менее одного года;";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"12) гарант – дочерняя организация акционерного общества "Национальный управляющий холдинг "Байтерек", уполномоченная на предоставление гарантий (далее – ДО АО "НУХ "Байтерек" по гарантированию);";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"15) кредитор – МИО (через поверенного (агента), микрофинансовая организация/банки второго уровня/кредитные товарищества (далее – КТ)/акционерное общество "Фонд финансовой поддержки сельского хозяйства" (далее – АО "ФФПСХ");";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"18) организация микрокредитования – дочерняя организация акционерного общества "Национальный управляющий холдинг "Байтерек", уполномоченная на кредитование;</w:t>
      </w:r>
    </w:p>
    <w:bookmarkEnd w:id="7"/>
    <w:bookmarkStart w:name="z16" w:id="8"/>
    <w:p>
      <w:pPr>
        <w:spacing w:after="0"/>
        <w:ind w:left="0"/>
        <w:jc w:val="both"/>
      </w:pPr>
      <w:r>
        <w:rPr>
          <w:rFonts w:ascii="Times New Roman"/>
          <w:b w:val="false"/>
          <w:i w:val="false"/>
          <w:color w:val="000000"/>
          <w:sz w:val="28"/>
        </w:rPr>
        <w:t xml:space="preserve">
      19)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"23)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20" w:id="10"/>
    <w:p>
      <w:pPr>
        <w:spacing w:after="0"/>
        <w:ind w:left="0"/>
        <w:jc w:val="both"/>
      </w:pPr>
      <w:r>
        <w:rPr>
          <w:rFonts w:ascii="Times New Roman"/>
          <w:b w:val="false"/>
          <w:i w:val="false"/>
          <w:color w:val="000000"/>
          <w:sz w:val="28"/>
        </w:rPr>
        <w:t>
      "3) номинальная ставка вознаграждения – до 2 (двух) % годовых для ДО АО "НУХ "Байтерек" по гарантированию;";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22" w:id="11"/>
    <w:p>
      <w:pPr>
        <w:spacing w:after="0"/>
        <w:ind w:left="0"/>
        <w:jc w:val="both"/>
      </w:pPr>
      <w:r>
        <w:rPr>
          <w:rFonts w:ascii="Times New Roman"/>
          <w:b w:val="false"/>
          <w:i w:val="false"/>
          <w:color w:val="000000"/>
          <w:sz w:val="28"/>
        </w:rPr>
        <w:t xml:space="preserve">
      "1) субъектам среднего и крупного предпринимательства, определенным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4"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 и кредитными товариществами в сельской местности и малых городах,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xml:space="preserve">
      "1. Настоящие Правила гарантирования по кредитам/микрокредитам, выдаваемым микрофинансовыми организациями/кредитными товариществами в сельской местности и малых городах (далее – Правила гарантирования по кредитам/микрокредитам) разработаны в рамках второго направления Государственной программы развития продуктивной занятости и массового предпринимательства на 2017–2021 годы "Еңбек" (далее – программа "Еңбек"),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Дорожной карты занятости на 2020 - 2021 годы, утвержденной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27 марта 2020 года № 55-р (далее – ДКЗ), а также в соответствии с подпунктом 1) </w:t>
      </w:r>
      <w:r>
        <w:rPr>
          <w:rFonts w:ascii="Times New Roman"/>
          <w:b w:val="false"/>
          <w:i w:val="false"/>
          <w:color w:val="000000"/>
          <w:sz w:val="28"/>
        </w:rPr>
        <w:t>пункта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гарантирования по кредитам/микрокредитам, выдаваемым микрофинансовыми организациями/кредитными товариществами в сельской местности и малых городах, а также порядок оказания государственной услуги "Комиссия по гарантированию микрокредитов".";</w:t>
      </w:r>
    </w:p>
    <w:bookmarkEnd w:id="13"/>
    <w:bookmarkStart w:name="z2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"10) гарант – дочерняя организация акционерного общества "Национальный управляющий холдинг "Байтерек", уполномоченная на предоставление гарантий;";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31" w:id="16"/>
    <w:p>
      <w:pPr>
        <w:spacing w:after="0"/>
        <w:ind w:left="0"/>
        <w:jc w:val="both"/>
      </w:pPr>
      <w:r>
        <w:rPr>
          <w:rFonts w:ascii="Times New Roman"/>
          <w:b w:val="false"/>
          <w:i w:val="false"/>
          <w:color w:val="000000"/>
          <w:sz w:val="28"/>
        </w:rPr>
        <w:t>
      "19) кредитор – МИО (через поверенного (агента), микрофинансовая организация/банки второго уровня/КТ/акционерное общество "Фонд финансовой поддержки сельского хозяйства" (далее – АО "ФФПСХ");";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33" w:id="17"/>
    <w:p>
      <w:pPr>
        <w:spacing w:after="0"/>
        <w:ind w:left="0"/>
        <w:jc w:val="both"/>
      </w:pPr>
      <w:r>
        <w:rPr>
          <w:rFonts w:ascii="Times New Roman"/>
          <w:b w:val="false"/>
          <w:i w:val="false"/>
          <w:color w:val="000000"/>
          <w:sz w:val="28"/>
        </w:rPr>
        <w:t>
      "22) организация микрокредитования – дочерняя организация акционерного общества "Национальный управляющий холдинг "Байтерек", уполномоченная на кредитование;</w:t>
      </w:r>
    </w:p>
    <w:bookmarkEnd w:id="17"/>
    <w:bookmarkStart w:name="z34" w:id="18"/>
    <w:p>
      <w:pPr>
        <w:spacing w:after="0"/>
        <w:ind w:left="0"/>
        <w:jc w:val="both"/>
      </w:pPr>
      <w:r>
        <w:rPr>
          <w:rFonts w:ascii="Times New Roman"/>
          <w:b w:val="false"/>
          <w:i w:val="false"/>
          <w:color w:val="000000"/>
          <w:sz w:val="28"/>
        </w:rPr>
        <w:t xml:space="preserve">
      23)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кредитов/микрокредитов, а также дополнительные виды деятельности, разрешенные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36" w:id="19"/>
    <w:p>
      <w:pPr>
        <w:spacing w:after="0"/>
        <w:ind w:left="0"/>
        <w:jc w:val="both"/>
      </w:pPr>
      <w:r>
        <w:rPr>
          <w:rFonts w:ascii="Times New Roman"/>
          <w:b w:val="false"/>
          <w:i w:val="false"/>
          <w:color w:val="000000"/>
          <w:sz w:val="28"/>
        </w:rPr>
        <w:t>
      "1) получение одобрения на кредит/микрокредит через МФО/КТ на открытие микробизнеса, расширение деятельности начинающих и действующих предпринимателей, создание сельскохозяйственных кооперативов и развитие деятельности участников якорной кооперации в сельских населенных пунктах (вне зависимости от их административной подчиненности) и малых городах, фондируемые в рамках программы "Еңбек" и ДКЗ;";</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8" w:id="20"/>
    <w:p>
      <w:pPr>
        <w:spacing w:after="0"/>
        <w:ind w:left="0"/>
        <w:jc w:val="both"/>
      </w:pPr>
      <w:r>
        <w:rPr>
          <w:rFonts w:ascii="Times New Roman"/>
          <w:b w:val="false"/>
          <w:i w:val="false"/>
          <w:color w:val="000000"/>
          <w:sz w:val="28"/>
        </w:rPr>
        <w:t>
      "4. Участниками гарантирования в рамках программы "Еңбек" являются субъекты малого предпринимательства и выпускники проекта "Бастау Бизнес" через МФО, фондируемые в рамках ДКЗ.</w:t>
      </w:r>
    </w:p>
    <w:bookmarkEnd w:id="20"/>
    <w:bookmarkStart w:name="z39" w:id="21"/>
    <w:p>
      <w:pPr>
        <w:spacing w:after="0"/>
        <w:ind w:left="0"/>
        <w:jc w:val="both"/>
      </w:pPr>
      <w:r>
        <w:rPr>
          <w:rFonts w:ascii="Times New Roman"/>
          <w:b w:val="false"/>
          <w:i w:val="false"/>
          <w:color w:val="000000"/>
          <w:sz w:val="28"/>
        </w:rPr>
        <w:t>
      5. К участию в гарантировании при условии соответствия условиям второго направления программы "Еңбек" допускаются предприниматели, получающие государственную финансовую поддержку через МФО/КТ в рамках программ и выпускники проекта "Бастау Бизнес" через МФО, фондируемые в рамках ДКЗ, реализуемых за счет средств республиканского бюджета, Национального фонда Республики Казахстан, Единого накопительного пенсионного фонда, акимата области и организаций микрокредитования.";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35 изложить в следующей редакции:</w:t>
      </w:r>
    </w:p>
    <w:bookmarkStart w:name="z41" w:id="22"/>
    <w:p>
      <w:pPr>
        <w:spacing w:after="0"/>
        <w:ind w:left="0"/>
        <w:jc w:val="both"/>
      </w:pPr>
      <w:r>
        <w:rPr>
          <w:rFonts w:ascii="Times New Roman"/>
          <w:b w:val="false"/>
          <w:i w:val="false"/>
          <w:color w:val="000000"/>
          <w:sz w:val="28"/>
        </w:rPr>
        <w:t>
      "3) в случае образования недостатка бюджетных средств, выделенных на гарантирование проектов, МИО по вопросам сельского хозяйства (услугодатель) уведомляют организацию микрокредитования и гаранта о приостановлении гарантирования проектов в текущем финансовом году.</w:t>
      </w:r>
    </w:p>
    <w:bookmarkEnd w:id="22"/>
    <w:bookmarkStart w:name="z42" w:id="23"/>
    <w:p>
      <w:pPr>
        <w:spacing w:after="0"/>
        <w:ind w:left="0"/>
        <w:jc w:val="both"/>
      </w:pPr>
      <w:r>
        <w:rPr>
          <w:rFonts w:ascii="Times New Roman"/>
          <w:b w:val="false"/>
          <w:i w:val="false"/>
          <w:color w:val="000000"/>
          <w:sz w:val="28"/>
        </w:rPr>
        <w:t xml:space="preserve">
      Перечень основных требований к получению комиссий, включающий характеристики процесса, форму, содержание и результат предоставления комиссий, а также иные сведения с учетом особенностей предоставления комиссий изложен в стандарте государственной услуги "Комиссия по гарантированию микрокредитов"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гарантирования по кредитам/микрокредитам.</w:t>
      </w:r>
    </w:p>
    <w:bookmarkEnd w:id="23"/>
    <w:bookmarkStart w:name="z43" w:id="24"/>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45"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операционных расходов микрофинансовых организаций, утвержденных указанным приказом:</w:t>
      </w:r>
    </w:p>
    <w:bookmarkEnd w:id="25"/>
    <w:bookmarkStart w:name="z46"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48" w:id="27"/>
    <w:p>
      <w:pPr>
        <w:spacing w:after="0"/>
        <w:ind w:left="0"/>
        <w:jc w:val="both"/>
      </w:pPr>
      <w:r>
        <w:rPr>
          <w:rFonts w:ascii="Times New Roman"/>
          <w:b w:val="false"/>
          <w:i w:val="false"/>
          <w:color w:val="000000"/>
          <w:sz w:val="28"/>
        </w:rPr>
        <w:t>
      "10) организация микрокредитования – дочерняя организация акционерного общества "Национальный управляющий холдинг "Байтерек", уполномоченная на кредитование (далее – ДО АО "НУХ "Байтерек" по кредитованию);</w:t>
      </w:r>
    </w:p>
    <w:bookmarkEnd w:id="27"/>
    <w:bookmarkStart w:name="z49" w:id="28"/>
    <w:p>
      <w:pPr>
        <w:spacing w:after="0"/>
        <w:ind w:left="0"/>
        <w:jc w:val="both"/>
      </w:pPr>
      <w:r>
        <w:rPr>
          <w:rFonts w:ascii="Times New Roman"/>
          <w:b w:val="false"/>
          <w:i w:val="false"/>
          <w:color w:val="000000"/>
          <w:sz w:val="28"/>
        </w:rPr>
        <w:t xml:space="preserve">
      11)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51" w:id="29"/>
    <w:p>
      <w:pPr>
        <w:spacing w:after="0"/>
        <w:ind w:left="0"/>
        <w:jc w:val="both"/>
      </w:pPr>
      <w:r>
        <w:rPr>
          <w:rFonts w:ascii="Times New Roman"/>
          <w:b w:val="false"/>
          <w:i w:val="false"/>
          <w:color w:val="000000"/>
          <w:sz w:val="28"/>
        </w:rPr>
        <w:t>
      "3) в случае образования недостатка бюджетных средств, выделенных на субсидирование операционных расходов, рабочий орган (услугодатель) уведомляет организацию микрокредитования о приостановлении субсидирования операционных расходов в текущем финансовом году.</w:t>
      </w:r>
    </w:p>
    <w:bookmarkEnd w:id="29"/>
    <w:bookmarkStart w:name="z52" w:id="30"/>
    <w:p>
      <w:pPr>
        <w:spacing w:after="0"/>
        <w:ind w:left="0"/>
        <w:jc w:val="both"/>
      </w:pPr>
      <w:r>
        <w:rPr>
          <w:rFonts w:ascii="Times New Roman"/>
          <w:b w:val="false"/>
          <w:i w:val="false"/>
          <w:color w:val="000000"/>
          <w:sz w:val="28"/>
        </w:rPr>
        <w:t xml:space="preserve">
      Перечень основных требований к получению государственной услуги, включающий характеристики процесса, форму, содержание и результат оказания государственной услуги, а также иные сведения с учетом особенностей предоставления государственной услуги изложен в стандарте государственной услуги "Субсидирование операционных расходов микрофинансовых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53" w:id="31"/>
    <w:p>
      <w:pPr>
        <w:spacing w:after="0"/>
        <w:ind w:left="0"/>
        <w:jc w:val="both"/>
      </w:pPr>
      <w:r>
        <w:rPr>
          <w:rFonts w:ascii="Times New Roman"/>
          <w:b w:val="false"/>
          <w:i w:val="false"/>
          <w:color w:val="000000"/>
          <w:sz w:val="28"/>
        </w:rPr>
        <w:t xml:space="preserve">
      Информационное взаимодействие веб-портала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5" w:id="32"/>
    <w:p>
      <w:pPr>
        <w:spacing w:after="0"/>
        <w:ind w:left="0"/>
        <w:jc w:val="both"/>
      </w:pPr>
      <w:r>
        <w:rPr>
          <w:rFonts w:ascii="Times New Roman"/>
          <w:b w:val="false"/>
          <w:i w:val="false"/>
          <w:color w:val="000000"/>
          <w:sz w:val="28"/>
        </w:rPr>
        <w:t>
      "10. Размер субсидий составляет 10 (десять) % от объема микрокредитов, выданных МФО в малых городах и в сельских населенных пунктах, за счет средств фондирования, полученного от ДО АО "НУХ "Байтерек" по кредитованию.".</w:t>
      </w:r>
    </w:p>
    <w:bookmarkEnd w:id="32"/>
    <w:bookmarkStart w:name="z56" w:id="33"/>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33"/>
    <w:bookmarkStart w:name="z57"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58"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35"/>
    <w:bookmarkStart w:name="z59" w:id="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6"/>
    <w:bookmarkStart w:name="z60" w:id="3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62"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2021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 в малых</w:t>
            </w:r>
            <w:r>
              <w:br/>
            </w:r>
            <w:r>
              <w:rPr>
                <w:rFonts w:ascii="Times New Roman"/>
                <w:b w:val="false"/>
                <w:i w:val="false"/>
                <w:color w:val="000000"/>
                <w:sz w:val="20"/>
              </w:rPr>
              <w:t>городах и сельских</w:t>
            </w:r>
            <w:r>
              <w:br/>
            </w:r>
            <w:r>
              <w:rPr>
                <w:rFonts w:ascii="Times New Roman"/>
                <w:b w:val="false"/>
                <w:i w:val="false"/>
                <w:color w:val="000000"/>
                <w:sz w:val="20"/>
              </w:rPr>
              <w:t>населенных пунктах</w:t>
            </w:r>
          </w:p>
        </w:tc>
      </w:tr>
    </w:tbl>
    <w:bookmarkStart w:name="z68" w:id="42"/>
    <w:p>
      <w:pPr>
        <w:spacing w:after="0"/>
        <w:ind w:left="0"/>
        <w:jc w:val="left"/>
      </w:pPr>
      <w:r>
        <w:rPr>
          <w:rFonts w:ascii="Times New Roman"/>
          <w:b/>
          <w:i w:val="false"/>
          <w:color w:val="000000"/>
        </w:rPr>
        <w:t xml:space="preserve"> Перечень документов для получения кредита/микрокредита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электронная копия документа/ сведения в электронном формате, полученные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заемщиком/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крестьянского хозяйства/фермерского хозяйства об одобрении сделки по получению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кредита/микрокредита)/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из обслуживающего банка о наличии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(после одобрения кредита/микрокредита)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выдачи)/сведения в электронном формате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и/или иные доходы заемщика (созаемщика) (выписка накопительного пенсионного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(при его наличии)/сведения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(далее – НПП РК "Атамекен") (только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прохождении обучения основам предпринимательства (только для начинающих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центра занятости (с указанием статуса/категории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документ/сведения из государственных баз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предоставлении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кредита/микрокредита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и документы первых руководителей (устав/учредительный договор, справка о государственной регистрации/перерегистрации, документы об избрании первого руководителя, документ, удостоверяющий личность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 нотариальным засвидетельствованием подлинности подписей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выдачи)/электронные сведения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заемщиком/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НПП РК "Атамекен" (только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электронные сведения из НПП РК "Атамекен"</w:t>
            </w:r>
          </w:p>
        </w:tc>
      </w:tr>
    </w:tbl>
    <w:p>
      <w:pPr>
        <w:spacing w:after="0"/>
        <w:ind w:left="0"/>
        <w:jc w:val="both"/>
      </w:pPr>
      <w:bookmarkStart w:name="z69" w:id="43"/>
      <w:r>
        <w:rPr>
          <w:rFonts w:ascii="Times New Roman"/>
          <w:b w:val="false"/>
          <w:i w:val="false"/>
          <w:color w:val="000000"/>
          <w:sz w:val="28"/>
        </w:rPr>
        <w:t>
      Примечание:</w:t>
      </w:r>
    </w:p>
    <w:bookmarkEnd w:id="43"/>
    <w:p>
      <w:pPr>
        <w:spacing w:after="0"/>
        <w:ind w:left="0"/>
        <w:jc w:val="both"/>
      </w:pPr>
      <w:r>
        <w:rPr>
          <w:rFonts w:ascii="Times New Roman"/>
          <w:b w:val="false"/>
          <w:i w:val="false"/>
          <w:color w:val="000000"/>
          <w:sz w:val="28"/>
        </w:rPr>
        <w:t>* заполняются в присутствии кредитора;</w:t>
      </w:r>
    </w:p>
    <w:p>
      <w:pPr>
        <w:spacing w:after="0"/>
        <w:ind w:left="0"/>
        <w:jc w:val="both"/>
      </w:pPr>
      <w:r>
        <w:rPr>
          <w:rFonts w:ascii="Times New Roman"/>
          <w:b w:val="false"/>
          <w:i w:val="false"/>
          <w:color w:val="000000"/>
          <w:sz w:val="28"/>
        </w:rPr>
        <w:t>** копии документов сверяются с оригиналом.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2021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72" w:id="44"/>
    <w:p>
      <w:pPr>
        <w:spacing w:after="0"/>
        <w:ind w:left="0"/>
        <w:jc w:val="both"/>
      </w:pPr>
      <w:r>
        <w:rPr>
          <w:rFonts w:ascii="Times New Roman"/>
          <w:b w:val="false"/>
          <w:i w:val="false"/>
          <w:color w:val="000000"/>
          <w:sz w:val="28"/>
        </w:rPr>
        <w:t>
      Форма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Дочерняя</w:t>
            </w:r>
            <w:r>
              <w:br/>
            </w:r>
            <w:r>
              <w:rPr>
                <w:rFonts w:ascii="Times New Roman"/>
                <w:b w:val="false"/>
                <w:i w:val="false"/>
                <w:color w:val="000000"/>
                <w:sz w:val="20"/>
              </w:rPr>
              <w:t>организация акционерного</w:t>
            </w:r>
            <w:r>
              <w:br/>
            </w:r>
            <w:r>
              <w:rPr>
                <w:rFonts w:ascii="Times New Roman"/>
                <w:b w:val="false"/>
                <w:i w:val="false"/>
                <w:color w:val="000000"/>
                <w:sz w:val="20"/>
              </w:rPr>
              <w:t>общества "Национальный</w:t>
            </w:r>
            <w:r>
              <w:br/>
            </w:r>
            <w:r>
              <w:rPr>
                <w:rFonts w:ascii="Times New Roman"/>
                <w:b w:val="false"/>
                <w:i w:val="false"/>
                <w:color w:val="000000"/>
                <w:sz w:val="20"/>
              </w:rPr>
              <w:t>управляющий холдинг</w:t>
            </w:r>
            <w:r>
              <w:br/>
            </w:r>
            <w:r>
              <w:rPr>
                <w:rFonts w:ascii="Times New Roman"/>
                <w:b w:val="false"/>
                <w:i w:val="false"/>
                <w:color w:val="000000"/>
                <w:sz w:val="20"/>
              </w:rPr>
              <w:t>"Байтерек", уполномоченная</w:t>
            </w:r>
            <w:r>
              <w:br/>
            </w:r>
            <w:r>
              <w:rPr>
                <w:rFonts w:ascii="Times New Roman"/>
                <w:b w:val="false"/>
                <w:i w:val="false"/>
                <w:color w:val="000000"/>
                <w:sz w:val="20"/>
              </w:rPr>
              <w:t>на предоставление гарантий</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p>
        </w:tc>
      </w:tr>
    </w:tbl>
    <w:bookmarkStart w:name="z74" w:id="45"/>
    <w:p>
      <w:pPr>
        <w:spacing w:after="0"/>
        <w:ind w:left="0"/>
        <w:jc w:val="left"/>
      </w:pPr>
      <w:r>
        <w:rPr>
          <w:rFonts w:ascii="Times New Roman"/>
          <w:b/>
          <w:i w:val="false"/>
          <w:color w:val="000000"/>
        </w:rPr>
        <w:t xml:space="preserve"> Письмо с положительным решением о возможности кредитования/микрокредитования с расчетом суммы гарантии</w:t>
      </w:r>
    </w:p>
    <w:bookmarkEnd w:id="45"/>
    <w:p>
      <w:pPr>
        <w:spacing w:after="0"/>
        <w:ind w:left="0"/>
        <w:jc w:val="both"/>
      </w:pPr>
      <w:bookmarkStart w:name="z75" w:id="46"/>
      <w:r>
        <w:rPr>
          <w:rFonts w:ascii="Times New Roman"/>
          <w:b w:val="false"/>
          <w:i w:val="false"/>
          <w:color w:val="000000"/>
          <w:sz w:val="28"/>
        </w:rPr>
        <w:t>
      Микрофинансовая организация /кредитное товарищество сообщает о том,</w:t>
      </w:r>
    </w:p>
    <w:bookmarkEnd w:id="46"/>
    <w:p>
      <w:pPr>
        <w:spacing w:after="0"/>
        <w:ind w:left="0"/>
        <w:jc w:val="both"/>
      </w:pPr>
      <w:r>
        <w:rPr>
          <w:rFonts w:ascii="Times New Roman"/>
          <w:b w:val="false"/>
          <w:i w:val="false"/>
          <w:color w:val="000000"/>
          <w:sz w:val="28"/>
        </w:rPr>
        <w:t>что ___ _________ 20__ года было принято положительное решение о предоставлении</w:t>
      </w:r>
    </w:p>
    <w:p>
      <w:pPr>
        <w:spacing w:after="0"/>
        <w:ind w:left="0"/>
        <w:jc w:val="both"/>
      </w:pPr>
      <w:r>
        <w:rPr>
          <w:rFonts w:ascii="Times New Roman"/>
          <w:b w:val="false"/>
          <w:i w:val="false"/>
          <w:color w:val="000000"/>
          <w:sz w:val="28"/>
        </w:rPr>
        <w:t>микрокредита в рамках Государственной программы развития продуктивной</w:t>
      </w:r>
    </w:p>
    <w:p>
      <w:pPr>
        <w:spacing w:after="0"/>
        <w:ind w:left="0"/>
        <w:jc w:val="both"/>
      </w:pPr>
      <w:r>
        <w:rPr>
          <w:rFonts w:ascii="Times New Roman"/>
          <w:b w:val="false"/>
          <w:i w:val="false"/>
          <w:color w:val="000000"/>
          <w:sz w:val="28"/>
        </w:rPr>
        <w:t>занятости и массового предпринимательства на 2017–2021 годы "Еңбек",</w:t>
      </w:r>
    </w:p>
    <w:p>
      <w:pPr>
        <w:spacing w:after="0"/>
        <w:ind w:left="0"/>
        <w:jc w:val="both"/>
      </w:pPr>
      <w:r>
        <w:rPr>
          <w:rFonts w:ascii="Times New Roman"/>
          <w:b w:val="false"/>
          <w:i w:val="false"/>
          <w:color w:val="000000"/>
          <w:sz w:val="28"/>
        </w:rPr>
        <w:t>утвержденной постановлением Правительства Республика Казахстан</w:t>
      </w:r>
    </w:p>
    <w:p>
      <w:pPr>
        <w:spacing w:after="0"/>
        <w:ind w:left="0"/>
        <w:jc w:val="both"/>
      </w:pPr>
      <w:r>
        <w:rPr>
          <w:rFonts w:ascii="Times New Roman"/>
          <w:b w:val="false"/>
          <w:i w:val="false"/>
          <w:color w:val="000000"/>
          <w:sz w:val="28"/>
        </w:rPr>
        <w:t>от 13 ноября 2018 года № 746, со следующими условиями: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обеспечения по кредиту/микрокредиту/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местонахождение, залоговая стоимость не менее ____ тенге. Рыночная стоимость _____ тенге. Итого общая сумма залогового обеспечения ___________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размера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 w:id="47"/>
      <w:r>
        <w:rPr>
          <w:rFonts w:ascii="Times New Roman"/>
          <w:b w:val="false"/>
          <w:i w:val="false"/>
          <w:color w:val="000000"/>
          <w:sz w:val="28"/>
        </w:rPr>
        <w:t>
      На основании изложенного, просим Вас рассмотреть возможность предоставления</w:t>
      </w:r>
    </w:p>
    <w:bookmarkEnd w:id="47"/>
    <w:p>
      <w:pPr>
        <w:spacing w:after="0"/>
        <w:ind w:left="0"/>
        <w:jc w:val="both"/>
      </w:pPr>
      <w:r>
        <w:rPr>
          <w:rFonts w:ascii="Times New Roman"/>
          <w:b w:val="false"/>
          <w:i w:val="false"/>
          <w:color w:val="000000"/>
          <w:sz w:val="28"/>
        </w:rPr>
        <w:t>гарантии в размере _____________ тенге, сроком до ___ месяцев.</w:t>
      </w:r>
    </w:p>
    <w:p>
      <w:pPr>
        <w:spacing w:after="0"/>
        <w:ind w:left="0"/>
        <w:jc w:val="both"/>
      </w:pPr>
      <w:r>
        <w:rPr>
          <w:rFonts w:ascii="Times New Roman"/>
          <w:b w:val="false"/>
          <w:i w:val="false"/>
          <w:color w:val="000000"/>
          <w:sz w:val="28"/>
        </w:rPr>
        <w:t>Микрофинансовая организация/кредитное товарищество _______________</w:t>
      </w:r>
    </w:p>
    <w:p>
      <w:pPr>
        <w:spacing w:after="0"/>
        <w:ind w:left="0"/>
        <w:jc w:val="both"/>
      </w:pPr>
      <w:r>
        <w:rPr>
          <w:rFonts w:ascii="Times New Roman"/>
          <w:b w:val="false"/>
          <w:i w:val="false"/>
          <w:color w:val="000000"/>
          <w:sz w:val="28"/>
        </w:rPr>
        <w:t>________________________________________________________________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2021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79" w:id="48"/>
    <w:p>
      <w:pPr>
        <w:spacing w:after="0"/>
        <w:ind w:left="0"/>
        <w:jc w:val="left"/>
      </w:pPr>
      <w:r>
        <w:rPr>
          <w:rFonts w:ascii="Times New Roman"/>
          <w:b/>
          <w:i w:val="false"/>
          <w:color w:val="000000"/>
        </w:rPr>
        <w:t xml:space="preserve"> Перечень документов, предоставляемых для проведения экспертизы участника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электронная копия документа/ сведения в электронном формате, полученные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индивидуального предпринимателя /свидетельство индивидуального предпринимателя (если у крестьянского/фермерского хозяйства, индивидуального предпринимателя несколько участников, дополнительно предоставляется сведения о регистрации налогоплательщика в качестве совместного предпринимательства с управления государственных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крестьянского хозяйства/фермерского хозяйства о привлечении гарантии и кредита/микрокредита, передаче в залог имущества (не требуется если крестьянское/фермерское хозяйство состоит из одного члена) Для крестьянского/фермерского хозяйства, состоящего из одного участника, индивидуального предпринимателя – нотариально удостоверенное согласие супруга (-ги) о передаче имущества в залог/заявление об отсутствии брачных отношений на момент передачи имущества в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(предоставляется после одобрения гарантии)/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(после одобрения гарантии)*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 справки о наличии ссудной задолженности, в том числе просроченной из финансовых организаций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копия*/сведения в электронном формате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и/или иные доходы заемщика (созаемщика) - выписка накопительного пенсионного фонда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"Атамекен" (далее – НПП РК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предоставлении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кредита/микрокредита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и документы первых руководителей (устав/учредительный договор, справка о государственной регистрации/перерегистрации, документы об избрании первого руководителя, документ, удостоверяющий личность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юридического лица, принявшего решение о привлечении гарантии и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 справки о наличии ссудной задолженности, в том числе просроченной из финансовых организаций (при наличии действующих кредитов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НПП РК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микрофинансовой организации (далее – МФО) / кредитного товарищества (далее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Правилам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утвержденным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 письмо с положительным решением о возможности кредитования с расчетом суммы гарантии с приложением акта приема-передачи передаваемых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МФО/КТ о предоставлении кредита/микрокредита под гарантию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кредитного, залогового и юридического подразделения, подразделения рисков, службы безопасности МФО/КТ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юридического лица или справка с сайта "электронного правительства" о всех изменениях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КТ/МФО (Устав КТ с подтверждением участия заявителя). При отсутствии подтверждения участия заявителя в КТ, предоставить гарантийное обязательство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bl>
    <w:p>
      <w:pPr>
        <w:spacing w:after="0"/>
        <w:ind w:left="0"/>
        <w:jc w:val="both"/>
      </w:pPr>
      <w:bookmarkStart w:name="z80" w:id="49"/>
      <w:r>
        <w:rPr>
          <w:rFonts w:ascii="Times New Roman"/>
          <w:b w:val="false"/>
          <w:i w:val="false"/>
          <w:color w:val="000000"/>
          <w:sz w:val="28"/>
        </w:rPr>
        <w:t>
      * Документы, предоставляемые МФО/КТ (при обращении участников к гаранту</w:t>
      </w:r>
    </w:p>
    <w:bookmarkEnd w:id="49"/>
    <w:p>
      <w:pPr>
        <w:spacing w:after="0"/>
        <w:ind w:left="0"/>
        <w:jc w:val="both"/>
      </w:pPr>
      <w:r>
        <w:rPr>
          <w:rFonts w:ascii="Times New Roman"/>
          <w:b w:val="false"/>
          <w:i w:val="false"/>
          <w:color w:val="000000"/>
          <w:sz w:val="28"/>
        </w:rPr>
        <w:t>за гарантией и последующем обращении в МФО/КТ за кредитом/микрокредитом</w:t>
      </w:r>
    </w:p>
    <w:p>
      <w:pPr>
        <w:spacing w:after="0"/>
        <w:ind w:left="0"/>
        <w:jc w:val="both"/>
      </w:pPr>
      <w:r>
        <w:rPr>
          <w:rFonts w:ascii="Times New Roman"/>
          <w:b w:val="false"/>
          <w:i w:val="false"/>
          <w:color w:val="000000"/>
          <w:sz w:val="28"/>
        </w:rPr>
        <w:t>допускается предоставление копии документов).</w:t>
      </w:r>
    </w:p>
    <w:p>
      <w:pPr>
        <w:spacing w:after="0"/>
        <w:ind w:left="0"/>
        <w:jc w:val="both"/>
      </w:pPr>
      <w:r>
        <w:rPr>
          <w:rFonts w:ascii="Times New Roman"/>
          <w:b w:val="false"/>
          <w:i w:val="false"/>
          <w:color w:val="000000"/>
          <w:sz w:val="28"/>
        </w:rPr>
        <w:t>** Документы, предоставляемые участниками.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2021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50"/>
    <w:p>
      <w:pPr>
        <w:spacing w:after="0"/>
        <w:ind w:left="0"/>
        <w:jc w:val="left"/>
      </w:pPr>
      <w:r>
        <w:rPr>
          <w:rFonts w:ascii="Times New Roman"/>
          <w:b/>
          <w:i w:val="false"/>
          <w:color w:val="000000"/>
        </w:rPr>
        <w:t xml:space="preserve"> Договор гарантии № 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51"/>
    <w:p>
      <w:pPr>
        <w:spacing w:after="0"/>
        <w:ind w:left="0"/>
        <w:jc w:val="both"/>
      </w:pPr>
      <w:r>
        <w:rPr>
          <w:rFonts w:ascii="Times New Roman"/>
          <w:b w:val="false"/>
          <w:i w:val="false"/>
          <w:color w:val="000000"/>
          <w:sz w:val="28"/>
        </w:rPr>
        <w:t>
      Гарант ___________________</w:t>
      </w:r>
    </w:p>
    <w:bookmarkEnd w:id="51"/>
    <w:bookmarkStart w:name="z86" w:id="52"/>
    <w:p>
      <w:pPr>
        <w:spacing w:after="0"/>
        <w:ind w:left="0"/>
        <w:jc w:val="both"/>
      </w:pPr>
      <w:r>
        <w:rPr>
          <w:rFonts w:ascii="Times New Roman"/>
          <w:b w:val="false"/>
          <w:i w:val="false"/>
          <w:color w:val="000000"/>
          <w:sz w:val="28"/>
        </w:rPr>
        <w:t>
      Микрофинансовая организация/кредитное товарищество (далее – МФО/КТ)__________________</w:t>
      </w:r>
    </w:p>
    <w:bookmarkEnd w:id="52"/>
    <w:bookmarkStart w:name="z87" w:id="53"/>
    <w:p>
      <w:pPr>
        <w:spacing w:after="0"/>
        <w:ind w:left="0"/>
        <w:jc w:val="both"/>
      </w:pPr>
      <w:r>
        <w:rPr>
          <w:rFonts w:ascii="Times New Roman"/>
          <w:b w:val="false"/>
          <w:i w:val="false"/>
          <w:color w:val="000000"/>
          <w:sz w:val="28"/>
        </w:rPr>
        <w:t>
      Заемщик __________________</w:t>
      </w:r>
    </w:p>
    <w:bookmarkEnd w:id="53"/>
    <w:bookmarkStart w:name="z88" w:id="54"/>
    <w:p>
      <w:pPr>
        <w:spacing w:after="0"/>
        <w:ind w:left="0"/>
        <w:jc w:val="both"/>
      </w:pPr>
      <w:r>
        <w:rPr>
          <w:rFonts w:ascii="Times New Roman"/>
          <w:b w:val="false"/>
          <w:i w:val="false"/>
          <w:color w:val="000000"/>
          <w:sz w:val="28"/>
        </w:rPr>
        <w:t>
      далее совместно именуемые Стороны, а по отдельности как указано выше или "Сторона", в соответствии с:</w:t>
      </w:r>
    </w:p>
    <w:bookmarkEnd w:id="54"/>
    <w:bookmarkStart w:name="z89" w:id="55"/>
    <w:p>
      <w:pPr>
        <w:spacing w:after="0"/>
        <w:ind w:left="0"/>
        <w:jc w:val="both"/>
      </w:pPr>
      <w:r>
        <w:rPr>
          <w:rFonts w:ascii="Times New Roman"/>
          <w:b w:val="false"/>
          <w:i w:val="false"/>
          <w:color w:val="000000"/>
          <w:sz w:val="28"/>
        </w:rPr>
        <w:t xml:space="preserve">
      Государственной программой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Правилами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(далее – Правила),</w:t>
      </w:r>
    </w:p>
    <w:bookmarkEnd w:id="55"/>
    <w:bookmarkStart w:name="z90" w:id="56"/>
    <w:p>
      <w:pPr>
        <w:spacing w:after="0"/>
        <w:ind w:left="0"/>
        <w:jc w:val="both"/>
      </w:pPr>
      <w:r>
        <w:rPr>
          <w:rFonts w:ascii="Times New Roman"/>
          <w:b w:val="false"/>
          <w:i w:val="false"/>
          <w:color w:val="000000"/>
          <w:sz w:val="28"/>
        </w:rPr>
        <w:t>
      Договором/Рамочным соглашением ____________________________ №_____ от ___________, заключенным между МФО/КТ и Заемщиком (далее – кредит/микрокредит, договор о предоставлении кредита/микрокредита), заключили настоящий договор гарантии (далее – Договор) о нижеследующем:</w:t>
      </w:r>
    </w:p>
    <w:bookmarkEnd w:id="56"/>
    <w:bookmarkStart w:name="z91" w:id="57"/>
    <w:p>
      <w:pPr>
        <w:spacing w:after="0"/>
        <w:ind w:left="0"/>
        <w:jc w:val="left"/>
      </w:pPr>
      <w:r>
        <w:rPr>
          <w:rFonts w:ascii="Times New Roman"/>
          <w:b/>
          <w:i w:val="false"/>
          <w:color w:val="000000"/>
        </w:rPr>
        <w:t xml:space="preserve"> Глава 1. Термины и определения</w:t>
      </w:r>
    </w:p>
    <w:bookmarkEnd w:id="57"/>
    <w:bookmarkStart w:name="z92" w:id="58"/>
    <w:p>
      <w:pPr>
        <w:spacing w:after="0"/>
        <w:ind w:left="0"/>
        <w:jc w:val="both"/>
      </w:pPr>
      <w:r>
        <w:rPr>
          <w:rFonts w:ascii="Times New Roman"/>
          <w:b w:val="false"/>
          <w:i w:val="false"/>
          <w:color w:val="000000"/>
          <w:sz w:val="28"/>
        </w:rPr>
        <w:t>
      1. В настоящем Договоре используются определения и понятия, которые соответствуют понятиям и определениям, предусмотренным программой "Еңбек" и Правилами.</w:t>
      </w:r>
    </w:p>
    <w:bookmarkEnd w:id="58"/>
    <w:bookmarkStart w:name="z93" w:id="59"/>
    <w:p>
      <w:pPr>
        <w:spacing w:after="0"/>
        <w:ind w:left="0"/>
        <w:jc w:val="left"/>
      </w:pPr>
      <w:r>
        <w:rPr>
          <w:rFonts w:ascii="Times New Roman"/>
          <w:b/>
          <w:i w:val="false"/>
          <w:color w:val="000000"/>
        </w:rPr>
        <w:t xml:space="preserve"> Глава 2. Предмет договора</w:t>
      </w:r>
    </w:p>
    <w:bookmarkEnd w:id="59"/>
    <w:bookmarkStart w:name="z94" w:id="60"/>
    <w:p>
      <w:pPr>
        <w:spacing w:after="0"/>
        <w:ind w:left="0"/>
        <w:jc w:val="both"/>
      </w:pPr>
      <w:r>
        <w:rPr>
          <w:rFonts w:ascii="Times New Roman"/>
          <w:b w:val="false"/>
          <w:i w:val="false"/>
          <w:color w:val="000000"/>
          <w:sz w:val="28"/>
        </w:rPr>
        <w:t>
      2. На условиях настоящего Договора Гарант обязуется в обеспечение исполнения обязательств Заемщика по кредиту/микрокредиту отвечать перед МФО/КТ на условиях частично солидарной ответственности в пределах суммы основного долга по кредиту/микрокредиту, но не более суммы Гарантии.</w:t>
      </w:r>
    </w:p>
    <w:bookmarkEnd w:id="60"/>
    <w:bookmarkStart w:name="z95" w:id="61"/>
    <w:p>
      <w:pPr>
        <w:spacing w:after="0"/>
        <w:ind w:left="0"/>
        <w:jc w:val="both"/>
      </w:pPr>
      <w:r>
        <w:rPr>
          <w:rFonts w:ascii="Times New Roman"/>
          <w:b w:val="false"/>
          <w:i w:val="false"/>
          <w:color w:val="000000"/>
          <w:sz w:val="28"/>
        </w:rPr>
        <w:t>
      3. Гарант не несет ответственности за исполнение Заемщиком обязательств перед МФО/КТ по кредиту/микрокредиту в части оплаты начисленного вознаграждения, пени, штрафов, материального или морального ущерба, упущенной выгоды, оплаты комиссий и/или любых других обязательств Заемщика, связанных с предоставлением кредита/микрокредита, в том числе судебных издержек по взысканию долга, любых других убытков МФО/КТ, вызванных неисполнением и/или ненадлежащим исполнением Заемщиком обязательств, принятых перед МФО/КТ.</w:t>
      </w:r>
    </w:p>
    <w:bookmarkEnd w:id="61"/>
    <w:bookmarkStart w:name="z96" w:id="62"/>
    <w:p>
      <w:pPr>
        <w:spacing w:after="0"/>
        <w:ind w:left="0"/>
        <w:jc w:val="left"/>
      </w:pPr>
      <w:r>
        <w:rPr>
          <w:rFonts w:ascii="Times New Roman"/>
          <w:b/>
          <w:i w:val="false"/>
          <w:color w:val="000000"/>
        </w:rPr>
        <w:t xml:space="preserve"> Глава 3. Условия кредита/микрокредита</w:t>
      </w:r>
    </w:p>
    <w:bookmarkEnd w:id="62"/>
    <w:bookmarkStart w:name="z97" w:id="63"/>
    <w:p>
      <w:pPr>
        <w:spacing w:after="0"/>
        <w:ind w:left="0"/>
        <w:jc w:val="both"/>
      </w:pPr>
      <w:r>
        <w:rPr>
          <w:rFonts w:ascii="Times New Roman"/>
          <w:b w:val="false"/>
          <w:i w:val="false"/>
          <w:color w:val="000000"/>
          <w:sz w:val="28"/>
        </w:rPr>
        <w:t>
      4. Ответственность Гаранта перед МФО/КТ по кредиту/микрокредиту и настоящему Договору ограничена суммой гарантии в размере ____________________ тенге, что составляет _____ % от суммы основного долга по кредиту/микрокредиту. В случае предъявления МФО/КТ требования к Гаранту по настоящему Договору, в том числе в случае предъявления иска, Гарант несет ответственность перед МФО/КТ по настоящему Договору в пределах только суммы гарантии и только, если соответствующее требование МФО/КТ заключается в требовании возврата суммы основного долга по кредиту/микрокредиту.</w:t>
      </w:r>
    </w:p>
    <w:bookmarkEnd w:id="63"/>
    <w:bookmarkStart w:name="z98" w:id="64"/>
    <w:p>
      <w:pPr>
        <w:spacing w:after="0"/>
        <w:ind w:left="0"/>
        <w:jc w:val="both"/>
      </w:pPr>
      <w:r>
        <w:rPr>
          <w:rFonts w:ascii="Times New Roman"/>
          <w:b w:val="false"/>
          <w:i w:val="false"/>
          <w:color w:val="000000"/>
          <w:sz w:val="28"/>
        </w:rPr>
        <w:t>
      5. Гарант в одностороннем порядке не уменьшает первоначальный размер выданной гарантии.</w:t>
      </w:r>
    </w:p>
    <w:bookmarkEnd w:id="64"/>
    <w:bookmarkStart w:name="z99" w:id="65"/>
    <w:p>
      <w:pPr>
        <w:spacing w:after="0"/>
        <w:ind w:left="0"/>
        <w:jc w:val="both"/>
      </w:pPr>
      <w:r>
        <w:rPr>
          <w:rFonts w:ascii="Times New Roman"/>
          <w:b w:val="false"/>
          <w:i w:val="false"/>
          <w:color w:val="000000"/>
          <w:sz w:val="28"/>
        </w:rPr>
        <w:t>
      При этом при погашении/частичном погашении основного долга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w:t>
      </w:r>
    </w:p>
    <w:bookmarkEnd w:id="65"/>
    <w:bookmarkStart w:name="z100" w:id="66"/>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кредиту/микрокредиту. Порядок предъявления требования и исполнения Гарантии устанавливается настоящим Договором.</w:t>
      </w:r>
    </w:p>
    <w:bookmarkEnd w:id="66"/>
    <w:bookmarkStart w:name="z101" w:id="67"/>
    <w:p>
      <w:pPr>
        <w:spacing w:after="0"/>
        <w:ind w:left="0"/>
        <w:jc w:val="both"/>
      </w:pPr>
      <w:r>
        <w:rPr>
          <w:rFonts w:ascii="Times New Roman"/>
          <w:b w:val="false"/>
          <w:i w:val="false"/>
          <w:color w:val="000000"/>
          <w:sz w:val="28"/>
        </w:rPr>
        <w:t>
      7. Подписанием настоящего Договора Заемщик предоставляет МФО/КТ право представлять Гаранту любую информацию, касающуюся Заемщика, Договора о предоставлении кредита/микрокредита, в том числе, его содержания и его исполнения, в том числе сведения, составляющие коммерческую, банковскую и иную охраняемую законом тайну, включая, но не ограничиваясь информацией об изменениях и дополнениях к Договору о предоставлении кредита/микрокредита, осуществленных по нему выплатах и платежах, в том числе, о просроченной задолженности, о погашенной сумме и остатке ссудной задолженности. Заемщик также дает свое безотзывное и безусловное согласие Гаранту и МФО/КТ на сбор и обработку персональных данных о нем в соответствии с законодательством Республики Казахстан (для физических лиц).</w:t>
      </w:r>
    </w:p>
    <w:bookmarkEnd w:id="67"/>
    <w:bookmarkStart w:name="z102" w:id="68"/>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фирменное наименование Заемщика, участие Заемщика в программе "Еңбек", наименование проекта Заемщика, регион и отрасль реализации проекта Заемщика, сумма и срок кредита, сумма гарантии, ставка вознаграждения по кредиту/микрокредиту.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68"/>
    <w:bookmarkStart w:name="z103" w:id="69"/>
    <w:p>
      <w:pPr>
        <w:spacing w:after="0"/>
        <w:ind w:left="0"/>
        <w:jc w:val="both"/>
      </w:pPr>
      <w:r>
        <w:rPr>
          <w:rFonts w:ascii="Times New Roman"/>
          <w:b w:val="false"/>
          <w:i w:val="false"/>
          <w:color w:val="000000"/>
          <w:sz w:val="28"/>
        </w:rPr>
        <w:t>
      9. В качестве обеспечения исполнения обязательств Заемщика по Договору о предоставлении кредита/микрокредита не допускается имущество, права, гарантии, поручительства и другое, не указанные в Договоре о предоставлении кредита/микрокредита в качестве обеспечения исполнения обязательств Заемщика и (или) внесенные в Договор о предоставлении кредита/микрокредита и (или) Договор залога без предварительного письменного согласия Гаранта.</w:t>
      </w:r>
    </w:p>
    <w:bookmarkEnd w:id="69"/>
    <w:bookmarkStart w:name="z104" w:id="70"/>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70"/>
    <w:bookmarkStart w:name="z105" w:id="71"/>
    <w:p>
      <w:pPr>
        <w:spacing w:after="0"/>
        <w:ind w:left="0"/>
        <w:jc w:val="both"/>
      </w:pPr>
      <w:r>
        <w:rPr>
          <w:rFonts w:ascii="Times New Roman"/>
          <w:b w:val="false"/>
          <w:i w:val="false"/>
          <w:color w:val="000000"/>
          <w:sz w:val="28"/>
        </w:rPr>
        <w:t>
      10. Не допускается исключение имущества, выступающего в качестве обеспечения исполнения обязательств Заемщика в Договоре о предоставлении кредита/микрокредита без предварительного письменного согласия Гаранта.</w:t>
      </w:r>
    </w:p>
    <w:bookmarkEnd w:id="71"/>
    <w:bookmarkStart w:name="z106" w:id="72"/>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72"/>
    <w:bookmarkStart w:name="z107" w:id="73"/>
    <w:p>
      <w:pPr>
        <w:spacing w:after="0"/>
        <w:ind w:left="0"/>
        <w:jc w:val="both"/>
      </w:pPr>
      <w:r>
        <w:rPr>
          <w:rFonts w:ascii="Times New Roman"/>
          <w:b w:val="false"/>
          <w:i w:val="false"/>
          <w:color w:val="000000"/>
          <w:sz w:val="28"/>
        </w:rPr>
        <w:t>
      11. Имущество, принятое по Договору о предоставлении кредита/микрокредита в качестве обеспечения, в течение срока действия Договора гарантии не выступает в качестве обеспечения по другим обязательствам Заемщика и (или) третьих лиц (за исключением случаев, письменно согласованных с Гарантом).</w:t>
      </w:r>
    </w:p>
    <w:bookmarkEnd w:id="73"/>
    <w:bookmarkStart w:name="z108" w:id="74"/>
    <w:p>
      <w:pPr>
        <w:spacing w:after="0"/>
        <w:ind w:left="0"/>
        <w:jc w:val="both"/>
      </w:pPr>
      <w:r>
        <w:rPr>
          <w:rFonts w:ascii="Times New Roman"/>
          <w:b w:val="false"/>
          <w:i w:val="false"/>
          <w:color w:val="000000"/>
          <w:sz w:val="28"/>
        </w:rPr>
        <w:t>
      12. Комиссия за предоставление Гарантом гарантии не предусмотрена и оплате Заемщиком не подлежит.</w:t>
      </w:r>
    </w:p>
    <w:bookmarkEnd w:id="74"/>
    <w:bookmarkStart w:name="z109" w:id="75"/>
    <w:p>
      <w:pPr>
        <w:spacing w:after="0"/>
        <w:ind w:left="0"/>
        <w:jc w:val="both"/>
      </w:pPr>
      <w:r>
        <w:rPr>
          <w:rFonts w:ascii="Times New Roman"/>
          <w:b w:val="false"/>
          <w:i w:val="false"/>
          <w:color w:val="000000"/>
          <w:sz w:val="28"/>
        </w:rPr>
        <w:t>
      13. Обязательным условием действительности гарантии является соблюдение следующих требований Гаранта:</w:t>
      </w:r>
    </w:p>
    <w:bookmarkEnd w:id="75"/>
    <w:bookmarkStart w:name="z110" w:id="76"/>
    <w:p>
      <w:pPr>
        <w:spacing w:after="0"/>
        <w:ind w:left="0"/>
        <w:jc w:val="both"/>
      </w:pPr>
      <w:r>
        <w:rPr>
          <w:rFonts w:ascii="Times New Roman"/>
          <w:b w:val="false"/>
          <w:i w:val="false"/>
          <w:color w:val="000000"/>
          <w:sz w:val="28"/>
        </w:rPr>
        <w:t>
      1) целевое использование кредитных средств согласно условиям кредита/микрокредита, документально подтвержденное Заемщиком, в том числе, в случае необходимости, в ходе мониторинга Гарантом, в случае выезда на место реализации проекта;</w:t>
      </w:r>
    </w:p>
    <w:bookmarkEnd w:id="76"/>
    <w:bookmarkStart w:name="z111" w:id="77"/>
    <w:p>
      <w:pPr>
        <w:spacing w:after="0"/>
        <w:ind w:left="0"/>
        <w:jc w:val="both"/>
      </w:pPr>
      <w:r>
        <w:rPr>
          <w:rFonts w:ascii="Times New Roman"/>
          <w:b w:val="false"/>
          <w:i w:val="false"/>
          <w:color w:val="000000"/>
          <w:sz w:val="28"/>
        </w:rPr>
        <w:t>
      2) __________________________________________________________________________;</w:t>
      </w:r>
    </w:p>
    <w:bookmarkEnd w:id="77"/>
    <w:p>
      <w:pPr>
        <w:spacing w:after="0"/>
        <w:ind w:left="0"/>
        <w:jc w:val="both"/>
      </w:pPr>
      <w:bookmarkStart w:name="z112" w:id="78"/>
      <w:r>
        <w:rPr>
          <w:rFonts w:ascii="Times New Roman"/>
          <w:b w:val="false"/>
          <w:i w:val="false"/>
          <w:color w:val="000000"/>
          <w:sz w:val="28"/>
        </w:rPr>
        <w:t>
      3) ________________________________________________________________________</w:t>
      </w:r>
    </w:p>
    <w:bookmarkEnd w:id="78"/>
    <w:p>
      <w:pPr>
        <w:spacing w:after="0"/>
        <w:ind w:left="0"/>
        <w:jc w:val="both"/>
      </w:pPr>
      <w:r>
        <w:rPr>
          <w:rFonts w:ascii="Times New Roman"/>
          <w:b w:val="false"/>
          <w:i w:val="false"/>
          <w:color w:val="000000"/>
          <w:sz w:val="28"/>
        </w:rPr>
        <w:t>(сведения в настоящий пункт дополняются в соответствии с условиями уполномоченного органа Гаранта).</w:t>
      </w:r>
    </w:p>
    <w:bookmarkStart w:name="z113" w:id="79"/>
    <w:p>
      <w:pPr>
        <w:spacing w:after="0"/>
        <w:ind w:left="0"/>
        <w:jc w:val="left"/>
      </w:pPr>
      <w:r>
        <w:rPr>
          <w:rFonts w:ascii="Times New Roman"/>
          <w:b/>
          <w:i w:val="false"/>
          <w:color w:val="000000"/>
        </w:rPr>
        <w:t xml:space="preserve"> Глава 4. Права и обязанности сторон</w:t>
      </w:r>
    </w:p>
    <w:bookmarkEnd w:id="79"/>
    <w:bookmarkStart w:name="z114" w:id="80"/>
    <w:p>
      <w:pPr>
        <w:spacing w:after="0"/>
        <w:ind w:left="0"/>
        <w:jc w:val="both"/>
      </w:pPr>
      <w:r>
        <w:rPr>
          <w:rFonts w:ascii="Times New Roman"/>
          <w:b w:val="false"/>
          <w:i w:val="false"/>
          <w:color w:val="000000"/>
          <w:sz w:val="28"/>
        </w:rPr>
        <w:t>
      14. Гарант обязан:</w:t>
      </w:r>
    </w:p>
    <w:bookmarkEnd w:id="80"/>
    <w:bookmarkStart w:name="z115" w:id="81"/>
    <w:p>
      <w:pPr>
        <w:spacing w:after="0"/>
        <w:ind w:left="0"/>
        <w:jc w:val="both"/>
      </w:pPr>
      <w:r>
        <w:rPr>
          <w:rFonts w:ascii="Times New Roman"/>
          <w:b w:val="false"/>
          <w:i w:val="false"/>
          <w:color w:val="000000"/>
          <w:sz w:val="28"/>
        </w:rPr>
        <w:t>
      1) в срок не позднее 10 (десяти) рабочих дней с даты получения требования МФО/КТ произвести платеж по гарантии МФО/КТ на условиях настоящего Договора.</w:t>
      </w:r>
    </w:p>
    <w:bookmarkEnd w:id="81"/>
    <w:bookmarkStart w:name="z116" w:id="82"/>
    <w:p>
      <w:pPr>
        <w:spacing w:after="0"/>
        <w:ind w:left="0"/>
        <w:jc w:val="both"/>
      </w:pPr>
      <w:r>
        <w:rPr>
          <w:rFonts w:ascii="Times New Roman"/>
          <w:b w:val="false"/>
          <w:i w:val="false"/>
          <w:color w:val="000000"/>
          <w:sz w:val="28"/>
        </w:rPr>
        <w:t>
      15. Гарант вправе:</w:t>
      </w:r>
    </w:p>
    <w:bookmarkEnd w:id="82"/>
    <w:bookmarkStart w:name="z117" w:id="83"/>
    <w:p>
      <w:pPr>
        <w:spacing w:after="0"/>
        <w:ind w:left="0"/>
        <w:jc w:val="both"/>
      </w:pPr>
      <w:r>
        <w:rPr>
          <w:rFonts w:ascii="Times New Roman"/>
          <w:b w:val="false"/>
          <w:i w:val="false"/>
          <w:color w:val="000000"/>
          <w:sz w:val="28"/>
        </w:rPr>
        <w:t>
      1) требовать от МФО/КТ и Заемщика исполнения обязательств, установленных настоящим Договором;</w:t>
      </w:r>
    </w:p>
    <w:bookmarkEnd w:id="83"/>
    <w:bookmarkStart w:name="z118" w:id="84"/>
    <w:p>
      <w:pPr>
        <w:spacing w:after="0"/>
        <w:ind w:left="0"/>
        <w:jc w:val="both"/>
      </w:pPr>
      <w:r>
        <w:rPr>
          <w:rFonts w:ascii="Times New Roman"/>
          <w:b w:val="false"/>
          <w:i w:val="false"/>
          <w:color w:val="000000"/>
          <w:sz w:val="28"/>
        </w:rPr>
        <w:t>
      2) получать от МФО/КТ полную и достоверную информацию, необходимую для осуществления контроля за целевым использованием кредита/микрокредита Заемщиком и мониторинга исполнения МФО/КТ и Заемщиком настоящего Договора и (или) Договора о предоставлении кредита/микрокредита, а также необходимую информацию, связанную с настоящим Договором, в том числе путем выезда представителей Гаранта в МФО/КТ, с соблюдением требований по сохранению коммерческой и иной охраняемой законом тайны;</w:t>
      </w:r>
    </w:p>
    <w:bookmarkEnd w:id="84"/>
    <w:bookmarkStart w:name="z119" w:id="85"/>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Договору о предоставлении кредита/микрокредита, с целью проверки хода реализации проекта;</w:t>
      </w:r>
    </w:p>
    <w:bookmarkEnd w:id="85"/>
    <w:bookmarkStart w:name="z120" w:id="86"/>
    <w:p>
      <w:pPr>
        <w:spacing w:after="0"/>
        <w:ind w:left="0"/>
        <w:jc w:val="both"/>
      </w:pPr>
      <w:r>
        <w:rPr>
          <w:rFonts w:ascii="Times New Roman"/>
          <w:b w:val="false"/>
          <w:i w:val="false"/>
          <w:color w:val="000000"/>
          <w:sz w:val="28"/>
        </w:rPr>
        <w:t>
      4) отказать в исполнении требования МФО/КТ к Гаранту об исполнении обязательств по гарантии в пределах суммы гарантии, предоставленное в соответствии с условиями настоящего Договора (далее – требование):</w:t>
      </w:r>
    </w:p>
    <w:bookmarkEnd w:id="86"/>
    <w:bookmarkStart w:name="z121" w:id="87"/>
    <w:p>
      <w:pPr>
        <w:spacing w:after="0"/>
        <w:ind w:left="0"/>
        <w:jc w:val="both"/>
      </w:pPr>
      <w:r>
        <w:rPr>
          <w:rFonts w:ascii="Times New Roman"/>
          <w:b w:val="false"/>
          <w:i w:val="false"/>
          <w:color w:val="000000"/>
          <w:sz w:val="28"/>
        </w:rPr>
        <w:t>
      если такое требование не корректно предъявлено МФО/КТ, до устранения МФО/КТ выявленных нарушений в предъявленном требовании;</w:t>
      </w:r>
    </w:p>
    <w:bookmarkEnd w:id="87"/>
    <w:bookmarkStart w:name="z122" w:id="88"/>
    <w:p>
      <w:pPr>
        <w:spacing w:after="0"/>
        <w:ind w:left="0"/>
        <w:jc w:val="both"/>
      </w:pPr>
      <w:r>
        <w:rPr>
          <w:rFonts w:ascii="Times New Roman"/>
          <w:b w:val="false"/>
          <w:i w:val="false"/>
          <w:color w:val="000000"/>
          <w:sz w:val="28"/>
        </w:rPr>
        <w:t>
      если такое требование предъявлено МФО/КТ с нарушением условий настоящего Договора, а также, если в ходе мониторинга, проводимого Гарантом в рамках настоящего Договора выявлены нарушения условий Договора, указанных в главе 5 настоящего Договора путем направления МФО/КТ письменного мотивированного ответа;</w:t>
      </w:r>
    </w:p>
    <w:bookmarkEnd w:id="88"/>
    <w:bookmarkStart w:name="z123" w:id="89"/>
    <w:p>
      <w:pPr>
        <w:spacing w:after="0"/>
        <w:ind w:left="0"/>
        <w:jc w:val="both"/>
      </w:pPr>
      <w:r>
        <w:rPr>
          <w:rFonts w:ascii="Times New Roman"/>
          <w:b w:val="false"/>
          <w:i w:val="false"/>
          <w:color w:val="000000"/>
          <w:sz w:val="28"/>
        </w:rPr>
        <w:t>
      5) выдвигать против требований МФО/КТ возражения, которые мог бы предоставить Заемщик, даже в случае признания Заемщиком долга и (или) отказа Заемщика от выдвижения своих возражений МФО/КТ;</w:t>
      </w:r>
    </w:p>
    <w:bookmarkEnd w:id="89"/>
    <w:bookmarkStart w:name="z124" w:id="90"/>
    <w:p>
      <w:pPr>
        <w:spacing w:after="0"/>
        <w:ind w:left="0"/>
        <w:jc w:val="both"/>
      </w:pPr>
      <w:r>
        <w:rPr>
          <w:rFonts w:ascii="Times New Roman"/>
          <w:b w:val="false"/>
          <w:i w:val="false"/>
          <w:color w:val="000000"/>
          <w:sz w:val="28"/>
        </w:rPr>
        <w:t>
      6) требовать от Заемщика и МФО/КТ в срок не позднее 5 (пяти) рабочих дней с даты получения запроса Гаранта представления информации об исполнении Заемщиком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w:t>
      </w:r>
    </w:p>
    <w:bookmarkEnd w:id="90"/>
    <w:bookmarkStart w:name="z125" w:id="91"/>
    <w:p>
      <w:pPr>
        <w:spacing w:after="0"/>
        <w:ind w:left="0"/>
        <w:jc w:val="both"/>
      </w:pPr>
      <w:r>
        <w:rPr>
          <w:rFonts w:ascii="Times New Roman"/>
          <w:b w:val="false"/>
          <w:i w:val="false"/>
          <w:color w:val="000000"/>
          <w:sz w:val="28"/>
        </w:rPr>
        <w:t>
      7) требовать от МФО/КТ (в случае исполнения Гарантом обязательств по гарантии) представления документов и информации, удостоверяющих права требования МФО/КТ к Заемщику, и передачи Гаранту прав, обеспечивающих эти требования в соответствии с пунктом 32 настоящего Договора;</w:t>
      </w:r>
    </w:p>
    <w:bookmarkEnd w:id="91"/>
    <w:bookmarkStart w:name="z126" w:id="92"/>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92"/>
    <w:bookmarkStart w:name="z127" w:id="93"/>
    <w:p>
      <w:pPr>
        <w:spacing w:after="0"/>
        <w:ind w:left="0"/>
        <w:jc w:val="both"/>
      </w:pPr>
      <w:r>
        <w:rPr>
          <w:rFonts w:ascii="Times New Roman"/>
          <w:b w:val="false"/>
          <w:i w:val="false"/>
          <w:color w:val="000000"/>
          <w:sz w:val="28"/>
        </w:rPr>
        <w:t>
      9) запрашивать у МФО/КТ на ежеквартальной основе финансовую отчетность, информацию о кредитном портфеле по выданным МФО/КТ кредитам согласно приложению 1 к настоящему Договору;</w:t>
      </w:r>
    </w:p>
    <w:bookmarkEnd w:id="93"/>
    <w:bookmarkStart w:name="z128" w:id="94"/>
    <w:p>
      <w:pPr>
        <w:spacing w:after="0"/>
        <w:ind w:left="0"/>
        <w:jc w:val="both"/>
      </w:pPr>
      <w:r>
        <w:rPr>
          <w:rFonts w:ascii="Times New Roman"/>
          <w:b w:val="false"/>
          <w:i w:val="false"/>
          <w:color w:val="000000"/>
          <w:sz w:val="28"/>
        </w:rPr>
        <w:t>
      10) передавать права и обязанности по настоящему Договору третьим лицам, в случае исполнения Гарантом требования МФО/КТ по оплате гарантии в порядке, определенном настоящим Договором;</w:t>
      </w:r>
    </w:p>
    <w:bookmarkEnd w:id="94"/>
    <w:bookmarkStart w:name="z129" w:id="95"/>
    <w:p>
      <w:pPr>
        <w:spacing w:after="0"/>
        <w:ind w:left="0"/>
        <w:jc w:val="both"/>
      </w:pPr>
      <w:r>
        <w:rPr>
          <w:rFonts w:ascii="Times New Roman"/>
          <w:b w:val="false"/>
          <w:i w:val="false"/>
          <w:color w:val="000000"/>
          <w:sz w:val="28"/>
        </w:rPr>
        <w:t>
      11)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95"/>
    <w:bookmarkStart w:name="z130" w:id="96"/>
    <w:p>
      <w:pPr>
        <w:spacing w:after="0"/>
        <w:ind w:left="0"/>
        <w:jc w:val="both"/>
      </w:pPr>
      <w:r>
        <w:rPr>
          <w:rFonts w:ascii="Times New Roman"/>
          <w:b w:val="false"/>
          <w:i w:val="false"/>
          <w:color w:val="000000"/>
          <w:sz w:val="28"/>
        </w:rPr>
        <w:t>
      12) уменьшить сумму и (или) срок Гарантии при выявлении фактов ненадлежащего и (или) несвоевременного исполнения условий настоящего Договора;</w:t>
      </w:r>
    </w:p>
    <w:bookmarkEnd w:id="96"/>
    <w:bookmarkStart w:name="z131" w:id="97"/>
    <w:p>
      <w:pPr>
        <w:spacing w:after="0"/>
        <w:ind w:left="0"/>
        <w:jc w:val="both"/>
      </w:pPr>
      <w:r>
        <w:rPr>
          <w:rFonts w:ascii="Times New Roman"/>
          <w:b w:val="false"/>
          <w:i w:val="false"/>
          <w:color w:val="000000"/>
          <w:sz w:val="28"/>
        </w:rPr>
        <w:t>
      13) иметь иные права, предусмотренные настоящим Договором, Правилами и законодательством Республики Казахстан.</w:t>
      </w:r>
    </w:p>
    <w:bookmarkEnd w:id="97"/>
    <w:bookmarkStart w:name="z132" w:id="98"/>
    <w:p>
      <w:pPr>
        <w:spacing w:after="0"/>
        <w:ind w:left="0"/>
        <w:jc w:val="both"/>
      </w:pPr>
      <w:r>
        <w:rPr>
          <w:rFonts w:ascii="Times New Roman"/>
          <w:b w:val="false"/>
          <w:i w:val="false"/>
          <w:color w:val="000000"/>
          <w:sz w:val="28"/>
        </w:rPr>
        <w:t>
      16. Заемщик обязан:</w:t>
      </w:r>
    </w:p>
    <w:bookmarkEnd w:id="98"/>
    <w:bookmarkStart w:name="z133" w:id="99"/>
    <w:p>
      <w:pPr>
        <w:spacing w:after="0"/>
        <w:ind w:left="0"/>
        <w:jc w:val="both"/>
      </w:pPr>
      <w:r>
        <w:rPr>
          <w:rFonts w:ascii="Times New Roman"/>
          <w:b w:val="false"/>
          <w:i w:val="false"/>
          <w:color w:val="000000"/>
          <w:sz w:val="28"/>
        </w:rPr>
        <w:t>
      1) использовать кредит/микрокредит в соответствии с его целевым назначением, установленным в Договоре о предоставлении кредита/микрокредита, с представлением МФО/КТ, Гаранту подтверждающих документов в срок не более 90 (девяносто) календарных дней с момента получения кредита/микрокредита. При этом, изменение целевого назначения кредита/микрокредита, а также продление срока подтверждения целевого использования возможно по согласованию с МФО/КТ и Гарантом;</w:t>
      </w:r>
    </w:p>
    <w:bookmarkEnd w:id="99"/>
    <w:bookmarkStart w:name="z134" w:id="100"/>
    <w:p>
      <w:pPr>
        <w:spacing w:after="0"/>
        <w:ind w:left="0"/>
        <w:jc w:val="both"/>
      </w:pPr>
      <w:r>
        <w:rPr>
          <w:rFonts w:ascii="Times New Roman"/>
          <w:b w:val="false"/>
          <w:i w:val="false"/>
          <w:color w:val="000000"/>
          <w:sz w:val="28"/>
        </w:rPr>
        <w:t>
      2) по первому требованию МФО/КТ и (или) Гаранта предоставить его представителям возможность проверки целевого использования кредита/микрокредита,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МФО/КТ и (или) Гаранту;</w:t>
      </w:r>
    </w:p>
    <w:bookmarkEnd w:id="100"/>
    <w:bookmarkStart w:name="z135" w:id="101"/>
    <w:p>
      <w:pPr>
        <w:spacing w:after="0"/>
        <w:ind w:left="0"/>
        <w:jc w:val="both"/>
      </w:pPr>
      <w:r>
        <w:rPr>
          <w:rFonts w:ascii="Times New Roman"/>
          <w:b w:val="false"/>
          <w:i w:val="false"/>
          <w:color w:val="000000"/>
          <w:sz w:val="28"/>
        </w:rPr>
        <w:t>
      3) незамедлительно, но в любом случае не позднее 5 (пяти) рабочих дней, следующих за днем нарушения условий Договора о предоставлении кредита/микрокредита, письменно извещать Гаранта обо всех допущенных им нарушениях Договора о предоставлении кредита/микрокредита, в том числе о просрочке уплаты (возврата) суммы основного долга и (или) вознаграждения за пользование кредитом/микрокредитом, а также обо всех обстоятельствах, влияющих или могущих повлиять на исполнение Заемщиком своих обязательств по Договору о предоставлении кредита/микрокредита;</w:t>
      </w:r>
    </w:p>
    <w:bookmarkEnd w:id="101"/>
    <w:bookmarkStart w:name="z136" w:id="102"/>
    <w:p>
      <w:pPr>
        <w:spacing w:after="0"/>
        <w:ind w:left="0"/>
        <w:jc w:val="both"/>
      </w:pPr>
      <w:r>
        <w:rPr>
          <w:rFonts w:ascii="Times New Roman"/>
          <w:b w:val="false"/>
          <w:i w:val="false"/>
          <w:color w:val="000000"/>
          <w:sz w:val="28"/>
        </w:rPr>
        <w:t>
      4) в случае предъявления МФО/КТ требований об исполнении обязательств по Договору о предоставлении кредита/микрокредита, принять все разумные и доступные в сложившейся ситуации меры к надлежащему исполнению своих обязательств;</w:t>
      </w:r>
    </w:p>
    <w:bookmarkEnd w:id="102"/>
    <w:bookmarkStart w:name="z137" w:id="103"/>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МФО/КТ суммы по гарантии до даты фактического возврата Заемщиком денег Гаранту на сумму, выплаченную МФО/КТ по гарантии, по ставке, указанной в Договоре кредита/микрокредита,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103"/>
    <w:bookmarkStart w:name="z138" w:id="104"/>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Договору предоставления кредита/микрокредита, в том числе допущенных нарушениях условий заключенного Договора о предоставления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104"/>
    <w:bookmarkStart w:name="z139" w:id="105"/>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5 (пяти) рабочих дней письменно уведомить МФО/КТ и Гаранта;</w:t>
      </w:r>
    </w:p>
    <w:bookmarkEnd w:id="105"/>
    <w:bookmarkStart w:name="z140" w:id="106"/>
    <w:p>
      <w:pPr>
        <w:spacing w:after="0"/>
        <w:ind w:left="0"/>
        <w:jc w:val="both"/>
      </w:pPr>
      <w:r>
        <w:rPr>
          <w:rFonts w:ascii="Times New Roman"/>
          <w:b w:val="false"/>
          <w:i w:val="false"/>
          <w:color w:val="000000"/>
          <w:sz w:val="28"/>
        </w:rPr>
        <w:t>
      8) по требованию МФО/КТ/Гаранта предоставлять в качестве дополнительного залога приобретаемое по Договору о предоставления кредита/микрокредита имущество;</w:t>
      </w:r>
    </w:p>
    <w:bookmarkEnd w:id="106"/>
    <w:bookmarkStart w:name="z141" w:id="107"/>
    <w:p>
      <w:pPr>
        <w:spacing w:after="0"/>
        <w:ind w:left="0"/>
        <w:jc w:val="both"/>
      </w:pPr>
      <w:r>
        <w:rPr>
          <w:rFonts w:ascii="Times New Roman"/>
          <w:b w:val="false"/>
          <w:i w:val="false"/>
          <w:color w:val="000000"/>
          <w:sz w:val="28"/>
        </w:rPr>
        <w:t>
      9) по решению Гаранта осуществлять страхование приобретаемого по Договору о предоставления кредита/микрокредита движимого имущества;</w:t>
      </w:r>
    </w:p>
    <w:bookmarkEnd w:id="107"/>
    <w:bookmarkStart w:name="z142" w:id="108"/>
    <w:p>
      <w:pPr>
        <w:spacing w:after="0"/>
        <w:ind w:left="0"/>
        <w:jc w:val="both"/>
      </w:pPr>
      <w:r>
        <w:rPr>
          <w:rFonts w:ascii="Times New Roman"/>
          <w:b w:val="false"/>
          <w:i w:val="false"/>
          <w:color w:val="000000"/>
          <w:sz w:val="28"/>
        </w:rPr>
        <w:t>
      10) отвечать всем своим имуществом перед МФО/КТ и Гарантом, в случае неисполнения и (или) ненадлежащего исполнения своих обязательств по настоящему Договору;</w:t>
      </w:r>
    </w:p>
    <w:bookmarkEnd w:id="108"/>
    <w:bookmarkStart w:name="z143" w:id="109"/>
    <w:p>
      <w:pPr>
        <w:spacing w:after="0"/>
        <w:ind w:left="0"/>
        <w:jc w:val="both"/>
      </w:pPr>
      <w:r>
        <w:rPr>
          <w:rFonts w:ascii="Times New Roman"/>
          <w:b w:val="false"/>
          <w:i w:val="false"/>
          <w:color w:val="000000"/>
          <w:sz w:val="28"/>
        </w:rPr>
        <w:t xml:space="preserve">
      11) по первому требованию Гаранта предоставить Гаранту заявление о предоставлении согласия Комитету государственных доходов Министерства финансов Республики Казахстан предоставлять Гаранту следующие сведения, являющиеся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налоговой тайной, которые будут использоваться Гарантом для мониторинга эффективности программы "Еңбек":</w:t>
      </w:r>
    </w:p>
    <w:bookmarkEnd w:id="109"/>
    <w:bookmarkStart w:name="z144" w:id="110"/>
    <w:p>
      <w:pPr>
        <w:spacing w:after="0"/>
        <w:ind w:left="0"/>
        <w:jc w:val="both"/>
      </w:pPr>
      <w:r>
        <w:rPr>
          <w:rFonts w:ascii="Times New Roman"/>
          <w:b w:val="false"/>
          <w:i w:val="false"/>
          <w:color w:val="000000"/>
          <w:sz w:val="28"/>
        </w:rPr>
        <w:t>
      доходы;</w:t>
      </w:r>
    </w:p>
    <w:bookmarkEnd w:id="110"/>
    <w:bookmarkStart w:name="z145" w:id="111"/>
    <w:p>
      <w:pPr>
        <w:spacing w:after="0"/>
        <w:ind w:left="0"/>
        <w:jc w:val="both"/>
      </w:pPr>
      <w:r>
        <w:rPr>
          <w:rFonts w:ascii="Times New Roman"/>
          <w:b w:val="false"/>
          <w:i w:val="false"/>
          <w:color w:val="000000"/>
          <w:sz w:val="28"/>
        </w:rPr>
        <w:t>
      численность работников;</w:t>
      </w:r>
    </w:p>
    <w:bookmarkEnd w:id="111"/>
    <w:bookmarkStart w:name="z146" w:id="112"/>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bookmarkEnd w:id="112"/>
    <w:bookmarkStart w:name="z147" w:id="113"/>
    <w:p>
      <w:pPr>
        <w:spacing w:after="0"/>
        <w:ind w:left="0"/>
        <w:jc w:val="both"/>
      </w:pPr>
      <w:r>
        <w:rPr>
          <w:rFonts w:ascii="Times New Roman"/>
          <w:b w:val="false"/>
          <w:i w:val="false"/>
          <w:color w:val="000000"/>
          <w:sz w:val="28"/>
        </w:rPr>
        <w:t>
      среднемесячная заработная плата на одного работника;</w:t>
      </w:r>
    </w:p>
    <w:bookmarkEnd w:id="113"/>
    <w:bookmarkStart w:name="z148" w:id="114"/>
    <w:p>
      <w:pPr>
        <w:spacing w:after="0"/>
        <w:ind w:left="0"/>
        <w:jc w:val="both"/>
      </w:pPr>
      <w:r>
        <w:rPr>
          <w:rFonts w:ascii="Times New Roman"/>
          <w:b w:val="false"/>
          <w:i w:val="false"/>
          <w:color w:val="000000"/>
          <w:sz w:val="28"/>
        </w:rPr>
        <w:t>
      сумма налоговых выплат;</w:t>
      </w:r>
    </w:p>
    <w:bookmarkEnd w:id="114"/>
    <w:bookmarkStart w:name="z149" w:id="115"/>
    <w:p>
      <w:pPr>
        <w:spacing w:after="0"/>
        <w:ind w:left="0"/>
        <w:jc w:val="both"/>
      </w:pPr>
      <w:r>
        <w:rPr>
          <w:rFonts w:ascii="Times New Roman"/>
          <w:b w:val="false"/>
          <w:i w:val="false"/>
          <w:color w:val="000000"/>
          <w:sz w:val="28"/>
        </w:rPr>
        <w:t>
      12) соблюдать следующие требования Гаранта:</w:t>
      </w:r>
    </w:p>
    <w:bookmarkEnd w:id="115"/>
    <w:bookmarkStart w:name="z150" w:id="116"/>
    <w:p>
      <w:pPr>
        <w:spacing w:after="0"/>
        <w:ind w:left="0"/>
        <w:jc w:val="both"/>
      </w:pPr>
      <w:r>
        <w:rPr>
          <w:rFonts w:ascii="Times New Roman"/>
          <w:b w:val="false"/>
          <w:i w:val="false"/>
          <w:color w:val="000000"/>
          <w:sz w:val="28"/>
        </w:rPr>
        <w:t>
      ___________________________________________;</w:t>
      </w:r>
    </w:p>
    <w:bookmarkEnd w:id="116"/>
    <w:bookmarkStart w:name="z151" w:id="117"/>
    <w:p>
      <w:pPr>
        <w:spacing w:after="0"/>
        <w:ind w:left="0"/>
        <w:jc w:val="both"/>
      </w:pPr>
      <w:r>
        <w:rPr>
          <w:rFonts w:ascii="Times New Roman"/>
          <w:b w:val="false"/>
          <w:i w:val="false"/>
          <w:color w:val="000000"/>
          <w:sz w:val="28"/>
        </w:rPr>
        <w:t>
      ____________________________________________.</w:t>
      </w:r>
    </w:p>
    <w:bookmarkEnd w:id="117"/>
    <w:bookmarkStart w:name="z152" w:id="118"/>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118"/>
    <w:bookmarkStart w:name="z153" w:id="119"/>
    <w:p>
      <w:pPr>
        <w:spacing w:after="0"/>
        <w:ind w:left="0"/>
        <w:jc w:val="both"/>
      </w:pPr>
      <w:r>
        <w:rPr>
          <w:rFonts w:ascii="Times New Roman"/>
          <w:b w:val="false"/>
          <w:i w:val="false"/>
          <w:color w:val="000000"/>
          <w:sz w:val="28"/>
        </w:rPr>
        <w:t>
      17. МФО/КТ обязан:</w:t>
      </w:r>
    </w:p>
    <w:bookmarkEnd w:id="119"/>
    <w:bookmarkStart w:name="z154" w:id="120"/>
    <w:p>
      <w:pPr>
        <w:spacing w:after="0"/>
        <w:ind w:left="0"/>
        <w:jc w:val="both"/>
      </w:pPr>
      <w:r>
        <w:rPr>
          <w:rFonts w:ascii="Times New Roman"/>
          <w:b w:val="false"/>
          <w:i w:val="false"/>
          <w:color w:val="000000"/>
          <w:sz w:val="28"/>
        </w:rPr>
        <w:t>
      1) при изменении условий Договора о предоставления кредита/микрокредита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Договор о предоставлении кредита/микрокредита, письменно известить об этом Гаранта.</w:t>
      </w:r>
    </w:p>
    <w:bookmarkEnd w:id="120"/>
    <w:bookmarkStart w:name="z155" w:id="121"/>
    <w:p>
      <w:pPr>
        <w:spacing w:after="0"/>
        <w:ind w:left="0"/>
        <w:jc w:val="both"/>
      </w:pPr>
      <w:r>
        <w:rPr>
          <w:rFonts w:ascii="Times New Roman"/>
          <w:b w:val="false"/>
          <w:i w:val="false"/>
          <w:color w:val="000000"/>
          <w:sz w:val="28"/>
        </w:rPr>
        <w:t>
      При внесении в Договор о предоставлении кредита/микрокредита изменений, влекущих увеличение ответственности Гаранта или иные неблагоприятные последствия для Гаранта, МФО/КТ обязан получить от Гаранта предварительное письменное согласие на внесение этих изменений.</w:t>
      </w:r>
    </w:p>
    <w:bookmarkEnd w:id="121"/>
    <w:bookmarkStart w:name="z156" w:id="122"/>
    <w:p>
      <w:pPr>
        <w:spacing w:after="0"/>
        <w:ind w:left="0"/>
        <w:jc w:val="both"/>
      </w:pPr>
      <w:r>
        <w:rPr>
          <w:rFonts w:ascii="Times New Roman"/>
          <w:b w:val="false"/>
          <w:i w:val="false"/>
          <w:color w:val="000000"/>
          <w:sz w:val="28"/>
        </w:rPr>
        <w:t>
      В случае внесения указанных в абзаце втором настоящего пункта Договора изменений в Договор о предоставлении кредита/микрокредита без предварительного письменного согласия Гаранта, гарантия прекращается;</w:t>
      </w:r>
    </w:p>
    <w:bookmarkEnd w:id="122"/>
    <w:bookmarkStart w:name="z157" w:id="123"/>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123"/>
    <w:bookmarkStart w:name="z158" w:id="124"/>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Договору о предоставлении кредита/микрокредита в полном объеме (в том числе и в случае досрочного исполнения обязательств);</w:t>
      </w:r>
    </w:p>
    <w:bookmarkEnd w:id="124"/>
    <w:bookmarkStart w:name="z159" w:id="125"/>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125"/>
    <w:bookmarkStart w:name="z160" w:id="126"/>
    <w:p>
      <w:pPr>
        <w:spacing w:after="0"/>
        <w:ind w:left="0"/>
        <w:jc w:val="both"/>
      </w:pPr>
      <w:r>
        <w:rPr>
          <w:rFonts w:ascii="Times New Roman"/>
          <w:b w:val="false"/>
          <w:i w:val="false"/>
          <w:color w:val="000000"/>
          <w:sz w:val="28"/>
        </w:rPr>
        <w:t>
      5) в случае исполнения Гарантом обязательств по гарантии, направить всю сумму, полученную от Гаранта, на погашение основного долга, в том числе просроченного основного долга по Договору о предоставлении кредита/микрокредита;</w:t>
      </w:r>
    </w:p>
    <w:bookmarkEnd w:id="126"/>
    <w:bookmarkStart w:name="z161" w:id="127"/>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20 (двадцати) рабочих дней передать Гаранту документы и информацию, удостоверяющие права требования МФО/КТ к Заемщику, и передать Гаранту права, обеспечивающие эти требования, в объеме, установленном настоящим Договором. Документы МФО/КТ передаются Гаранту в подлинниках, а в случае невозможности сделать это – в виде нотариально удостоверенных копий. Передача документов от МФО/КТ Гаранту осуществляется с составлением акта приема-передачи документов;</w:t>
      </w:r>
    </w:p>
    <w:bookmarkEnd w:id="127"/>
    <w:bookmarkStart w:name="z162" w:id="128"/>
    <w:p>
      <w:pPr>
        <w:spacing w:after="0"/>
        <w:ind w:left="0"/>
        <w:jc w:val="both"/>
      </w:pPr>
      <w:r>
        <w:rPr>
          <w:rFonts w:ascii="Times New Roman"/>
          <w:b w:val="false"/>
          <w:i w:val="false"/>
          <w:color w:val="000000"/>
          <w:sz w:val="28"/>
        </w:rPr>
        <w:t>
      7)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128"/>
    <w:bookmarkStart w:name="z163" w:id="129"/>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129"/>
    <w:bookmarkStart w:name="z164" w:id="130"/>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130"/>
    <w:bookmarkStart w:name="z165" w:id="131"/>
    <w:p>
      <w:pPr>
        <w:spacing w:after="0"/>
        <w:ind w:left="0"/>
        <w:jc w:val="both"/>
      </w:pPr>
      <w:r>
        <w:rPr>
          <w:rFonts w:ascii="Times New Roman"/>
          <w:b w:val="false"/>
          <w:i w:val="false"/>
          <w:color w:val="000000"/>
          <w:sz w:val="28"/>
        </w:rPr>
        <w:t>
      10) предоставлять Гаранту на ежеквартальной основе финансовую отчетность, информацию о кредитном портфеле по выданным МФО/КТ кредитам согласно приложению 1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131"/>
    <w:bookmarkStart w:name="z166" w:id="132"/>
    <w:p>
      <w:pPr>
        <w:spacing w:after="0"/>
        <w:ind w:left="0"/>
        <w:jc w:val="both"/>
      </w:pPr>
      <w:r>
        <w:rPr>
          <w:rFonts w:ascii="Times New Roman"/>
          <w:b w:val="false"/>
          <w:i w:val="false"/>
          <w:color w:val="000000"/>
          <w:sz w:val="28"/>
        </w:rPr>
        <w:t>
      11) предоставлять Гаранту на ежемесячной основе, отчет о текущем мониторинге хода реализации проекта согласно приложению 2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132"/>
    <w:bookmarkStart w:name="z167" w:id="133"/>
    <w:p>
      <w:pPr>
        <w:spacing w:after="0"/>
        <w:ind w:left="0"/>
        <w:jc w:val="both"/>
      </w:pPr>
      <w:r>
        <w:rPr>
          <w:rFonts w:ascii="Times New Roman"/>
          <w:b w:val="false"/>
          <w:i w:val="false"/>
          <w:color w:val="000000"/>
          <w:sz w:val="28"/>
        </w:rPr>
        <w:t>
      12) в течение 3 (трех) календарных дней с момента фактической выдачи кредита/микрокредита (в том числе траншей в рамках кредитной линии), а также изменения условий погашения (реструктуризация, пролонгация) письменно/по электронной почте уведомлять Гаранта, с приложением копии Договора о предоставлении кредита/микрокредита с графиком погашения задолженности.</w:t>
      </w:r>
    </w:p>
    <w:bookmarkEnd w:id="133"/>
    <w:bookmarkStart w:name="z168" w:id="134"/>
    <w:p>
      <w:pPr>
        <w:spacing w:after="0"/>
        <w:ind w:left="0"/>
        <w:jc w:val="both"/>
      </w:pPr>
      <w:r>
        <w:rPr>
          <w:rFonts w:ascii="Times New Roman"/>
          <w:b w:val="false"/>
          <w:i w:val="false"/>
          <w:color w:val="000000"/>
          <w:sz w:val="28"/>
        </w:rPr>
        <w:t>
      18. МФО/КТ вправе:</w:t>
      </w:r>
    </w:p>
    <w:bookmarkEnd w:id="134"/>
    <w:bookmarkStart w:name="z169" w:id="135"/>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предъявить требование к Гаранту в порядке и сроки, установленные настоящим Договором;</w:t>
      </w:r>
    </w:p>
    <w:bookmarkEnd w:id="135"/>
    <w:bookmarkStart w:name="z170" w:id="136"/>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136"/>
    <w:bookmarkStart w:name="z171" w:id="137"/>
    <w:p>
      <w:pPr>
        <w:spacing w:after="0"/>
        <w:ind w:left="0"/>
        <w:jc w:val="left"/>
      </w:pPr>
      <w:r>
        <w:rPr>
          <w:rFonts w:ascii="Times New Roman"/>
          <w:b/>
          <w:i w:val="false"/>
          <w:color w:val="000000"/>
        </w:rPr>
        <w:t xml:space="preserve"> Глава 5. Порядок исполнения гарантий</w:t>
      </w:r>
    </w:p>
    <w:bookmarkEnd w:id="137"/>
    <w:bookmarkStart w:name="z172" w:id="138"/>
    <w:p>
      <w:pPr>
        <w:spacing w:after="0"/>
        <w:ind w:left="0"/>
        <w:jc w:val="both"/>
      </w:pPr>
      <w:r>
        <w:rPr>
          <w:rFonts w:ascii="Times New Roman"/>
          <w:b w:val="false"/>
          <w:i w:val="false"/>
          <w:color w:val="000000"/>
          <w:sz w:val="28"/>
        </w:rPr>
        <w:t>
      19. В срок не позднее 20 (двадцати) календарных дней с даты непрерывного неисполнения Заемщиком обязательств по погашению суммы основного долга по Договору о предоставлении кредита/микрокредита МФО/КТ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МФО/КТ и копии письменного требования о погашении просроченной задолженности, направленного МФО/КТ Заемщику.</w:t>
      </w:r>
    </w:p>
    <w:bookmarkEnd w:id="138"/>
    <w:bookmarkStart w:name="z173" w:id="139"/>
    <w:p>
      <w:pPr>
        <w:spacing w:after="0"/>
        <w:ind w:left="0"/>
        <w:jc w:val="both"/>
      </w:pPr>
      <w:r>
        <w:rPr>
          <w:rFonts w:ascii="Times New Roman"/>
          <w:b w:val="false"/>
          <w:i w:val="false"/>
          <w:color w:val="000000"/>
          <w:sz w:val="28"/>
        </w:rPr>
        <w:t>
      20.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МФО/КТ предпринимает все разумные и доступные в сложившейся ситуации меры в целях получения от Заемщика и лиц, предоставивших обеспечение, просроченной задолженности (направление уведомлений, претензий, требований, взыскание задолженности во внесудебном и судебном порядке, в том числе путем обращения взыскания на залоговое обеспечение и обеспечение по гарантиям/поручительствам третьих лиц (за исключением гарантии), выставления платежных требований к счетам Заемщика) с обязательным составлением документов, предусмотренных подпунктами 4), 5), 6), 7), 8), 9), 11) пункта 25 настоящего Договора.</w:t>
      </w:r>
    </w:p>
    <w:bookmarkEnd w:id="139"/>
    <w:bookmarkStart w:name="z174" w:id="140"/>
    <w:p>
      <w:pPr>
        <w:spacing w:after="0"/>
        <w:ind w:left="0"/>
        <w:jc w:val="both"/>
      </w:pPr>
      <w:r>
        <w:rPr>
          <w:rFonts w:ascii="Times New Roman"/>
          <w:b w:val="false"/>
          <w:i w:val="false"/>
          <w:color w:val="000000"/>
          <w:sz w:val="28"/>
        </w:rPr>
        <w:t>
      21. Суммы, полученные в результате предпринятых МФО/КТ мер по взысканию задолженности Заемщика до предъявления требования Гаранту, направляются на погашение задолженности Заемщика в соответствии со следующей очередностью:</w:t>
      </w:r>
    </w:p>
    <w:bookmarkEnd w:id="140"/>
    <w:bookmarkStart w:name="z175" w:id="141"/>
    <w:p>
      <w:pPr>
        <w:spacing w:after="0"/>
        <w:ind w:left="0"/>
        <w:jc w:val="both"/>
      </w:pPr>
      <w:r>
        <w:rPr>
          <w:rFonts w:ascii="Times New Roman"/>
          <w:b w:val="false"/>
          <w:i w:val="false"/>
          <w:color w:val="000000"/>
          <w:sz w:val="28"/>
        </w:rPr>
        <w:t>
      1) задолженность по основному долгу;</w:t>
      </w:r>
    </w:p>
    <w:bookmarkEnd w:id="141"/>
    <w:bookmarkStart w:name="z176" w:id="142"/>
    <w:p>
      <w:pPr>
        <w:spacing w:after="0"/>
        <w:ind w:left="0"/>
        <w:jc w:val="both"/>
      </w:pPr>
      <w:r>
        <w:rPr>
          <w:rFonts w:ascii="Times New Roman"/>
          <w:b w:val="false"/>
          <w:i w:val="false"/>
          <w:color w:val="000000"/>
          <w:sz w:val="28"/>
        </w:rPr>
        <w:t>
      2) задолженность по вознаграждению;</w:t>
      </w:r>
    </w:p>
    <w:bookmarkEnd w:id="142"/>
    <w:bookmarkStart w:name="z177" w:id="143"/>
    <w:p>
      <w:pPr>
        <w:spacing w:after="0"/>
        <w:ind w:left="0"/>
        <w:jc w:val="both"/>
      </w:pPr>
      <w:r>
        <w:rPr>
          <w:rFonts w:ascii="Times New Roman"/>
          <w:b w:val="false"/>
          <w:i w:val="false"/>
          <w:color w:val="000000"/>
          <w:sz w:val="28"/>
        </w:rPr>
        <w:t>
      3) неустойка (штраф, пеня) в размере, определенном Договором о предоставлении кредита/микрокредита;</w:t>
      </w:r>
    </w:p>
    <w:bookmarkEnd w:id="143"/>
    <w:bookmarkStart w:name="z178" w:id="144"/>
    <w:p>
      <w:pPr>
        <w:spacing w:after="0"/>
        <w:ind w:left="0"/>
        <w:jc w:val="both"/>
      </w:pPr>
      <w:r>
        <w:rPr>
          <w:rFonts w:ascii="Times New Roman"/>
          <w:b w:val="false"/>
          <w:i w:val="false"/>
          <w:color w:val="000000"/>
          <w:sz w:val="28"/>
        </w:rPr>
        <w:t>
      4) сумма основного долга за текущий период платежей;</w:t>
      </w:r>
    </w:p>
    <w:bookmarkEnd w:id="144"/>
    <w:bookmarkStart w:name="z179" w:id="145"/>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145"/>
    <w:bookmarkStart w:name="z180" w:id="146"/>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146"/>
    <w:bookmarkStart w:name="z181" w:id="147"/>
    <w:p>
      <w:pPr>
        <w:spacing w:after="0"/>
        <w:ind w:left="0"/>
        <w:jc w:val="both"/>
      </w:pPr>
      <w:r>
        <w:rPr>
          <w:rFonts w:ascii="Times New Roman"/>
          <w:b w:val="false"/>
          <w:i w:val="false"/>
          <w:color w:val="000000"/>
          <w:sz w:val="28"/>
        </w:rPr>
        <w:t>
      7) издержки МФО/КТ по получению исполнения.</w:t>
      </w:r>
    </w:p>
    <w:bookmarkEnd w:id="147"/>
    <w:bookmarkStart w:name="z182" w:id="148"/>
    <w:p>
      <w:pPr>
        <w:spacing w:after="0"/>
        <w:ind w:left="0"/>
        <w:jc w:val="both"/>
      </w:pPr>
      <w:r>
        <w:rPr>
          <w:rFonts w:ascii="Times New Roman"/>
          <w:b w:val="false"/>
          <w:i w:val="false"/>
          <w:color w:val="000000"/>
          <w:sz w:val="28"/>
        </w:rPr>
        <w:t>
      По истечении ста восьмидесяти последовательных календарных дней просрочки сумма произведенного Заемщиком платежа по Договору о предоставлении кредита/микрокредита, в случае, если она недостаточна для исполнения обязательства Заемщика по Договору о предоставлении кредита/микрокредита, погашает задолженность Заемщика в следующей очередности:</w:t>
      </w:r>
    </w:p>
    <w:bookmarkEnd w:id="148"/>
    <w:bookmarkStart w:name="z183" w:id="149"/>
    <w:p>
      <w:pPr>
        <w:spacing w:after="0"/>
        <w:ind w:left="0"/>
        <w:jc w:val="both"/>
      </w:pPr>
      <w:r>
        <w:rPr>
          <w:rFonts w:ascii="Times New Roman"/>
          <w:b w:val="false"/>
          <w:i w:val="false"/>
          <w:color w:val="000000"/>
          <w:sz w:val="28"/>
        </w:rPr>
        <w:t>
      1) задолженность по основному долгу;</w:t>
      </w:r>
    </w:p>
    <w:bookmarkEnd w:id="149"/>
    <w:bookmarkStart w:name="z184" w:id="150"/>
    <w:p>
      <w:pPr>
        <w:spacing w:after="0"/>
        <w:ind w:left="0"/>
        <w:jc w:val="both"/>
      </w:pPr>
      <w:r>
        <w:rPr>
          <w:rFonts w:ascii="Times New Roman"/>
          <w:b w:val="false"/>
          <w:i w:val="false"/>
          <w:color w:val="000000"/>
          <w:sz w:val="28"/>
        </w:rPr>
        <w:t>
      2) задолженность по вознаграждению;</w:t>
      </w:r>
    </w:p>
    <w:bookmarkEnd w:id="150"/>
    <w:bookmarkStart w:name="z185" w:id="151"/>
    <w:p>
      <w:pPr>
        <w:spacing w:after="0"/>
        <w:ind w:left="0"/>
        <w:jc w:val="both"/>
      </w:pPr>
      <w:r>
        <w:rPr>
          <w:rFonts w:ascii="Times New Roman"/>
          <w:b w:val="false"/>
          <w:i w:val="false"/>
          <w:color w:val="000000"/>
          <w:sz w:val="28"/>
        </w:rPr>
        <w:t>
      3) сумма основного долга за текущий период платежей;</w:t>
      </w:r>
    </w:p>
    <w:bookmarkEnd w:id="151"/>
    <w:bookmarkStart w:name="z186" w:id="152"/>
    <w:p>
      <w:pPr>
        <w:spacing w:after="0"/>
        <w:ind w:left="0"/>
        <w:jc w:val="both"/>
      </w:pPr>
      <w:r>
        <w:rPr>
          <w:rFonts w:ascii="Times New Roman"/>
          <w:b w:val="false"/>
          <w:i w:val="false"/>
          <w:color w:val="000000"/>
          <w:sz w:val="28"/>
        </w:rPr>
        <w:t>
      4) вознаграждение, начисленное за текущий период платежей;</w:t>
      </w:r>
    </w:p>
    <w:bookmarkEnd w:id="152"/>
    <w:bookmarkStart w:name="z187" w:id="153"/>
    <w:p>
      <w:pPr>
        <w:spacing w:after="0"/>
        <w:ind w:left="0"/>
        <w:jc w:val="both"/>
      </w:pPr>
      <w:r>
        <w:rPr>
          <w:rFonts w:ascii="Times New Roman"/>
          <w:b w:val="false"/>
          <w:i w:val="false"/>
          <w:color w:val="000000"/>
          <w:sz w:val="28"/>
        </w:rPr>
        <w:t>
      5) неустойка (штраф, пеня) в размере, определенном Договором о предоставлении кредита/микрокредита;</w:t>
      </w:r>
    </w:p>
    <w:bookmarkEnd w:id="153"/>
    <w:bookmarkStart w:name="z188" w:id="154"/>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154"/>
    <w:bookmarkStart w:name="z189" w:id="155"/>
    <w:p>
      <w:pPr>
        <w:spacing w:after="0"/>
        <w:ind w:left="0"/>
        <w:jc w:val="both"/>
      </w:pPr>
      <w:r>
        <w:rPr>
          <w:rFonts w:ascii="Times New Roman"/>
          <w:b w:val="false"/>
          <w:i w:val="false"/>
          <w:color w:val="000000"/>
          <w:sz w:val="28"/>
        </w:rPr>
        <w:t>
      7) издержки МФО/КТ по получению исполнения.</w:t>
      </w:r>
    </w:p>
    <w:bookmarkEnd w:id="155"/>
    <w:bookmarkStart w:name="z190" w:id="156"/>
    <w:p>
      <w:pPr>
        <w:spacing w:after="0"/>
        <w:ind w:left="0"/>
        <w:jc w:val="both"/>
      </w:pPr>
      <w:r>
        <w:rPr>
          <w:rFonts w:ascii="Times New Roman"/>
          <w:b w:val="false"/>
          <w:i w:val="false"/>
          <w:color w:val="000000"/>
          <w:sz w:val="28"/>
        </w:rPr>
        <w:t>
      22. В случае, если в течение 60 (шестидесяти) календарных дней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в срок не позднее 5 (пяти) календарных дней направляет Гаранту письменное уведомление о наличии просроченной задолженности Заемщика перед МФО/КТ. Гарант на основании предоставленного МФО/КТ письменного уведомления о наличии просроченной задолженности Заемщика перед МФО/КТ, проводит мониторинг на предмет соблюдения условий настоящего Договора в течение 5 (пяти) рабочих дней.</w:t>
      </w:r>
    </w:p>
    <w:bookmarkEnd w:id="156"/>
    <w:bookmarkStart w:name="z191" w:id="157"/>
    <w:p>
      <w:pPr>
        <w:spacing w:after="0"/>
        <w:ind w:left="0"/>
        <w:jc w:val="both"/>
      </w:pPr>
      <w:r>
        <w:rPr>
          <w:rFonts w:ascii="Times New Roman"/>
          <w:b w:val="false"/>
          <w:i w:val="false"/>
          <w:color w:val="000000"/>
          <w:sz w:val="28"/>
        </w:rPr>
        <w:t>
      23. В случае, если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предъявляет требование к Гаранту.</w:t>
      </w:r>
    </w:p>
    <w:bookmarkEnd w:id="157"/>
    <w:bookmarkStart w:name="z192" w:id="158"/>
    <w:p>
      <w:pPr>
        <w:spacing w:after="0"/>
        <w:ind w:left="0"/>
        <w:jc w:val="both"/>
      </w:pPr>
      <w:r>
        <w:rPr>
          <w:rFonts w:ascii="Times New Roman"/>
          <w:b w:val="false"/>
          <w:i w:val="false"/>
          <w:color w:val="000000"/>
          <w:sz w:val="28"/>
        </w:rPr>
        <w:t>
      В случае, если мероприятия, установленные в пункте 20 настоящего Договора проведены до 180 календарных дней, то МФО/КТ обращается к Гаранту ранее указанного срока за выплатой гарантии, с приложением подтверждающих документов по взысканию просроченной задолженности и (или) реализации залогового имущества.</w:t>
      </w:r>
    </w:p>
    <w:bookmarkEnd w:id="158"/>
    <w:bookmarkStart w:name="z193" w:id="159"/>
    <w:p>
      <w:pPr>
        <w:spacing w:after="0"/>
        <w:ind w:left="0"/>
        <w:jc w:val="both"/>
      </w:pPr>
      <w:r>
        <w:rPr>
          <w:rFonts w:ascii="Times New Roman"/>
          <w:b w:val="false"/>
          <w:i w:val="false"/>
          <w:color w:val="000000"/>
          <w:sz w:val="28"/>
        </w:rPr>
        <w:t>
      24. В требовании МФО/КТ указываются:</w:t>
      </w:r>
    </w:p>
    <w:bookmarkEnd w:id="159"/>
    <w:bookmarkStart w:name="z194" w:id="160"/>
    <w:p>
      <w:pPr>
        <w:spacing w:after="0"/>
        <w:ind w:left="0"/>
        <w:jc w:val="both"/>
      </w:pPr>
      <w:r>
        <w:rPr>
          <w:rFonts w:ascii="Times New Roman"/>
          <w:b w:val="false"/>
          <w:i w:val="false"/>
          <w:color w:val="000000"/>
          <w:sz w:val="28"/>
        </w:rPr>
        <w:t>
      1) реквизиты Договора гарантии;</w:t>
      </w:r>
    </w:p>
    <w:bookmarkEnd w:id="160"/>
    <w:bookmarkStart w:name="z195" w:id="161"/>
    <w:p>
      <w:pPr>
        <w:spacing w:after="0"/>
        <w:ind w:left="0"/>
        <w:jc w:val="both"/>
      </w:pPr>
      <w:r>
        <w:rPr>
          <w:rFonts w:ascii="Times New Roman"/>
          <w:b w:val="false"/>
          <w:i w:val="false"/>
          <w:color w:val="000000"/>
          <w:sz w:val="28"/>
        </w:rPr>
        <w:t>
      2) реквизиты Договора о предоставлении кредита/микрокредита;</w:t>
      </w:r>
    </w:p>
    <w:bookmarkEnd w:id="161"/>
    <w:bookmarkStart w:name="z196" w:id="162"/>
    <w:p>
      <w:pPr>
        <w:spacing w:after="0"/>
        <w:ind w:left="0"/>
        <w:jc w:val="both"/>
      </w:pPr>
      <w:r>
        <w:rPr>
          <w:rFonts w:ascii="Times New Roman"/>
          <w:b w:val="false"/>
          <w:i w:val="false"/>
          <w:color w:val="000000"/>
          <w:sz w:val="28"/>
        </w:rPr>
        <w:t>
      3) наименование Заемщика;</w:t>
      </w:r>
    </w:p>
    <w:bookmarkEnd w:id="162"/>
    <w:bookmarkStart w:name="z197" w:id="163"/>
    <w:p>
      <w:pPr>
        <w:spacing w:after="0"/>
        <w:ind w:left="0"/>
        <w:jc w:val="both"/>
      </w:pPr>
      <w:r>
        <w:rPr>
          <w:rFonts w:ascii="Times New Roman"/>
          <w:b w:val="false"/>
          <w:i w:val="false"/>
          <w:color w:val="000000"/>
          <w:sz w:val="28"/>
        </w:rPr>
        <w:t>
      4) расчет суммы к оплате Гарантом по гарантии;</w:t>
      </w:r>
    </w:p>
    <w:bookmarkEnd w:id="163"/>
    <w:bookmarkStart w:name="z198" w:id="164"/>
    <w:p>
      <w:pPr>
        <w:spacing w:after="0"/>
        <w:ind w:left="0"/>
        <w:jc w:val="both"/>
      </w:pPr>
      <w:r>
        <w:rPr>
          <w:rFonts w:ascii="Times New Roman"/>
          <w:b w:val="false"/>
          <w:i w:val="false"/>
          <w:color w:val="000000"/>
          <w:sz w:val="28"/>
        </w:rPr>
        <w:t>
      5) реквизиты счета МФО/КТ, на который подлежат зачислению деньги.</w:t>
      </w:r>
    </w:p>
    <w:bookmarkEnd w:id="164"/>
    <w:bookmarkStart w:name="z199" w:id="165"/>
    <w:p>
      <w:pPr>
        <w:spacing w:after="0"/>
        <w:ind w:left="0"/>
        <w:jc w:val="both"/>
      </w:pPr>
      <w:r>
        <w:rPr>
          <w:rFonts w:ascii="Times New Roman"/>
          <w:b w:val="false"/>
          <w:i w:val="false"/>
          <w:color w:val="000000"/>
          <w:sz w:val="28"/>
        </w:rPr>
        <w:t>
      25. К требованию МФО/КТ прилагаются:</w:t>
      </w:r>
    </w:p>
    <w:bookmarkEnd w:id="165"/>
    <w:bookmarkStart w:name="z200" w:id="166"/>
    <w:p>
      <w:pPr>
        <w:spacing w:after="0"/>
        <w:ind w:left="0"/>
        <w:jc w:val="both"/>
      </w:pPr>
      <w:r>
        <w:rPr>
          <w:rFonts w:ascii="Times New Roman"/>
          <w:b w:val="false"/>
          <w:i w:val="false"/>
          <w:color w:val="000000"/>
          <w:sz w:val="28"/>
        </w:rPr>
        <w:t>
      1) справка о наличии задолженности Заемщика перед МФО/КТ с указанием перечня залогового имущества по проекту Заемщика в рамках Договора о предоставлении кредита/микрокредита на дату отправки письменного уведомления МФО/КТ;</w:t>
      </w:r>
    </w:p>
    <w:bookmarkEnd w:id="166"/>
    <w:bookmarkStart w:name="z201" w:id="167"/>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 (при наличии);</w:t>
      </w:r>
    </w:p>
    <w:bookmarkEnd w:id="167"/>
    <w:bookmarkStart w:name="z202" w:id="168"/>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168"/>
    <w:bookmarkStart w:name="z203" w:id="169"/>
    <w:p>
      <w:pPr>
        <w:spacing w:after="0"/>
        <w:ind w:left="0"/>
        <w:jc w:val="both"/>
      </w:pPr>
      <w:r>
        <w:rPr>
          <w:rFonts w:ascii="Times New Roman"/>
          <w:b w:val="false"/>
          <w:i w:val="false"/>
          <w:color w:val="000000"/>
          <w:sz w:val="28"/>
        </w:rPr>
        <w:t>
      4) копия письменного требования (претензии) МФО/КТ о погашении просроченной задолженности, направленного Заемщику, залогодателям, гарантам, поручителю, в срок не позднее 15 (пятнадцати) календарных дней с даты неисполнения Заемщиком обязательств по Договору о предоставлении кредита/микрокредита, врученного нарочно либо направленного заказным письмом с уведомлением по адресу, указанному в Договоре о предоставлении кредита/микрокредита, договоре залога, договоре гарантии/поручительства;</w:t>
      </w:r>
    </w:p>
    <w:bookmarkEnd w:id="169"/>
    <w:bookmarkStart w:name="z204" w:id="170"/>
    <w:p>
      <w:pPr>
        <w:spacing w:after="0"/>
        <w:ind w:left="0"/>
        <w:jc w:val="both"/>
      </w:pPr>
      <w:r>
        <w:rPr>
          <w:rFonts w:ascii="Times New Roman"/>
          <w:b w:val="false"/>
          <w:i w:val="false"/>
          <w:color w:val="000000"/>
          <w:sz w:val="28"/>
        </w:rPr>
        <w:t>
      5) копия ответа Заемщика на требование (претензию) МФО/КТ (при наличии);</w:t>
      </w:r>
    </w:p>
    <w:bookmarkEnd w:id="170"/>
    <w:bookmarkStart w:name="z205" w:id="171"/>
    <w:p>
      <w:pPr>
        <w:spacing w:after="0"/>
        <w:ind w:left="0"/>
        <w:jc w:val="both"/>
      </w:pPr>
      <w:r>
        <w:rPr>
          <w:rFonts w:ascii="Times New Roman"/>
          <w:b w:val="false"/>
          <w:i w:val="false"/>
          <w:color w:val="000000"/>
          <w:sz w:val="28"/>
        </w:rPr>
        <w:t>
      6) копия расширенного мониторингового отчета с отражением текущей ситуации и перспективой погашения, составленного не позднее 60 (шестидесяти) календарных дней со дня образования просроченной задолженности;</w:t>
      </w:r>
    </w:p>
    <w:bookmarkEnd w:id="171"/>
    <w:bookmarkStart w:name="z206" w:id="172"/>
    <w:p>
      <w:pPr>
        <w:spacing w:after="0"/>
        <w:ind w:left="0"/>
        <w:jc w:val="both"/>
      </w:pPr>
      <w:r>
        <w:rPr>
          <w:rFonts w:ascii="Times New Roman"/>
          <w:b w:val="false"/>
          <w:i w:val="false"/>
          <w:color w:val="000000"/>
          <w:sz w:val="28"/>
        </w:rPr>
        <w:t>
      7) копии платежных требований к счетам Заемщика/гарантов/поручителей, выставленных не позднее 30 (тридцати) календарных дней со дня образования просроченной задолженности (при наличии согласия Заемщика/гарантов/поручителей на безакцептное списание);</w:t>
      </w:r>
    </w:p>
    <w:bookmarkEnd w:id="172"/>
    <w:bookmarkStart w:name="z207" w:id="173"/>
    <w:p>
      <w:pPr>
        <w:spacing w:after="0"/>
        <w:ind w:left="0"/>
        <w:jc w:val="both"/>
      </w:pPr>
      <w:r>
        <w:rPr>
          <w:rFonts w:ascii="Times New Roman"/>
          <w:b w:val="false"/>
          <w:i w:val="false"/>
          <w:color w:val="000000"/>
          <w:sz w:val="28"/>
        </w:rPr>
        <w:t>
      8) копия письменного требования (претензии) МФО/КТ к Заемщику о досрочном возврате суммы по Договору о предоставлении кредита/микрокредита, выставленного не позднее 60 (шестидесяти) календарных дней со дня образования просроченной задолженности, врученного нарочно либо направленного заказным письмом с уведомлением по адресу, указанному в Договоре о предоставлении кредита/микрокредита;</w:t>
      </w:r>
    </w:p>
    <w:bookmarkEnd w:id="173"/>
    <w:bookmarkStart w:name="z208" w:id="174"/>
    <w:p>
      <w:pPr>
        <w:spacing w:after="0"/>
        <w:ind w:left="0"/>
        <w:jc w:val="both"/>
      </w:pPr>
      <w:r>
        <w:rPr>
          <w:rFonts w:ascii="Times New Roman"/>
          <w:b w:val="false"/>
          <w:i w:val="false"/>
          <w:color w:val="000000"/>
          <w:sz w:val="28"/>
        </w:rPr>
        <w:t>
      9) информация о предпринятых МФО/КТ мерах по взысканию задолженности по Договору о предоставлении кредита/микрокредита и суммах, вырученных в результате принятых мер, с приложением подтверждающих документов:</w:t>
      </w:r>
    </w:p>
    <w:bookmarkEnd w:id="174"/>
    <w:bookmarkStart w:name="z209" w:id="175"/>
    <w:p>
      <w:pPr>
        <w:spacing w:after="0"/>
        <w:ind w:left="0"/>
        <w:jc w:val="both"/>
      </w:pPr>
      <w:r>
        <w:rPr>
          <w:rFonts w:ascii="Times New Roman"/>
          <w:b w:val="false"/>
          <w:i w:val="false"/>
          <w:color w:val="000000"/>
          <w:sz w:val="28"/>
        </w:rPr>
        <w:t>
      копия зарегистрированного в регистрирующем органе уведомления о неисполнении обязательства, врученного нарочно либо направленного заказным письмом с уведомлением не позднее 90 (девяноста) календарных дней со дня образования просроченной задолженности;</w:t>
      </w:r>
    </w:p>
    <w:bookmarkEnd w:id="175"/>
    <w:bookmarkStart w:name="z210" w:id="176"/>
    <w:p>
      <w:pPr>
        <w:spacing w:after="0"/>
        <w:ind w:left="0"/>
        <w:jc w:val="both"/>
      </w:pPr>
      <w:r>
        <w:rPr>
          <w:rFonts w:ascii="Times New Roman"/>
          <w:b w:val="false"/>
          <w:i w:val="false"/>
          <w:color w:val="000000"/>
          <w:sz w:val="28"/>
        </w:rPr>
        <w:t>
      копия зарегистрированного в регистрирующем органе уведомления о торгах на заложенное имущество, врученного нарочно либо направленного заказным письмом с уведомлением не позднее 130 (сто тридцати) календарных дней со дня образования просроченной задолженности;</w:t>
      </w:r>
    </w:p>
    <w:bookmarkEnd w:id="176"/>
    <w:bookmarkStart w:name="z211" w:id="177"/>
    <w:p>
      <w:pPr>
        <w:spacing w:after="0"/>
        <w:ind w:left="0"/>
        <w:jc w:val="both"/>
      </w:pPr>
      <w:r>
        <w:rPr>
          <w:rFonts w:ascii="Times New Roman"/>
          <w:b w:val="false"/>
          <w:i w:val="false"/>
          <w:color w:val="000000"/>
          <w:sz w:val="28"/>
        </w:rPr>
        <w:t>
      копия объявления о торгах на заложенное имущество, опубликованного не позднее 150 (сто пятидесяти) календарных дней со дня образования просроченной задолженности;</w:t>
      </w:r>
    </w:p>
    <w:bookmarkEnd w:id="177"/>
    <w:bookmarkStart w:name="z212" w:id="178"/>
    <w:p>
      <w:pPr>
        <w:spacing w:after="0"/>
        <w:ind w:left="0"/>
        <w:jc w:val="both"/>
      </w:pPr>
      <w:r>
        <w:rPr>
          <w:rFonts w:ascii="Times New Roman"/>
          <w:b w:val="false"/>
          <w:i w:val="false"/>
          <w:color w:val="000000"/>
          <w:sz w:val="28"/>
        </w:rPr>
        <w:t>
      копия протокола о результатах торгов, подписанного не позднее 170 (сто семидесяти) календарных дней со дня образования просроченной задолженности;</w:t>
      </w:r>
    </w:p>
    <w:bookmarkEnd w:id="178"/>
    <w:bookmarkStart w:name="z213" w:id="179"/>
    <w:p>
      <w:pPr>
        <w:spacing w:after="0"/>
        <w:ind w:left="0"/>
        <w:jc w:val="both"/>
      </w:pPr>
      <w:r>
        <w:rPr>
          <w:rFonts w:ascii="Times New Roman"/>
          <w:b w:val="false"/>
          <w:i w:val="false"/>
          <w:color w:val="000000"/>
          <w:sz w:val="28"/>
        </w:rPr>
        <w:t>
      копия решения суда о взыскании задолженности и/или обращения взыскания на заложенное имущество;</w:t>
      </w:r>
    </w:p>
    <w:bookmarkEnd w:id="179"/>
    <w:bookmarkStart w:name="z214" w:id="180"/>
    <w:p>
      <w:pPr>
        <w:spacing w:after="0"/>
        <w:ind w:left="0"/>
        <w:jc w:val="both"/>
      </w:pPr>
      <w:r>
        <w:rPr>
          <w:rFonts w:ascii="Times New Roman"/>
          <w:b w:val="false"/>
          <w:i w:val="false"/>
          <w:color w:val="000000"/>
          <w:sz w:val="28"/>
        </w:rPr>
        <w:t>
      копии исполнительных листов;</w:t>
      </w:r>
    </w:p>
    <w:bookmarkEnd w:id="180"/>
    <w:bookmarkStart w:name="z215" w:id="181"/>
    <w:p>
      <w:pPr>
        <w:spacing w:after="0"/>
        <w:ind w:left="0"/>
        <w:jc w:val="both"/>
      </w:pPr>
      <w:r>
        <w:rPr>
          <w:rFonts w:ascii="Times New Roman"/>
          <w:b w:val="false"/>
          <w:i w:val="false"/>
          <w:color w:val="000000"/>
          <w:sz w:val="28"/>
        </w:rPr>
        <w:t>
      10) копии дополнительных соглашений к договору о предоставлении кредита/микрокредита;</w:t>
      </w:r>
    </w:p>
    <w:bookmarkEnd w:id="181"/>
    <w:bookmarkStart w:name="z216" w:id="182"/>
    <w:p>
      <w:pPr>
        <w:spacing w:after="0"/>
        <w:ind w:left="0"/>
        <w:jc w:val="both"/>
      </w:pPr>
      <w:r>
        <w:rPr>
          <w:rFonts w:ascii="Times New Roman"/>
          <w:b w:val="false"/>
          <w:i w:val="false"/>
          <w:color w:val="000000"/>
          <w:sz w:val="28"/>
        </w:rPr>
        <w:t>
      11) копии иных документов, подтверждающих задолженность Заемщика перед МФО/КТ и принятые МФО/КТ меры по взысканию задолженности.</w:t>
      </w:r>
    </w:p>
    <w:bookmarkEnd w:id="182"/>
    <w:bookmarkStart w:name="z217" w:id="183"/>
    <w:p>
      <w:pPr>
        <w:spacing w:after="0"/>
        <w:ind w:left="0"/>
        <w:jc w:val="both"/>
      </w:pPr>
      <w:r>
        <w:rPr>
          <w:rFonts w:ascii="Times New Roman"/>
          <w:b w:val="false"/>
          <w:i w:val="false"/>
          <w:color w:val="000000"/>
          <w:sz w:val="28"/>
        </w:rPr>
        <w:t>
      Требование МФО/КТ не подлежит исполнению Гарантом в случае не предоставления МФО/КТ документов, предусмотренных настоящим пунктом и/или нарушения МФО/КТ сроков проведения мероприятий, указанных в подпунктах 4), 5), 6), 7), 8), 9) настоящего пункта, за исключением случаев неисполнения указанных мероприятий в установленные сроки по причине обжалования Заемщиком действий МФО/КТ.</w:t>
      </w:r>
    </w:p>
    <w:bookmarkEnd w:id="183"/>
    <w:bookmarkStart w:name="z218" w:id="184"/>
    <w:p>
      <w:pPr>
        <w:spacing w:after="0"/>
        <w:ind w:left="0"/>
        <w:jc w:val="both"/>
      </w:pPr>
      <w:r>
        <w:rPr>
          <w:rFonts w:ascii="Times New Roman"/>
          <w:b w:val="false"/>
          <w:i w:val="false"/>
          <w:color w:val="000000"/>
          <w:sz w:val="28"/>
        </w:rPr>
        <w:t>
      26. Сумма, указанная в требовании, должна соответствовать условиям настоящего Договора, но в любом случае не превышает предельную сумму гарантии, установленную в пункте 4 настоящего Договора.</w:t>
      </w:r>
    </w:p>
    <w:bookmarkEnd w:id="184"/>
    <w:bookmarkStart w:name="z219" w:id="185"/>
    <w:p>
      <w:pPr>
        <w:spacing w:after="0"/>
        <w:ind w:left="0"/>
        <w:jc w:val="both"/>
      </w:pPr>
      <w:r>
        <w:rPr>
          <w:rFonts w:ascii="Times New Roman"/>
          <w:b w:val="false"/>
          <w:i w:val="false"/>
          <w:color w:val="000000"/>
          <w:sz w:val="28"/>
        </w:rPr>
        <w:t>
      27. Требование направляется МФО/КТ Гаранту путем отправки заказным письмом или нарочно по адресу, указанному в настоящем Договоре.</w:t>
      </w:r>
    </w:p>
    <w:bookmarkEnd w:id="185"/>
    <w:bookmarkStart w:name="z220" w:id="186"/>
    <w:p>
      <w:pPr>
        <w:spacing w:after="0"/>
        <w:ind w:left="0"/>
        <w:jc w:val="both"/>
      </w:pPr>
      <w:r>
        <w:rPr>
          <w:rFonts w:ascii="Times New Roman"/>
          <w:b w:val="false"/>
          <w:i w:val="false"/>
          <w:color w:val="000000"/>
          <w:sz w:val="28"/>
        </w:rPr>
        <w:t>
      28. Требование предъявляется Гаранту до 16:00 часов текущего рабочего дня по времени столицы. Требование, предъявленное после 16.00 часов времени столицы, считается предъявленным на следующий рабочий день.</w:t>
      </w:r>
    </w:p>
    <w:bookmarkEnd w:id="186"/>
    <w:bookmarkStart w:name="z221" w:id="187"/>
    <w:p>
      <w:pPr>
        <w:spacing w:after="0"/>
        <w:ind w:left="0"/>
        <w:jc w:val="both"/>
      </w:pPr>
      <w:r>
        <w:rPr>
          <w:rFonts w:ascii="Times New Roman"/>
          <w:b w:val="false"/>
          <w:i w:val="false"/>
          <w:color w:val="000000"/>
          <w:sz w:val="28"/>
        </w:rPr>
        <w:t>
      29. После получения требования МФО/КТ, но в любом случае до его удовлетворения, Гарант в письменной форме уведомляет Заемщика о предъявлении МФО/КТ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выданная почтовым учреждением.</w:t>
      </w:r>
    </w:p>
    <w:bookmarkEnd w:id="187"/>
    <w:bookmarkStart w:name="z222" w:id="188"/>
    <w:p>
      <w:pPr>
        <w:spacing w:after="0"/>
        <w:ind w:left="0"/>
        <w:jc w:val="both"/>
      </w:pPr>
      <w:r>
        <w:rPr>
          <w:rFonts w:ascii="Times New Roman"/>
          <w:b w:val="false"/>
          <w:i w:val="false"/>
          <w:color w:val="000000"/>
          <w:sz w:val="28"/>
        </w:rPr>
        <w:t>
      30. Гарант в срок не позднее 10 (десяти) рабочих дней с даты получения требования МФО/КТ и всех документов, предусмотренных настоящим Договором, а также при отсутствии возражений к требованию и представленным документам, производит платеж МФО/КТ в размере указанной в требовании суммы либо направляет МФО/КТ письмо с указанием всех имеющихся возражений.</w:t>
      </w:r>
    </w:p>
    <w:bookmarkEnd w:id="188"/>
    <w:bookmarkStart w:name="z223" w:id="189"/>
    <w:p>
      <w:pPr>
        <w:spacing w:after="0"/>
        <w:ind w:left="0"/>
        <w:jc w:val="both"/>
      </w:pPr>
      <w:r>
        <w:rPr>
          <w:rFonts w:ascii="Times New Roman"/>
          <w:b w:val="false"/>
          <w:i w:val="false"/>
          <w:color w:val="000000"/>
          <w:sz w:val="28"/>
        </w:rPr>
        <w:t>
      31. Размер обязательств Гаранта по Гарантии уменьшается на сумму исполненного Гарантом требования.</w:t>
      </w:r>
    </w:p>
    <w:bookmarkEnd w:id="189"/>
    <w:bookmarkStart w:name="z224" w:id="190"/>
    <w:p>
      <w:pPr>
        <w:spacing w:after="0"/>
        <w:ind w:left="0"/>
        <w:jc w:val="both"/>
      </w:pPr>
      <w:r>
        <w:rPr>
          <w:rFonts w:ascii="Times New Roman"/>
          <w:b w:val="false"/>
          <w:i w:val="false"/>
          <w:color w:val="000000"/>
          <w:sz w:val="28"/>
        </w:rPr>
        <w:t>
      32. МФО/КТ проводит работу по реализации залогового обеспечения. Все суммы, полученные МФО/КТ в результате мер по взысканию задолженности Заемщика, в том числе путем реализации обеспечения, распределяются между Гарантом и МФО/КТ в следующей очередности:</w:t>
      </w:r>
    </w:p>
    <w:bookmarkEnd w:id="190"/>
    <w:bookmarkStart w:name="z225" w:id="191"/>
    <w:p>
      <w:pPr>
        <w:spacing w:after="0"/>
        <w:ind w:left="0"/>
        <w:jc w:val="both"/>
      </w:pPr>
      <w:r>
        <w:rPr>
          <w:rFonts w:ascii="Times New Roman"/>
          <w:b w:val="false"/>
          <w:i w:val="false"/>
          <w:color w:val="000000"/>
          <w:sz w:val="28"/>
        </w:rPr>
        <w:t>
      1) погашение суммы остатка основного долга Заемщика перед МФО/КТ;</w:t>
      </w:r>
    </w:p>
    <w:bookmarkEnd w:id="191"/>
    <w:bookmarkStart w:name="z226" w:id="192"/>
    <w:p>
      <w:pPr>
        <w:spacing w:after="0"/>
        <w:ind w:left="0"/>
        <w:jc w:val="both"/>
      </w:pPr>
      <w:r>
        <w:rPr>
          <w:rFonts w:ascii="Times New Roman"/>
          <w:b w:val="false"/>
          <w:i w:val="false"/>
          <w:color w:val="000000"/>
          <w:sz w:val="28"/>
        </w:rPr>
        <w:t>
      2) погашение задолженности Заемщика перед Гарантом;</w:t>
      </w:r>
    </w:p>
    <w:bookmarkEnd w:id="192"/>
    <w:bookmarkStart w:name="z227" w:id="193"/>
    <w:p>
      <w:pPr>
        <w:spacing w:after="0"/>
        <w:ind w:left="0"/>
        <w:jc w:val="both"/>
      </w:pPr>
      <w:r>
        <w:rPr>
          <w:rFonts w:ascii="Times New Roman"/>
          <w:b w:val="false"/>
          <w:i w:val="false"/>
          <w:color w:val="000000"/>
          <w:sz w:val="28"/>
        </w:rPr>
        <w:t>
      3) погашение вознаграждения по Договору о предоставлении кредита/микрокредита перед МФО/КТ;</w:t>
      </w:r>
    </w:p>
    <w:bookmarkEnd w:id="193"/>
    <w:bookmarkStart w:name="z228" w:id="194"/>
    <w:p>
      <w:pPr>
        <w:spacing w:after="0"/>
        <w:ind w:left="0"/>
        <w:jc w:val="both"/>
      </w:pPr>
      <w:r>
        <w:rPr>
          <w:rFonts w:ascii="Times New Roman"/>
          <w:b w:val="false"/>
          <w:i w:val="false"/>
          <w:color w:val="000000"/>
          <w:sz w:val="28"/>
        </w:rPr>
        <w:t>
      4) погашение неустойки и иной задолженности Заемщика по Договору о предоставлении кредита/микрокредита перед МФО/КТ.</w:t>
      </w:r>
    </w:p>
    <w:bookmarkEnd w:id="194"/>
    <w:bookmarkStart w:name="z229" w:id="195"/>
    <w:p>
      <w:pPr>
        <w:spacing w:after="0"/>
        <w:ind w:left="0"/>
        <w:jc w:val="both"/>
      </w:pPr>
      <w:r>
        <w:rPr>
          <w:rFonts w:ascii="Times New Roman"/>
          <w:b w:val="false"/>
          <w:i w:val="false"/>
          <w:color w:val="000000"/>
          <w:sz w:val="28"/>
        </w:rPr>
        <w:t>
      При этом распределение денег производится в течение 10 (десяти) рабочих дней с даты их получения МФО/КТ.</w:t>
      </w:r>
    </w:p>
    <w:bookmarkEnd w:id="195"/>
    <w:bookmarkStart w:name="z230" w:id="196"/>
    <w:p>
      <w:pPr>
        <w:spacing w:after="0"/>
        <w:ind w:left="0"/>
        <w:jc w:val="both"/>
      </w:pPr>
      <w:r>
        <w:rPr>
          <w:rFonts w:ascii="Times New Roman"/>
          <w:b w:val="false"/>
          <w:i w:val="false"/>
          <w:color w:val="000000"/>
          <w:sz w:val="28"/>
        </w:rPr>
        <w:t>
      33. Если вследствие исполнения пункта 32 настоящего Договора, задолженность Заемщика перед Гарантом не будет погашена/будет погашена не в полном объеме, МФО/КТ обязуется передать Гаранту, исполнившему обязательство по гарантии, все нереализованное МФО/КТ имущество, а также права по гарантиям, поручительствам, указанным в Договоре о предоставлении кредита/микрокредита в качестве обеспечения исполнения обязательств Заемщика и права, принадлежащие МФО/КТ как залогодержателю по Договорам с предоставлением обеспечения в объеме исполненного Гарантом обязательства.</w:t>
      </w:r>
    </w:p>
    <w:bookmarkEnd w:id="196"/>
    <w:bookmarkStart w:name="z231" w:id="197"/>
    <w:p>
      <w:pPr>
        <w:spacing w:after="0"/>
        <w:ind w:left="0"/>
        <w:jc w:val="both"/>
      </w:pPr>
      <w:r>
        <w:rPr>
          <w:rFonts w:ascii="Times New Roman"/>
          <w:b w:val="false"/>
          <w:i w:val="false"/>
          <w:color w:val="000000"/>
          <w:sz w:val="28"/>
        </w:rPr>
        <w:t>
      В течение 10 (десяти) рабочих дней с даты исполнения пункта 32 настоящего Договора МФО/КТ обязуется передать Гаранту по акту приема-передачи следующие документы:</w:t>
      </w:r>
    </w:p>
    <w:bookmarkEnd w:id="197"/>
    <w:bookmarkStart w:name="z232" w:id="198"/>
    <w:p>
      <w:pPr>
        <w:spacing w:after="0"/>
        <w:ind w:left="0"/>
        <w:jc w:val="both"/>
      </w:pPr>
      <w:r>
        <w:rPr>
          <w:rFonts w:ascii="Times New Roman"/>
          <w:b w:val="false"/>
          <w:i w:val="false"/>
          <w:color w:val="000000"/>
          <w:sz w:val="28"/>
        </w:rPr>
        <w:t>
      оригинал или нотариально заверенную копию Договора о предоставлении кредита/микрокредита с дополнительными соглашениями к нему;</w:t>
      </w:r>
    </w:p>
    <w:bookmarkEnd w:id="198"/>
    <w:bookmarkStart w:name="z233" w:id="199"/>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199"/>
    <w:bookmarkStart w:name="z234" w:id="200"/>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200"/>
    <w:bookmarkStart w:name="z235" w:id="201"/>
    <w:p>
      <w:pPr>
        <w:spacing w:after="0"/>
        <w:ind w:left="0"/>
        <w:jc w:val="left"/>
      </w:pPr>
      <w:r>
        <w:rPr>
          <w:rFonts w:ascii="Times New Roman"/>
          <w:b/>
          <w:i w:val="false"/>
          <w:color w:val="000000"/>
        </w:rPr>
        <w:t xml:space="preserve"> Глава 6. Срок действия гарантии</w:t>
      </w:r>
    </w:p>
    <w:bookmarkEnd w:id="201"/>
    <w:bookmarkStart w:name="z236" w:id="202"/>
    <w:p>
      <w:pPr>
        <w:spacing w:after="0"/>
        <w:ind w:left="0"/>
        <w:jc w:val="both"/>
      </w:pPr>
      <w:r>
        <w:rPr>
          <w:rFonts w:ascii="Times New Roman"/>
          <w:b w:val="false"/>
          <w:i w:val="false"/>
          <w:color w:val="000000"/>
          <w:sz w:val="28"/>
        </w:rPr>
        <w:t>
      34. Гарантия предоставляется сроком по "____" ________ 20__ года включительно.</w:t>
      </w:r>
    </w:p>
    <w:bookmarkEnd w:id="202"/>
    <w:bookmarkStart w:name="z237" w:id="203"/>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203"/>
    <w:bookmarkStart w:name="z238" w:id="204"/>
    <w:p>
      <w:pPr>
        <w:spacing w:after="0"/>
        <w:ind w:left="0"/>
        <w:jc w:val="both"/>
      </w:pPr>
      <w:r>
        <w:rPr>
          <w:rFonts w:ascii="Times New Roman"/>
          <w:b w:val="false"/>
          <w:i w:val="false"/>
          <w:color w:val="000000"/>
          <w:sz w:val="28"/>
        </w:rPr>
        <w:t>
      1) полного погашения суммы основного долга по Договору о предоставлении кредита/микрокредита, обеспеченному гарантией;</w:t>
      </w:r>
    </w:p>
    <w:bookmarkEnd w:id="204"/>
    <w:bookmarkStart w:name="z239" w:id="205"/>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205"/>
    <w:bookmarkStart w:name="z240" w:id="206"/>
    <w:p>
      <w:pPr>
        <w:spacing w:after="0"/>
        <w:ind w:left="0"/>
        <w:jc w:val="both"/>
      </w:pPr>
      <w:r>
        <w:rPr>
          <w:rFonts w:ascii="Times New Roman"/>
          <w:b w:val="false"/>
          <w:i w:val="false"/>
          <w:color w:val="000000"/>
          <w:sz w:val="28"/>
        </w:rPr>
        <w:t>
      3) с переводом долга на другое лицо по обеспеченному гарантией Договору о предоставлении кредита/микрокредита, если Гарант не дал согласия нести частично солидарную ответственность перед МФО/КТ по Договору о предоставлении кредита/микрокредита за нового должника;</w:t>
      </w:r>
    </w:p>
    <w:bookmarkEnd w:id="206"/>
    <w:bookmarkStart w:name="z241" w:id="207"/>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МФО/КТ отказался принять надлежащее исполнение, предложенное Заемщиком или Гарантом;</w:t>
      </w:r>
    </w:p>
    <w:bookmarkEnd w:id="207"/>
    <w:bookmarkStart w:name="z242" w:id="208"/>
    <w:p>
      <w:pPr>
        <w:spacing w:after="0"/>
        <w:ind w:left="0"/>
        <w:jc w:val="both"/>
      </w:pPr>
      <w:r>
        <w:rPr>
          <w:rFonts w:ascii="Times New Roman"/>
          <w:b w:val="false"/>
          <w:i w:val="false"/>
          <w:color w:val="000000"/>
          <w:sz w:val="28"/>
        </w:rPr>
        <w:t>
      5) изменения любого из условий Договора о предоставлении кредита/микрокредита, влекущего или могущего повлечь увеличение ответственности, без предварительного письменного согласия Гаранта;</w:t>
      </w:r>
    </w:p>
    <w:bookmarkEnd w:id="208"/>
    <w:bookmarkStart w:name="z243" w:id="209"/>
    <w:p>
      <w:pPr>
        <w:spacing w:after="0"/>
        <w:ind w:left="0"/>
        <w:jc w:val="both"/>
      </w:pPr>
      <w:r>
        <w:rPr>
          <w:rFonts w:ascii="Times New Roman"/>
          <w:b w:val="false"/>
          <w:i w:val="false"/>
          <w:color w:val="000000"/>
          <w:sz w:val="28"/>
        </w:rPr>
        <w:t>
      6) в случае представления МФО/КТ Гаранту недостоверных сведений (информации) и (или) документов, необходимых для принятия Гарантом решения о предоставлении гарантии, в том числе, когда представление недостоверных сведений (информации) и (или) документов вызвано мошенническими действиями со стороны Заемщика и/или МФО/КТ, и лишь в случае, если это доказано в установленном законодательством порядке;</w:t>
      </w:r>
    </w:p>
    <w:bookmarkEnd w:id="209"/>
    <w:bookmarkStart w:name="z244" w:id="210"/>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МФО/КТ обязательств и условий, предусмотренных пунктом 13 настоящего Договора;</w:t>
      </w:r>
    </w:p>
    <w:bookmarkEnd w:id="210"/>
    <w:bookmarkStart w:name="z245" w:id="211"/>
    <w:p>
      <w:pPr>
        <w:spacing w:after="0"/>
        <w:ind w:left="0"/>
        <w:jc w:val="both"/>
      </w:pPr>
      <w:r>
        <w:rPr>
          <w:rFonts w:ascii="Times New Roman"/>
          <w:b w:val="false"/>
          <w:i w:val="false"/>
          <w:color w:val="000000"/>
          <w:sz w:val="28"/>
        </w:rPr>
        <w:t>
      8) при выявлении фактов нецелевого использования кредита;</w:t>
      </w:r>
    </w:p>
    <w:bookmarkEnd w:id="211"/>
    <w:bookmarkStart w:name="z246" w:id="212"/>
    <w:p>
      <w:pPr>
        <w:spacing w:after="0"/>
        <w:ind w:left="0"/>
        <w:jc w:val="both"/>
      </w:pPr>
      <w:r>
        <w:rPr>
          <w:rFonts w:ascii="Times New Roman"/>
          <w:b w:val="false"/>
          <w:i w:val="false"/>
          <w:color w:val="000000"/>
          <w:sz w:val="28"/>
        </w:rPr>
        <w:t>
      9) при отказе МФО/КТ/Заемщика от гарантии, при этом, отказ Заемщика от гарантии согласовывается МФО/КТ;</w:t>
      </w:r>
    </w:p>
    <w:bookmarkEnd w:id="212"/>
    <w:bookmarkStart w:name="z247" w:id="213"/>
    <w:p>
      <w:pPr>
        <w:spacing w:after="0"/>
        <w:ind w:left="0"/>
        <w:jc w:val="both"/>
      </w:pPr>
      <w:r>
        <w:rPr>
          <w:rFonts w:ascii="Times New Roman"/>
          <w:b w:val="false"/>
          <w:i w:val="false"/>
          <w:color w:val="000000"/>
          <w:sz w:val="28"/>
        </w:rPr>
        <w:t>
      10) по иным основаниям, предусмотренным законодательством Республики Казахстан, программой "Еңбек" и (или) настоящим Договором.</w:t>
      </w:r>
    </w:p>
    <w:bookmarkEnd w:id="213"/>
    <w:bookmarkStart w:name="z248" w:id="214"/>
    <w:p>
      <w:pPr>
        <w:spacing w:after="0"/>
        <w:ind w:left="0"/>
        <w:jc w:val="both"/>
      </w:pPr>
      <w:r>
        <w:rPr>
          <w:rFonts w:ascii="Times New Roman"/>
          <w:b w:val="false"/>
          <w:i w:val="false"/>
          <w:color w:val="000000"/>
          <w:sz w:val="28"/>
        </w:rPr>
        <w:t>
      При прекращении действия гарантии по указанным основаниям Гарант письменно уведомляет об этом МФО/КТ и Заемщика.</w:t>
      </w:r>
    </w:p>
    <w:bookmarkEnd w:id="214"/>
    <w:bookmarkStart w:name="z249" w:id="215"/>
    <w:p>
      <w:pPr>
        <w:spacing w:after="0"/>
        <w:ind w:left="0"/>
        <w:jc w:val="left"/>
      </w:pPr>
      <w:r>
        <w:rPr>
          <w:rFonts w:ascii="Times New Roman"/>
          <w:b/>
          <w:i w:val="false"/>
          <w:color w:val="000000"/>
        </w:rPr>
        <w:t xml:space="preserve"> Глава 7. Ответственность Сторон</w:t>
      </w:r>
    </w:p>
    <w:bookmarkEnd w:id="215"/>
    <w:bookmarkStart w:name="z250" w:id="216"/>
    <w:p>
      <w:pPr>
        <w:spacing w:after="0"/>
        <w:ind w:left="0"/>
        <w:jc w:val="both"/>
      </w:pPr>
      <w:r>
        <w:rPr>
          <w:rFonts w:ascii="Times New Roman"/>
          <w:b w:val="false"/>
          <w:i w:val="false"/>
          <w:color w:val="000000"/>
          <w:sz w:val="28"/>
        </w:rPr>
        <w:t>
      36. В случае несвоевременной оплаты Гарантом МФО/КТ суммы, указанной в требовании, Гарант уплачивает МФО/КТ неустойку (пеня) в размере 0,01 % (ноль целых одна сотая процентов) от несвоевременно уплаченной суммы за каждый день просрочки, но не более 1% (одного процента) от несвоевременно уплаченной суммы.</w:t>
      </w:r>
    </w:p>
    <w:bookmarkEnd w:id="216"/>
    <w:bookmarkStart w:name="z251" w:id="217"/>
    <w:p>
      <w:pPr>
        <w:spacing w:after="0"/>
        <w:ind w:left="0"/>
        <w:jc w:val="both"/>
      </w:pPr>
      <w:r>
        <w:rPr>
          <w:rFonts w:ascii="Times New Roman"/>
          <w:b w:val="false"/>
          <w:i w:val="false"/>
          <w:color w:val="000000"/>
          <w:sz w:val="28"/>
        </w:rPr>
        <w:t>
      37. В случае несвоевременного возврата МФО/КТ Гаранту сумм, причитающихся Гаранту согласно условиям пункта 32 настоящего Договора, МФО/КТ уплачивает Гаранту неустойку (пеня) в размере 0,01 % (ноль целых одна сотая процента) от несвоевременно уплаченной суммы за каждый день просрочки, но не более 1% (одного процента) от несвоевременно уплаченной суммы.</w:t>
      </w:r>
    </w:p>
    <w:bookmarkEnd w:id="217"/>
    <w:bookmarkStart w:name="z252" w:id="218"/>
    <w:p>
      <w:pPr>
        <w:spacing w:after="0"/>
        <w:ind w:left="0"/>
        <w:jc w:val="both"/>
      </w:pPr>
      <w:r>
        <w:rPr>
          <w:rFonts w:ascii="Times New Roman"/>
          <w:b w:val="false"/>
          <w:i w:val="false"/>
          <w:color w:val="000000"/>
          <w:sz w:val="28"/>
        </w:rPr>
        <w:t>
      38. В случае нарушения МФО/КТ обязательств, установленных подпунктом 5) пункта 17 настоящего Договора, МФО/КТ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218"/>
    <w:bookmarkStart w:name="z253" w:id="219"/>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1), 3), 5), 6), 7) и с даты выявления установленных требований подпункта 12) пункта 16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219"/>
    <w:bookmarkStart w:name="z254" w:id="220"/>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220"/>
    <w:bookmarkStart w:name="z255" w:id="221"/>
    <w:p>
      <w:pPr>
        <w:spacing w:after="0"/>
        <w:ind w:left="0"/>
        <w:jc w:val="both"/>
      </w:pPr>
      <w:r>
        <w:rPr>
          <w:rFonts w:ascii="Times New Roman"/>
          <w:b w:val="false"/>
          <w:i w:val="false"/>
          <w:color w:val="000000"/>
          <w:sz w:val="28"/>
        </w:rPr>
        <w:t>
      41. МФО/КТ несет полную ответственность за надлежащее оформление договора о предоставлении кредита/микрокредита и Договора (-ов) залога, а также за соответствие условий предоставления кредита/микрокредита условиям, отраженным в решении Уполномоченного органа Гаранта. В случае выявления случаев нарушения со стороны МФО/КТ данного обязательства Гарант применяет меры ответственности включая аннулирование гарантии.</w:t>
      </w:r>
    </w:p>
    <w:bookmarkEnd w:id="221"/>
    <w:bookmarkStart w:name="z256" w:id="222"/>
    <w:p>
      <w:pPr>
        <w:spacing w:after="0"/>
        <w:ind w:left="0"/>
        <w:jc w:val="left"/>
      </w:pPr>
      <w:r>
        <w:rPr>
          <w:rFonts w:ascii="Times New Roman"/>
          <w:b/>
          <w:i w:val="false"/>
          <w:color w:val="000000"/>
        </w:rPr>
        <w:t xml:space="preserve"> Глава 8. Заключительные положения</w:t>
      </w:r>
    </w:p>
    <w:bookmarkEnd w:id="222"/>
    <w:bookmarkStart w:name="z257" w:id="223"/>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w:t>
      </w:r>
    </w:p>
    <w:bookmarkEnd w:id="223"/>
    <w:bookmarkStart w:name="z258" w:id="224"/>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законодательством Республики Казахстан по месту нахождения исполнительного органа Гаранта в городе Нур-Султан.</w:t>
      </w:r>
    </w:p>
    <w:bookmarkEnd w:id="224"/>
    <w:bookmarkStart w:name="z259" w:id="225"/>
    <w:p>
      <w:pPr>
        <w:spacing w:after="0"/>
        <w:ind w:left="0"/>
        <w:jc w:val="both"/>
      </w:pPr>
      <w:r>
        <w:rPr>
          <w:rFonts w:ascii="Times New Roman"/>
          <w:b w:val="false"/>
          <w:i w:val="false"/>
          <w:color w:val="000000"/>
          <w:sz w:val="28"/>
        </w:rPr>
        <w:t>
      44. Настоящий Договор составлен в 3 (трех) идентичных экземплярах на государственном и русском языках по 1 (одному) экземпляру на государственном и русском языках для каждой из Сторон, каждый из которых имеет равную юридическую силу.</w:t>
      </w:r>
    </w:p>
    <w:bookmarkEnd w:id="225"/>
    <w:bookmarkStart w:name="z260" w:id="226"/>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законодательством Республики Казахстан.</w:t>
      </w:r>
    </w:p>
    <w:bookmarkEnd w:id="226"/>
    <w:bookmarkStart w:name="z261" w:id="227"/>
    <w:p>
      <w:pPr>
        <w:spacing w:after="0"/>
        <w:ind w:left="0"/>
        <w:jc w:val="both"/>
      </w:pPr>
      <w:r>
        <w:rPr>
          <w:rFonts w:ascii="Times New Roman"/>
          <w:b w:val="false"/>
          <w:i w:val="false"/>
          <w:color w:val="000000"/>
          <w:sz w:val="28"/>
        </w:rPr>
        <w:t>
      46. Копия Договора о предоставлении кредита/микрокредита, заверенная подписью сторон, является неотъемлемой частью настоящего Договора.</w:t>
      </w:r>
    </w:p>
    <w:bookmarkEnd w:id="227"/>
    <w:bookmarkStart w:name="z262" w:id="228"/>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228"/>
    <w:bookmarkStart w:name="z263" w:id="229"/>
    <w:p>
      <w:pPr>
        <w:spacing w:after="0"/>
        <w:ind w:left="0"/>
        <w:jc w:val="left"/>
      </w:pPr>
      <w:r>
        <w:rPr>
          <w:rFonts w:ascii="Times New Roman"/>
          <w:b/>
          <w:i w:val="false"/>
          <w:color w:val="000000"/>
        </w:rPr>
        <w:t xml:space="preserve"> Глава 9. Местонахождение, реквизиты и подписи сторон:</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гарантии</w:t>
            </w:r>
            <w:r>
              <w:br/>
            </w:r>
            <w:r>
              <w:rPr>
                <w:rFonts w:ascii="Times New Roman"/>
                <w:b w:val="false"/>
                <w:i w:val="false"/>
                <w:color w:val="000000"/>
                <w:sz w:val="20"/>
              </w:rPr>
              <w:t>№ ___ от ___________</w:t>
            </w:r>
            <w:r>
              <w:br/>
            </w:r>
            <w:r>
              <w:rPr>
                <w:rFonts w:ascii="Times New Roman"/>
                <w:b w:val="false"/>
                <w:i w:val="false"/>
                <w:color w:val="000000"/>
                <w:sz w:val="20"/>
              </w:rPr>
              <w:t>Дочерняя организация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уполномоченная на</w:t>
            </w:r>
            <w:r>
              <w:br/>
            </w:r>
            <w:r>
              <w:rPr>
                <w:rFonts w:ascii="Times New Roman"/>
                <w:b w:val="false"/>
                <w:i w:val="false"/>
                <w:color w:val="000000"/>
                <w:sz w:val="20"/>
              </w:rPr>
              <w:t>предоставление гарантий</w:t>
            </w:r>
            <w:r>
              <w:br/>
            </w:r>
            <w:r>
              <w:rPr>
                <w:rFonts w:ascii="Times New Roman"/>
                <w:b w:val="false"/>
                <w:i w:val="false"/>
                <w:color w:val="000000"/>
                <w:sz w:val="20"/>
              </w:rPr>
              <w:t>____________________________</w:t>
            </w:r>
            <w:r>
              <w:br/>
            </w:r>
            <w:r>
              <w:rPr>
                <w:rFonts w:ascii="Times New Roman"/>
                <w:b w:val="false"/>
                <w:i w:val="false"/>
                <w:color w:val="000000"/>
                <w:sz w:val="20"/>
              </w:rPr>
              <w:t>(кем представляется:</w:t>
            </w:r>
            <w:r>
              <w:br/>
            </w:r>
            <w:r>
              <w:rPr>
                <w:rFonts w:ascii="Times New Roman"/>
                <w:b w:val="false"/>
                <w:i w:val="false"/>
                <w:color w:val="000000"/>
                <w:sz w:val="20"/>
              </w:rPr>
              <w:t>микрофинансовая</w:t>
            </w:r>
            <w:r>
              <w:br/>
            </w:r>
            <w:r>
              <w:rPr>
                <w:rFonts w:ascii="Times New Roman"/>
                <w:b w:val="false"/>
                <w:i w:val="false"/>
                <w:color w:val="000000"/>
                <w:sz w:val="20"/>
              </w:rPr>
              <w:t>организация/кредитное</w:t>
            </w:r>
            <w:r>
              <w:br/>
            </w:r>
            <w:r>
              <w:rPr>
                <w:rFonts w:ascii="Times New Roman"/>
                <w:b w:val="false"/>
                <w:i w:val="false"/>
                <w:color w:val="000000"/>
                <w:sz w:val="20"/>
              </w:rPr>
              <w:t>товарищество</w:t>
            </w:r>
            <w:r>
              <w:br/>
            </w:r>
            <w:r>
              <w:rPr>
                <w:rFonts w:ascii="Times New Roman"/>
                <w:b w:val="false"/>
                <w:i w:val="false"/>
                <w:color w:val="000000"/>
                <w:sz w:val="20"/>
              </w:rPr>
              <w:t>(далее – МФО/КТ), адрес)</w:t>
            </w:r>
          </w:p>
        </w:tc>
      </w:tr>
    </w:tbl>
    <w:bookmarkStart w:name="z265" w:id="230"/>
    <w:p>
      <w:pPr>
        <w:spacing w:after="0"/>
        <w:ind w:left="0"/>
        <w:jc w:val="left"/>
      </w:pPr>
      <w:r>
        <w:rPr>
          <w:rFonts w:ascii="Times New Roman"/>
          <w:b/>
          <w:i w:val="false"/>
          <w:color w:val="000000"/>
        </w:rPr>
        <w:t xml:space="preserve"> Информация о кредитном портфеле по выданным МФО/КТ кредитам</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(пояснения)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деятельности по отчетный месяц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 (наименование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Охват и воздействие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заемщики МФО/КТ,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Заемщики, имеющие кредиты на руках. Их количество и сумма денег на руках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направленная МФО/КТ на сельскохозяйственные займы. Их количество и сумма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находящаяся на руках у заемщиков, включая просрочку. Их количество и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выданных под гарантию акционерного общества АО "НУХ "Байтерек", уполномоченная на предоставление гарантий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и сумма кредитов, выданных под гарантию АО "НУХ "Байтерек", уполномоченная на предоставление гарантий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выданных кредитов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кредитов, выданных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Статус портфеля по срокам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без просрочек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непросроченных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менее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менее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31-90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от 31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91-180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свыше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свыше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Списанные кредиты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Списанные кредиты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с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под риском портфеля понимается общая сумма задолженности по основному долгу (просроченного основного долга плюс остаток срочного основного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1"/>
          <w:p>
            <w:pPr>
              <w:spacing w:after="20"/>
              <w:ind w:left="20"/>
              <w:jc w:val="both"/>
            </w:pPr>
            <w:r>
              <w:rPr>
                <w:rFonts w:ascii="Times New Roman"/>
                <w:b w:val="false"/>
                <w:i w:val="false"/>
                <w:color w:val="000000"/>
                <w:sz w:val="20"/>
              </w:rPr>
              <w:t>
______________</w:t>
            </w:r>
          </w:p>
          <w:bookmarkEnd w:id="231"/>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2"/>
          <w:p>
            <w:pPr>
              <w:spacing w:after="20"/>
              <w:ind w:left="20"/>
              <w:jc w:val="both"/>
            </w:pPr>
            <w:r>
              <w:rPr>
                <w:rFonts w:ascii="Times New Roman"/>
                <w:b w:val="false"/>
                <w:i w:val="false"/>
                <w:color w:val="000000"/>
                <w:sz w:val="20"/>
              </w:rPr>
              <w:t>
____________________________</w:t>
            </w:r>
          </w:p>
          <w:bookmarkEnd w:id="232"/>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3"/>
          <w:p>
            <w:pPr>
              <w:spacing w:after="20"/>
              <w:ind w:left="20"/>
              <w:jc w:val="both"/>
            </w:pPr>
            <w:r>
              <w:rPr>
                <w:rFonts w:ascii="Times New Roman"/>
                <w:b w:val="false"/>
                <w:i w:val="false"/>
                <w:color w:val="000000"/>
                <w:sz w:val="20"/>
              </w:rPr>
              <w:t>
______________</w:t>
            </w:r>
          </w:p>
          <w:bookmarkEnd w:id="233"/>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____________________________</w:t>
            </w:r>
          </w:p>
          <w:bookmarkEnd w:id="234"/>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гарантии</w:t>
            </w:r>
            <w:r>
              <w:br/>
            </w:r>
            <w:r>
              <w:rPr>
                <w:rFonts w:ascii="Times New Roman"/>
                <w:b w:val="false"/>
                <w:i w:val="false"/>
                <w:color w:val="000000"/>
                <w:sz w:val="20"/>
              </w:rPr>
              <w:t>№ ___ от ___________</w:t>
            </w:r>
            <w:r>
              <w:br/>
            </w:r>
            <w:r>
              <w:rPr>
                <w:rFonts w:ascii="Times New Roman"/>
                <w:b w:val="false"/>
                <w:i w:val="false"/>
                <w:color w:val="000000"/>
                <w:sz w:val="20"/>
              </w:rPr>
              <w:t>Дочерняя организация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уполномоченная на</w:t>
            </w:r>
            <w:r>
              <w:br/>
            </w:r>
            <w:r>
              <w:rPr>
                <w:rFonts w:ascii="Times New Roman"/>
                <w:b w:val="false"/>
                <w:i w:val="false"/>
                <w:color w:val="000000"/>
                <w:sz w:val="20"/>
              </w:rPr>
              <w:t>предоставление гарантий</w:t>
            </w:r>
            <w:r>
              <w:br/>
            </w:r>
            <w:r>
              <w:rPr>
                <w:rFonts w:ascii="Times New Roman"/>
                <w:b w:val="false"/>
                <w:i w:val="false"/>
                <w:color w:val="000000"/>
                <w:sz w:val="20"/>
              </w:rPr>
              <w:t>___________________________</w:t>
            </w:r>
            <w:r>
              <w:br/>
            </w:r>
            <w:r>
              <w:rPr>
                <w:rFonts w:ascii="Times New Roman"/>
                <w:b w:val="false"/>
                <w:i w:val="false"/>
                <w:color w:val="000000"/>
                <w:sz w:val="20"/>
              </w:rPr>
              <w:t>(кем представляется:</w:t>
            </w:r>
            <w:r>
              <w:br/>
            </w:r>
            <w:r>
              <w:rPr>
                <w:rFonts w:ascii="Times New Roman"/>
                <w:b w:val="false"/>
                <w:i w:val="false"/>
                <w:color w:val="000000"/>
                <w:sz w:val="20"/>
              </w:rPr>
              <w:t>микрофинансовая</w:t>
            </w:r>
            <w:r>
              <w:br/>
            </w:r>
            <w:r>
              <w:rPr>
                <w:rFonts w:ascii="Times New Roman"/>
                <w:b w:val="false"/>
                <w:i w:val="false"/>
                <w:color w:val="000000"/>
                <w:sz w:val="20"/>
              </w:rPr>
              <w:t>организация/кредитное</w:t>
            </w:r>
            <w:r>
              <w:br/>
            </w:r>
            <w:r>
              <w:rPr>
                <w:rFonts w:ascii="Times New Roman"/>
                <w:b w:val="false"/>
                <w:i w:val="false"/>
                <w:color w:val="000000"/>
                <w:sz w:val="20"/>
              </w:rPr>
              <w:t>товарищество</w:t>
            </w:r>
            <w:r>
              <w:br/>
            </w:r>
            <w:r>
              <w:rPr>
                <w:rFonts w:ascii="Times New Roman"/>
                <w:b w:val="false"/>
                <w:i w:val="false"/>
                <w:color w:val="000000"/>
                <w:sz w:val="20"/>
              </w:rPr>
              <w:t>(далее – МФО/КТ), адрес)</w:t>
            </w:r>
          </w:p>
        </w:tc>
      </w:tr>
    </w:tbl>
    <w:bookmarkStart w:name="z271" w:id="235"/>
    <w:p>
      <w:pPr>
        <w:spacing w:after="0"/>
        <w:ind w:left="0"/>
        <w:jc w:val="left"/>
      </w:pPr>
      <w:r>
        <w:rPr>
          <w:rFonts w:ascii="Times New Roman"/>
          <w:b/>
          <w:i w:val="false"/>
          <w:color w:val="000000"/>
        </w:rPr>
        <w:t xml:space="preserve"> Отчет о текущем мониторинге хода реализации проекта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кредита/микрокредита/не зобновляемой кредитной линии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кредиту/микрокредиту/не возобновляемой кредитной линии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микрокредиту/не возобновляемой кредитной линии (траншу)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по договору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по гарантии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 пополнение оборотных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 начинающий)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кредита/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лица/органа МФО/КТ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238"/>
      <w:r>
        <w:rPr>
          <w:rFonts w:ascii="Times New Roman"/>
          <w:b w:val="false"/>
          <w:i w:val="false"/>
          <w:color w:val="000000"/>
          <w:sz w:val="28"/>
        </w:rPr>
        <w:t>
      Должностное лицо ____________ ____________________________________________</w:t>
      </w:r>
    </w:p>
    <w:bookmarkEnd w:id="23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Ответственный работник 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2021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277" w:id="239"/>
    <w:p>
      <w:pPr>
        <w:spacing w:after="0"/>
        <w:ind w:left="0"/>
        <w:jc w:val="both"/>
      </w:pPr>
      <w:r>
        <w:rPr>
          <w:rFonts w:ascii="Times New Roman"/>
          <w:b w:val="false"/>
          <w:i w:val="false"/>
          <w:color w:val="000000"/>
          <w:sz w:val="28"/>
        </w:rPr>
        <w:t>
      Форма</w:t>
      </w:r>
    </w:p>
    <w:bookmarkEnd w:id="239"/>
    <w:bookmarkStart w:name="z278" w:id="240"/>
    <w:p>
      <w:pPr>
        <w:spacing w:after="0"/>
        <w:ind w:left="0"/>
        <w:jc w:val="left"/>
      </w:pPr>
      <w:r>
        <w:rPr>
          <w:rFonts w:ascii="Times New Roman"/>
          <w:b/>
          <w:i w:val="false"/>
          <w:color w:val="000000"/>
        </w:rPr>
        <w:t xml:space="preserve"> Заявка на получение комиссии</w:t>
      </w:r>
    </w:p>
    <w:bookmarkEnd w:id="240"/>
    <w:p>
      <w:pPr>
        <w:spacing w:after="0"/>
        <w:ind w:left="0"/>
        <w:jc w:val="both"/>
      </w:pPr>
      <w:bookmarkStart w:name="z279" w:id="241"/>
      <w:r>
        <w:rPr>
          <w:rFonts w:ascii="Times New Roman"/>
          <w:b w:val="false"/>
          <w:i w:val="false"/>
          <w:color w:val="000000"/>
          <w:sz w:val="28"/>
        </w:rPr>
        <w:t>
      В ______________________________________________________________________</w:t>
      </w:r>
    </w:p>
    <w:bookmarkEnd w:id="241"/>
    <w:p>
      <w:pPr>
        <w:spacing w:after="0"/>
        <w:ind w:left="0"/>
        <w:jc w:val="both"/>
      </w:pPr>
      <w:r>
        <w:rPr>
          <w:rFonts w:ascii="Times New Roman"/>
          <w:b w:val="false"/>
          <w:i w:val="false"/>
          <w:color w:val="000000"/>
          <w:sz w:val="28"/>
        </w:rPr>
        <w:t xml:space="preserve"> (местный исполнительный орган области)</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гаранта)</w:t>
      </w:r>
    </w:p>
    <w:p>
      <w:pPr>
        <w:spacing w:after="0"/>
        <w:ind w:left="0"/>
        <w:jc w:val="both"/>
      </w:pPr>
      <w:r>
        <w:rPr>
          <w:rFonts w:ascii="Times New Roman"/>
          <w:b w:val="false"/>
          <w:i w:val="false"/>
          <w:color w:val="000000"/>
          <w:sz w:val="28"/>
        </w:rPr>
        <w:t>Настоящим дочерняя организация акционерного общества "Национальный</w:t>
      </w:r>
    </w:p>
    <w:p>
      <w:pPr>
        <w:spacing w:after="0"/>
        <w:ind w:left="0"/>
        <w:jc w:val="both"/>
      </w:pPr>
      <w:r>
        <w:rPr>
          <w:rFonts w:ascii="Times New Roman"/>
          <w:b w:val="false"/>
          <w:i w:val="false"/>
          <w:color w:val="000000"/>
          <w:sz w:val="28"/>
        </w:rPr>
        <w:t>управляющий холдинг "Байтерек", уполномоченная на предоставление гарантий</w:t>
      </w:r>
    </w:p>
    <w:p>
      <w:pPr>
        <w:spacing w:after="0"/>
        <w:ind w:left="0"/>
        <w:jc w:val="both"/>
      </w:pPr>
      <w:r>
        <w:rPr>
          <w:rFonts w:ascii="Times New Roman"/>
          <w:b w:val="false"/>
          <w:i w:val="false"/>
          <w:color w:val="000000"/>
          <w:sz w:val="28"/>
        </w:rPr>
        <w:t>(далее – Гарант) сообщает, что в соответствии с Правилами гарантирования</w:t>
      </w:r>
    </w:p>
    <w:p>
      <w:pPr>
        <w:spacing w:after="0"/>
        <w:ind w:left="0"/>
        <w:jc w:val="both"/>
      </w:pPr>
      <w:r>
        <w:rPr>
          <w:rFonts w:ascii="Times New Roman"/>
          <w:b w:val="false"/>
          <w:i w:val="false"/>
          <w:color w:val="000000"/>
          <w:sz w:val="28"/>
        </w:rPr>
        <w:t>по кредитам/микрокредитам, выдаваемым микрофинансовыми</w:t>
      </w:r>
    </w:p>
    <w:p>
      <w:pPr>
        <w:spacing w:after="0"/>
        <w:ind w:left="0"/>
        <w:jc w:val="both"/>
      </w:pPr>
      <w:r>
        <w:rPr>
          <w:rFonts w:ascii="Times New Roman"/>
          <w:b w:val="false"/>
          <w:i w:val="false"/>
          <w:color w:val="000000"/>
          <w:sz w:val="28"/>
        </w:rPr>
        <w:t>организациями/кредитными товариществами в сельской местности и малых городах,</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w:t>
      </w:r>
    </w:p>
    <w:p>
      <w:pPr>
        <w:spacing w:after="0"/>
        <w:ind w:left="0"/>
        <w:jc w:val="both"/>
      </w:pPr>
      <w:r>
        <w:rPr>
          <w:rFonts w:ascii="Times New Roman"/>
          <w:b w:val="false"/>
          <w:i w:val="false"/>
          <w:color w:val="000000"/>
          <w:sz w:val="28"/>
        </w:rPr>
        <w:t>Министра сельского хозяйства Республики Казахстан от 27 ноября 2018 года № 477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17812), и Государственной программой развития продуктивной занятости</w:t>
      </w:r>
    </w:p>
    <w:p>
      <w:pPr>
        <w:spacing w:after="0"/>
        <w:ind w:left="0"/>
        <w:jc w:val="both"/>
      </w:pPr>
      <w:r>
        <w:rPr>
          <w:rFonts w:ascii="Times New Roman"/>
          <w:b w:val="false"/>
          <w:i w:val="false"/>
          <w:color w:val="000000"/>
          <w:sz w:val="28"/>
        </w:rPr>
        <w:t>и массового предпринимательства на 2017–2021 годы "Еңбек", утвержденной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w:t>
      </w:r>
    </w:p>
    <w:p>
      <w:pPr>
        <w:spacing w:after="0"/>
        <w:ind w:left="0"/>
        <w:jc w:val="both"/>
      </w:pPr>
      <w:r>
        <w:rPr>
          <w:rFonts w:ascii="Times New Roman"/>
          <w:b w:val="false"/>
          <w:i w:val="false"/>
          <w:color w:val="000000"/>
          <w:sz w:val="28"/>
        </w:rPr>
        <w:t>подписан договор гарантии между Гарантом, _________ (наименование заемщика) и</w:t>
      </w:r>
    </w:p>
    <w:p>
      <w:pPr>
        <w:spacing w:after="0"/>
        <w:ind w:left="0"/>
        <w:jc w:val="both"/>
      </w:pPr>
      <w:r>
        <w:rPr>
          <w:rFonts w:ascii="Times New Roman"/>
          <w:b w:val="false"/>
          <w:i w:val="false"/>
          <w:color w:val="000000"/>
          <w:sz w:val="28"/>
        </w:rPr>
        <w:t>__________ (наименование микрофинансовой организации/кредитного товарищества</w:t>
      </w:r>
    </w:p>
    <w:p>
      <w:pPr>
        <w:spacing w:after="0"/>
        <w:ind w:left="0"/>
        <w:jc w:val="both"/>
      </w:pPr>
      <w:r>
        <w:rPr>
          <w:rFonts w:ascii="Times New Roman"/>
          <w:b w:val="false"/>
          <w:i w:val="false"/>
          <w:color w:val="000000"/>
          <w:sz w:val="28"/>
        </w:rPr>
        <w:t>(далее – МФО/КТ).</w:t>
      </w:r>
    </w:p>
    <w:p>
      <w:pPr>
        <w:spacing w:after="0"/>
        <w:ind w:left="0"/>
        <w:jc w:val="both"/>
      </w:pPr>
      <w:r>
        <w:rPr>
          <w:rFonts w:ascii="Times New Roman"/>
          <w:b w:val="false"/>
          <w:i w:val="false"/>
          <w:color w:val="000000"/>
          <w:sz w:val="28"/>
        </w:rPr>
        <w:t>Гарантия предоставлена в качестве обеспечения исполнения обязательств _______</w:t>
      </w:r>
    </w:p>
    <w:p>
      <w:pPr>
        <w:spacing w:after="0"/>
        <w:ind w:left="0"/>
        <w:jc w:val="both"/>
      </w:pPr>
      <w:r>
        <w:rPr>
          <w:rFonts w:ascii="Times New Roman"/>
          <w:b w:val="false"/>
          <w:i w:val="false"/>
          <w:color w:val="000000"/>
          <w:sz w:val="28"/>
        </w:rPr>
        <w:t>(наименование заемщика) перед _______ (наименование МФО\КТ) по договору</w:t>
      </w:r>
    </w:p>
    <w:p>
      <w:pPr>
        <w:spacing w:after="0"/>
        <w:ind w:left="0"/>
        <w:jc w:val="both"/>
      </w:pPr>
      <w:r>
        <w:rPr>
          <w:rFonts w:ascii="Times New Roman"/>
          <w:b w:val="false"/>
          <w:i w:val="false"/>
          <w:color w:val="000000"/>
          <w:sz w:val="28"/>
        </w:rPr>
        <w:t>о предоставлении кредита/микрокредита.</w:t>
      </w:r>
    </w:p>
    <w:p>
      <w:pPr>
        <w:spacing w:after="0"/>
        <w:ind w:left="0"/>
        <w:jc w:val="both"/>
      </w:pPr>
      <w:r>
        <w:rPr>
          <w:rFonts w:ascii="Times New Roman"/>
          <w:b w:val="false"/>
          <w:i w:val="false"/>
          <w:color w:val="000000"/>
          <w:sz w:val="28"/>
        </w:rPr>
        <w:t>В связи с вышеизложенным, просим вас перечислить стоимость гарантии в размере</w:t>
      </w:r>
    </w:p>
    <w:p>
      <w:pPr>
        <w:spacing w:after="0"/>
        <w:ind w:left="0"/>
        <w:jc w:val="both"/>
      </w:pPr>
      <w:r>
        <w:rPr>
          <w:rFonts w:ascii="Times New Roman"/>
          <w:b w:val="false"/>
          <w:i w:val="false"/>
          <w:color w:val="000000"/>
          <w:sz w:val="28"/>
        </w:rPr>
        <w:t>_____________ (30 % от суммы гарантии) по следующим реквизитам:</w:t>
      </w:r>
    </w:p>
    <w:p>
      <w:pPr>
        <w:spacing w:after="0"/>
        <w:ind w:left="0"/>
        <w:jc w:val="both"/>
      </w:pPr>
      <w:r>
        <w:rPr>
          <w:rFonts w:ascii="Times New Roman"/>
          <w:b w:val="false"/>
          <w:i w:val="false"/>
          <w:color w:val="000000"/>
          <w:sz w:val="28"/>
        </w:rPr>
        <w:t>Просим в назначении платежа указывать наименование заемщика и дату договора</w:t>
      </w:r>
    </w:p>
    <w:p>
      <w:pPr>
        <w:spacing w:after="0"/>
        <w:ind w:left="0"/>
        <w:jc w:val="both"/>
      </w:pPr>
      <w:r>
        <w:rPr>
          <w:rFonts w:ascii="Times New Roman"/>
          <w:b w:val="false"/>
          <w:i w:val="false"/>
          <w:color w:val="000000"/>
          <w:sz w:val="28"/>
        </w:rPr>
        <w:t>гарантии, по которому перечисляется стоимость гарантии.</w:t>
      </w:r>
    </w:p>
    <w:p>
      <w:pPr>
        <w:spacing w:after="0"/>
        <w:ind w:left="0"/>
        <w:jc w:val="both"/>
      </w:pPr>
      <w:r>
        <w:rPr>
          <w:rFonts w:ascii="Times New Roman"/>
          <w:b w:val="false"/>
          <w:i w:val="false"/>
          <w:color w:val="000000"/>
          <w:sz w:val="28"/>
        </w:rPr>
        <w:t>1. Сведения о заявителе.</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2. Сведения по счету в банке второго уровня:</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w:t>
      </w:r>
    </w:p>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БИК (банковский идентификационный код) _________________________</w:t>
      </w:r>
    </w:p>
    <w:p>
      <w:pPr>
        <w:spacing w:after="0"/>
        <w:ind w:left="0"/>
        <w:jc w:val="both"/>
      </w:pPr>
      <w:r>
        <w:rPr>
          <w:rFonts w:ascii="Times New Roman"/>
          <w:b w:val="false"/>
          <w:i w:val="false"/>
          <w:color w:val="000000"/>
          <w:sz w:val="28"/>
        </w:rPr>
        <w:t>ИИК (индивидуальный идентификационный код) 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w:t>
      </w:r>
    </w:p>
    <w:p>
      <w:pPr>
        <w:spacing w:after="0"/>
        <w:ind w:left="0"/>
        <w:jc w:val="both"/>
      </w:pPr>
      <w:r>
        <w:rPr>
          <w:rFonts w:ascii="Times New Roman"/>
          <w:b w:val="false"/>
          <w:i w:val="false"/>
          <w:color w:val="000000"/>
          <w:sz w:val="28"/>
        </w:rPr>
        <w:t>3. Сведения о договоре о предоставлении кредита/микрокредита,</w:t>
      </w:r>
    </w:p>
    <w:p>
      <w:pPr>
        <w:spacing w:after="0"/>
        <w:ind w:left="0"/>
        <w:jc w:val="both"/>
      </w:pPr>
      <w:r>
        <w:rPr>
          <w:rFonts w:ascii="Times New Roman"/>
          <w:b w:val="false"/>
          <w:i w:val="false"/>
          <w:color w:val="000000"/>
          <w:sz w:val="28"/>
        </w:rPr>
        <w:t>заключенных между МФО/КТ и участником (далее – ДК):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 (кредит или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42"/>
    <w:p>
      <w:pPr>
        <w:spacing w:after="0"/>
        <w:ind w:left="0"/>
        <w:jc w:val="both"/>
      </w:pPr>
      <w:r>
        <w:rPr>
          <w:rFonts w:ascii="Times New Roman"/>
          <w:b w:val="false"/>
          <w:i w:val="false"/>
          <w:color w:val="000000"/>
          <w:sz w:val="28"/>
        </w:rPr>
        <w:t>
      продолжение таблицы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43"/>
    <w:p>
      <w:pPr>
        <w:spacing w:after="0"/>
        <w:ind w:left="0"/>
        <w:jc w:val="both"/>
      </w:pPr>
      <w:r>
        <w:rPr>
          <w:rFonts w:ascii="Times New Roman"/>
          <w:b w:val="false"/>
          <w:i w:val="false"/>
          <w:color w:val="000000"/>
          <w:sz w:val="28"/>
        </w:rPr>
        <w:t>
      4. Сведения о договоре гарантирования (далее – ДГ):</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 (№ 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44"/>
      <w:r>
        <w:rPr>
          <w:rFonts w:ascii="Times New Roman"/>
          <w:b w:val="false"/>
          <w:i w:val="false"/>
          <w:color w:val="000000"/>
          <w:sz w:val="28"/>
        </w:rPr>
        <w:t>
      Подтверждаем достоверность представленной информации, осведомлены</w:t>
      </w:r>
    </w:p>
    <w:bookmarkEnd w:id="244"/>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даем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w:t>
      </w:r>
    </w:p>
    <w:p>
      <w:pPr>
        <w:spacing w:after="0"/>
        <w:ind w:left="0"/>
        <w:jc w:val="both"/>
      </w:pPr>
      <w:r>
        <w:rPr>
          <w:rFonts w:ascii="Times New Roman"/>
          <w:b w:val="false"/>
          <w:i w:val="false"/>
          <w:color w:val="000000"/>
          <w:sz w:val="28"/>
        </w:rPr>
        <w:t>обработку персональных данных.</w:t>
      </w:r>
    </w:p>
    <w:p>
      <w:pPr>
        <w:spacing w:after="0"/>
        <w:ind w:left="0"/>
        <w:jc w:val="both"/>
      </w:pPr>
      <w:r>
        <w:rPr>
          <w:rFonts w:ascii="Times New Roman"/>
          <w:b w:val="false"/>
          <w:i w:val="false"/>
          <w:color w:val="000000"/>
          <w:sz w:val="28"/>
        </w:rPr>
        <w:t>Подписано и отправлено гарантом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 часов "__" 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Дочерняя организация акционерного общества "Национальный управляющий</w:t>
      </w:r>
    </w:p>
    <w:p>
      <w:pPr>
        <w:spacing w:after="0"/>
        <w:ind w:left="0"/>
        <w:jc w:val="both"/>
      </w:pPr>
      <w:r>
        <w:rPr>
          <w:rFonts w:ascii="Times New Roman"/>
          <w:b w:val="false"/>
          <w:i w:val="false"/>
          <w:color w:val="000000"/>
          <w:sz w:val="28"/>
        </w:rPr>
        <w:t>холдинг "Байтерек", уполномоченная на предоставление гарантий</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