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f209" w14:textId="373f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сентября 2021 года № 490. Зарегистрирован в Министерстве юстиции Республики Казахстан 17 сентября 2021 года № 24389. Утратил силу приказом и.о. Министра транспорта РК от 12.11.2024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№ 8395)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