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5ea9" w14:textId="e795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Департамента по обеспечению деятельности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августа 2021 года № 27. Зарегистрирован в Министерстве юстиции Республики Казахстан 2 сентября 2021 года № 24215. Утратил силу приказом Руководителя Судебной администрации Республики Казахстан от 10 июля 2025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Судебной администрации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 (зарегистрирован в Реестре государственной регистрации нормативных правовых актов № 20107)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услуг), утвержденных указанным приказом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платным видам деятельности Академии относится реализация товаров (работ, услуг)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дополнительным образовательным программам;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послевузовским образовательным программам;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углубленного изучения с обучающимися основ наук по предметам (дисциплинам и циклам дисциплин);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проведению различных мероприятий: семинаров, совещаний, конференций, спортивных соревнований;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разработке и реализации учебно-методической литературы;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проведению научных исследований."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правосудия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Баймолдину З.Х.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Суда 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БАЙТИЛЕСОВ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