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f5fa" w14:textId="6d9f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расчета норм образования и накопления коммунальных отходов</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1 сентября 2021 года № 347. Зарегистрирован в Министерстве юстиции Республики Казахстан 2 сентября 2021 года № 24212.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расчета норм образования и накопления коммунальных отходов</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приказы:</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ноября 2014 года № 145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10030);</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октября 2018 года № 409 "О внесении изменений в приказ Министра энергетики Республики Казахстан от 25 ноября 2014 года № 145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17634).</w:t>
      </w:r>
    </w:p>
    <w:bookmarkEnd w:id="4"/>
    <w:bookmarkStart w:name="z9" w:id="5"/>
    <w:p>
      <w:pPr>
        <w:spacing w:after="0"/>
        <w:ind w:left="0"/>
        <w:jc w:val="both"/>
      </w:pPr>
      <w:r>
        <w:rPr>
          <w:rFonts w:ascii="Times New Roman"/>
          <w:b w:val="false"/>
          <w:i w:val="false"/>
          <w:color w:val="000000"/>
          <w:sz w:val="28"/>
        </w:rPr>
        <w:t>
      3. Департаменту государственной политики в управлении отходами Министерства экологии, геологии и природных ресурсов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ресурсовРеспублики Казахстан сведений об исполнении мероприятий, предусмотренных подпунктами 1) и 2)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r>
              <w:br/>
            </w:r>
            <w:r>
              <w:rPr>
                <w:rFonts w:ascii="Times New Roman"/>
                <w:b w:val="false"/>
                <w:i/>
                <w:color w:val="000000"/>
                <w:sz w:val="20"/>
              </w:rPr>
              <w:t>геологии и природных ресурсов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Министерство здравоохранения</w:t>
            </w:r>
            <w:r>
              <w:br/>
            </w: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Министерство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Министерство финансов</w:t>
            </w:r>
            <w:r>
              <w:br/>
            </w: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Министерство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 сентября 2021 года № 347</w:t>
            </w:r>
          </w:p>
        </w:tc>
      </w:tr>
    </w:tbl>
    <w:bookmarkStart w:name="z21" w:id="11"/>
    <w:p>
      <w:pPr>
        <w:spacing w:after="0"/>
        <w:ind w:left="0"/>
        <w:jc w:val="left"/>
      </w:pPr>
      <w:r>
        <w:rPr>
          <w:rFonts w:ascii="Times New Roman"/>
          <w:b/>
          <w:i w:val="false"/>
          <w:color w:val="000000"/>
        </w:rPr>
        <w:t xml:space="preserve"> Типовые правила расчета норм образования и накопления коммунальных отходов</w:t>
      </w:r>
    </w:p>
    <w:bookmarkEnd w:id="11"/>
    <w:bookmarkStart w:name="z22" w:id="12"/>
    <w:p>
      <w:pPr>
        <w:spacing w:after="0"/>
        <w:ind w:left="0"/>
        <w:jc w:val="left"/>
      </w:pPr>
      <w:r>
        <w:rPr>
          <w:rFonts w:ascii="Times New Roman"/>
          <w:b/>
          <w:i w:val="false"/>
          <w:color w:val="000000"/>
        </w:rPr>
        <w:t xml:space="preserve"> Глава 1. Общие положения</w:t>
      </w:r>
    </w:p>
    <w:bookmarkEnd w:id="12"/>
    <w:bookmarkStart w:name="z23" w:id="13"/>
    <w:p>
      <w:pPr>
        <w:spacing w:after="0"/>
        <w:ind w:left="0"/>
        <w:jc w:val="both"/>
      </w:pPr>
      <w:r>
        <w:rPr>
          <w:rFonts w:ascii="Times New Roman"/>
          <w:b w:val="false"/>
          <w:i w:val="false"/>
          <w:color w:val="000000"/>
          <w:sz w:val="28"/>
        </w:rPr>
        <w:t xml:space="preserve">
      1. Настоящие Типовые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13"/>
    <w:bookmarkStart w:name="z24" w:id="14"/>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4"/>
    <w:bookmarkStart w:name="z25" w:id="15"/>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5"/>
    <w:bookmarkStart w:name="z26" w:id="16"/>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6"/>
    <w:bookmarkStart w:name="z27" w:id="17"/>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7"/>
    <w:bookmarkStart w:name="z28" w:id="18"/>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8"/>
    <w:bookmarkStart w:name="z29" w:id="19"/>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9"/>
    <w:bookmarkStart w:name="z30" w:id="20"/>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20"/>
    <w:bookmarkStart w:name="z31" w:id="21"/>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21"/>
    <w:bookmarkStart w:name="z32" w:id="22"/>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2"/>
    <w:bookmarkStart w:name="z33" w:id="23"/>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23"/>
    <w:bookmarkStart w:name="z34" w:id="24"/>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4"/>
    <w:bookmarkStart w:name="z35" w:id="25"/>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5"/>
    <w:bookmarkStart w:name="z36" w:id="26"/>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6"/>
    <w:bookmarkStart w:name="z37" w:id="27"/>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7"/>
    <w:bookmarkStart w:name="z38" w:id="28"/>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8"/>
    <w:bookmarkStart w:name="z39" w:id="29"/>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9"/>
    <w:bookmarkStart w:name="z40" w:id="30"/>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30"/>
    <w:bookmarkStart w:name="z41" w:id="31"/>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1"/>
    <w:bookmarkStart w:name="z42" w:id="32"/>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32"/>
    <w:bookmarkStart w:name="z43" w:id="33"/>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33"/>
    <w:bookmarkStart w:name="z44" w:id="34"/>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4"/>
    <w:bookmarkStart w:name="z45" w:id="35"/>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5"/>
    <w:bookmarkStart w:name="z46" w:id="36"/>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6"/>
    <w:bookmarkStart w:name="z47" w:id="37"/>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7"/>
    <w:bookmarkStart w:name="z48" w:id="38"/>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8"/>
    <w:bookmarkStart w:name="z49" w:id="39"/>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9"/>
    <w:bookmarkStart w:name="z50" w:id="40"/>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40"/>
    <w:bookmarkStart w:name="z51" w:id="41"/>
    <w:p>
      <w:pPr>
        <w:spacing w:after="0"/>
        <w:ind w:left="0"/>
        <w:jc w:val="both"/>
      </w:pPr>
      <w:r>
        <w:rPr>
          <w:rFonts w:ascii="Times New Roman"/>
          <w:b w:val="false"/>
          <w:i w:val="false"/>
          <w:color w:val="000000"/>
          <w:sz w:val="28"/>
        </w:rPr>
        <w:t>
      Все контейнеры должны быть полностью очищены:</w:t>
      </w:r>
    </w:p>
    <w:bookmarkEnd w:id="41"/>
    <w:bookmarkStart w:name="z52" w:id="42"/>
    <w:p>
      <w:pPr>
        <w:spacing w:after="0"/>
        <w:ind w:left="0"/>
        <w:jc w:val="both"/>
      </w:pPr>
      <w:r>
        <w:rPr>
          <w:rFonts w:ascii="Times New Roman"/>
          <w:b w:val="false"/>
          <w:i w:val="false"/>
          <w:color w:val="000000"/>
          <w:sz w:val="28"/>
        </w:rPr>
        <w:t>
      1) при ежедневном вывозе – за сутки до начала замеров;</w:t>
      </w:r>
    </w:p>
    <w:bookmarkEnd w:id="42"/>
    <w:bookmarkStart w:name="z53" w:id="43"/>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43"/>
    <w:bookmarkStart w:name="z54" w:id="4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4"/>
    <w:bookmarkStart w:name="z55" w:id="4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5"/>
    <w:bookmarkStart w:name="z56" w:id="4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6"/>
    <w:bookmarkStart w:name="z57" w:id="4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7"/>
    <w:bookmarkStart w:name="z58" w:id="4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48"/>
    <w:bookmarkStart w:name="z59" w:id="4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конт</w:t>
      </w:r>
      <w:r>
        <w:rPr>
          <w:rFonts w:ascii="Times New Roman"/>
          <w:b w:val="false"/>
          <w:i w:val="false"/>
          <w:color w:val="000000"/>
          <w:sz w:val="28"/>
        </w:rPr>
        <w:t xml:space="preserve"> = h*S</w:t>
      </w:r>
    </w:p>
    <w:bookmarkEnd w:id="49"/>
    <w:bookmarkStart w:name="z60" w:id="50"/>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50"/>
    <w:bookmarkStart w:name="z61" w:id="51"/>
    <w:p>
      <w:pPr>
        <w:spacing w:after="0"/>
        <w:ind w:left="0"/>
        <w:jc w:val="both"/>
      </w:pPr>
      <w:r>
        <w:rPr>
          <w:rFonts w:ascii="Times New Roman"/>
          <w:b w:val="false"/>
          <w:i w:val="false"/>
          <w:color w:val="000000"/>
          <w:sz w:val="28"/>
        </w:rPr>
        <w:t>
      S – площадь основания контейнера, м</w:t>
      </w:r>
      <w:r>
        <w:rPr>
          <w:rFonts w:ascii="Times New Roman"/>
          <w:b w:val="false"/>
          <w:i w:val="false"/>
          <w:color w:val="000000"/>
          <w:vertAlign w:val="superscript"/>
        </w:rPr>
        <w:t>2</w:t>
      </w:r>
      <w:r>
        <w:rPr>
          <w:rFonts w:ascii="Times New Roman"/>
          <w:b w:val="false"/>
          <w:i w:val="false"/>
          <w:color w:val="000000"/>
          <w:sz w:val="28"/>
        </w:rPr>
        <w:t>;</w:t>
      </w:r>
    </w:p>
    <w:bookmarkEnd w:id="51"/>
    <w:bookmarkStart w:name="z62" w:id="52"/>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w:t>
      </w:r>
      <w:r>
        <w:rPr>
          <w:rFonts w:ascii="Times New Roman"/>
          <w:b w:val="false"/>
          <w:i w:val="false"/>
          <w:color w:val="000000"/>
          <w:vertAlign w:val="subscript"/>
        </w:rPr>
        <w:t>сут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при количестве контейнеров для сбора коммунальных отходов на контейнерной площадке объекта более одного:</w:t>
      </w:r>
    </w:p>
    <w:bookmarkEnd w:id="52"/>
    <w:bookmarkStart w:name="z63" w:id="5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сут</w:t>
      </w:r>
      <w:r>
        <w:rPr>
          <w:rFonts w:ascii="Times New Roman"/>
          <w:b w:val="false"/>
          <w:i w:val="false"/>
          <w:color w:val="000000"/>
          <w:sz w:val="28"/>
        </w:rPr>
        <w:t xml:space="preserve"> = V</w:t>
      </w:r>
      <w:r>
        <w:rPr>
          <w:rFonts w:ascii="Times New Roman"/>
          <w:b w:val="false"/>
          <w:i w:val="false"/>
          <w:color w:val="000000"/>
          <w:vertAlign w:val="subscript"/>
        </w:rPr>
        <w:t>конт1</w:t>
      </w:r>
      <w:r>
        <w:rPr>
          <w:rFonts w:ascii="Times New Roman"/>
          <w:b w:val="false"/>
          <w:i w:val="false"/>
          <w:color w:val="000000"/>
          <w:sz w:val="28"/>
        </w:rPr>
        <w:t xml:space="preserve"> + V</w:t>
      </w:r>
      <w:r>
        <w:rPr>
          <w:rFonts w:ascii="Times New Roman"/>
          <w:b w:val="false"/>
          <w:i w:val="false"/>
          <w:color w:val="000000"/>
          <w:vertAlign w:val="subscript"/>
        </w:rPr>
        <w:t>конт2</w:t>
      </w:r>
      <w:r>
        <w:rPr>
          <w:rFonts w:ascii="Times New Roman"/>
          <w:b w:val="false"/>
          <w:i w:val="false"/>
          <w:color w:val="000000"/>
          <w:sz w:val="28"/>
        </w:rPr>
        <w:t xml:space="preserve"> + V</w:t>
      </w:r>
      <w:r>
        <w:rPr>
          <w:rFonts w:ascii="Times New Roman"/>
          <w:b w:val="false"/>
          <w:i w:val="false"/>
          <w:color w:val="000000"/>
          <w:vertAlign w:val="subscript"/>
        </w:rPr>
        <w:t>конт3</w:t>
      </w:r>
      <w:r>
        <w:rPr>
          <w:rFonts w:ascii="Times New Roman"/>
          <w:b w:val="false"/>
          <w:i w:val="false"/>
          <w:color w:val="000000"/>
          <w:sz w:val="28"/>
        </w:rPr>
        <w:t>….</w:t>
      </w:r>
    </w:p>
    <w:bookmarkEnd w:id="53"/>
    <w:bookmarkStart w:name="z64" w:id="54"/>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конт1</w:t>
      </w:r>
      <w:r>
        <w:rPr>
          <w:rFonts w:ascii="Times New Roman"/>
          <w:b w:val="false"/>
          <w:i w:val="false"/>
          <w:color w:val="000000"/>
          <w:sz w:val="28"/>
        </w:rPr>
        <w:t>,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5" w:id="55"/>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5"/>
    <w:bookmarkStart w:name="z66" w:id="56"/>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 m</w:t>
      </w:r>
      <w:r>
        <w:rPr>
          <w:rFonts w:ascii="Times New Roman"/>
          <w:b w:val="false"/>
          <w:i w:val="false"/>
          <w:color w:val="000000"/>
          <w:vertAlign w:val="subscript"/>
        </w:rPr>
        <w:t>3</w:t>
      </w:r>
      <w:r>
        <w:rPr>
          <w:rFonts w:ascii="Times New Roman"/>
          <w:b w:val="false"/>
          <w:i w:val="false"/>
          <w:color w:val="000000"/>
          <w:sz w:val="28"/>
        </w:rPr>
        <w:t xml:space="preserve"> - m</w:t>
      </w:r>
      <w:r>
        <w:rPr>
          <w:rFonts w:ascii="Times New Roman"/>
          <w:b w:val="false"/>
          <w:i w:val="false"/>
          <w:color w:val="000000"/>
          <w:vertAlign w:val="subscript"/>
        </w:rPr>
        <w:t>п</w:t>
      </w:r>
    </w:p>
    <w:bookmarkEnd w:id="56"/>
    <w:bookmarkStart w:name="z67" w:id="57"/>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3</w:t>
      </w:r>
      <w:r>
        <w:rPr>
          <w:rFonts w:ascii="Times New Roman"/>
          <w:b w:val="false"/>
          <w:i w:val="false"/>
          <w:color w:val="000000"/>
          <w:sz w:val="28"/>
        </w:rPr>
        <w:t>– масса загруженного контейнера с отходами, кг;</w:t>
      </w:r>
    </w:p>
    <w:bookmarkEnd w:id="57"/>
    <w:bookmarkStart w:name="z68" w:id="58"/>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масса порожнего контейнера с отходами, кг;</w:t>
      </w:r>
    </w:p>
    <w:bookmarkEnd w:id="58"/>
    <w:bookmarkStart w:name="z69" w:id="59"/>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w:t>
      </w:r>
      <w:r>
        <w:rPr>
          <w:rFonts w:ascii="Times New Roman"/>
          <w:b w:val="false"/>
          <w:i w:val="false"/>
          <w:color w:val="000000"/>
          <w:vertAlign w:val="subscript"/>
        </w:rPr>
        <w:t>сут</w:t>
      </w:r>
      <w:r>
        <w:rPr>
          <w:rFonts w:ascii="Times New Roman"/>
          <w:b w:val="false"/>
          <w:i w:val="false"/>
          <w:color w:val="000000"/>
          <w:sz w:val="28"/>
        </w:rPr>
        <w:t>, кг) производят по формуле:</w:t>
      </w:r>
    </w:p>
    <w:bookmarkEnd w:id="59"/>
    <w:bookmarkStart w:name="z70" w:id="60"/>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сут</w:t>
      </w:r>
      <w:r>
        <w:rPr>
          <w:rFonts w:ascii="Times New Roman"/>
          <w:b w:val="false"/>
          <w:i w:val="false"/>
          <w:color w:val="000000"/>
          <w:sz w:val="28"/>
        </w:rPr>
        <w:t xml:space="preserve"> = m</w:t>
      </w:r>
      <w:r>
        <w:rPr>
          <w:rFonts w:ascii="Times New Roman"/>
          <w:b w:val="false"/>
          <w:i w:val="false"/>
          <w:color w:val="000000"/>
          <w:vertAlign w:val="subscript"/>
        </w:rPr>
        <w:t>конт1</w:t>
      </w:r>
      <w:r>
        <w:rPr>
          <w:rFonts w:ascii="Times New Roman"/>
          <w:b w:val="false"/>
          <w:i w:val="false"/>
          <w:color w:val="000000"/>
          <w:sz w:val="28"/>
        </w:rPr>
        <w:t xml:space="preserve"> + m</w:t>
      </w:r>
      <w:r>
        <w:rPr>
          <w:rFonts w:ascii="Times New Roman"/>
          <w:b w:val="false"/>
          <w:i w:val="false"/>
          <w:color w:val="000000"/>
          <w:vertAlign w:val="subscript"/>
        </w:rPr>
        <w:t>конт2</w:t>
      </w:r>
      <w:r>
        <w:rPr>
          <w:rFonts w:ascii="Times New Roman"/>
          <w:b w:val="false"/>
          <w:i w:val="false"/>
          <w:color w:val="000000"/>
          <w:sz w:val="28"/>
        </w:rPr>
        <w:t xml:space="preserve"> + m</w:t>
      </w:r>
      <w:r>
        <w:rPr>
          <w:rFonts w:ascii="Times New Roman"/>
          <w:b w:val="false"/>
          <w:i w:val="false"/>
          <w:color w:val="000000"/>
          <w:vertAlign w:val="subscript"/>
        </w:rPr>
        <w:t>конт3</w:t>
      </w:r>
      <w:r>
        <w:rPr>
          <w:rFonts w:ascii="Times New Roman"/>
          <w:b w:val="false"/>
          <w:i w:val="false"/>
          <w:color w:val="000000"/>
          <w:sz w:val="28"/>
        </w:rPr>
        <w:t>….</w:t>
      </w:r>
    </w:p>
    <w:bookmarkEnd w:id="60"/>
    <w:bookmarkStart w:name="z71" w:id="61"/>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61"/>
    <w:bookmarkStart w:name="z72" w:id="62"/>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62"/>
    <w:bookmarkStart w:name="z73" w:id="63"/>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63"/>
    <w:bookmarkStart w:name="z74" w:id="64"/>
    <w:p>
      <w:pPr>
        <w:spacing w:after="0"/>
        <w:ind w:left="0"/>
        <w:jc w:val="both"/>
      </w:pPr>
      <w:r>
        <w:rPr>
          <w:rFonts w:ascii="Times New Roman"/>
          <w:b w:val="false"/>
          <w:i w:val="false"/>
          <w:color w:val="000000"/>
          <w:sz w:val="28"/>
        </w:rPr>
        <w:t>
      Определение объема коммунальных отходов (V</w:t>
      </w:r>
      <w:r>
        <w:rPr>
          <w:rFonts w:ascii="Times New Roman"/>
          <w:b w:val="false"/>
          <w:i w:val="false"/>
          <w:color w:val="000000"/>
          <w:vertAlign w:val="subscript"/>
        </w:rPr>
        <w:t>сез</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на объекте в течение сезонного периода наблюдений проводят по формуле:</w:t>
      </w:r>
    </w:p>
    <w:bookmarkEnd w:id="64"/>
    <w:bookmarkStart w:name="z75" w:id="6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сез</w:t>
      </w:r>
      <w:r>
        <w:rPr>
          <w:rFonts w:ascii="Times New Roman"/>
          <w:b w:val="false"/>
          <w:i w:val="false"/>
          <w:color w:val="000000"/>
          <w:sz w:val="28"/>
        </w:rPr>
        <w:t xml:space="preserve"> = V</w:t>
      </w:r>
      <w:r>
        <w:rPr>
          <w:rFonts w:ascii="Times New Roman"/>
          <w:b w:val="false"/>
          <w:i w:val="false"/>
          <w:color w:val="000000"/>
          <w:vertAlign w:val="subscript"/>
        </w:rPr>
        <w:t>сут1</w:t>
      </w:r>
      <w:r>
        <w:rPr>
          <w:rFonts w:ascii="Times New Roman"/>
          <w:b w:val="false"/>
          <w:i w:val="false"/>
          <w:color w:val="000000"/>
          <w:sz w:val="28"/>
        </w:rPr>
        <w:t xml:space="preserve"> + V</w:t>
      </w:r>
      <w:r>
        <w:rPr>
          <w:rFonts w:ascii="Times New Roman"/>
          <w:b w:val="false"/>
          <w:i w:val="false"/>
          <w:color w:val="000000"/>
          <w:vertAlign w:val="subscript"/>
        </w:rPr>
        <w:t>сут2</w:t>
      </w:r>
      <w:r>
        <w:rPr>
          <w:rFonts w:ascii="Times New Roman"/>
          <w:b w:val="false"/>
          <w:i w:val="false"/>
          <w:color w:val="000000"/>
          <w:sz w:val="28"/>
        </w:rPr>
        <w:t xml:space="preserve"> +…. + V</w:t>
      </w:r>
      <w:r>
        <w:rPr>
          <w:rFonts w:ascii="Times New Roman"/>
          <w:b w:val="false"/>
          <w:i w:val="false"/>
          <w:color w:val="000000"/>
          <w:vertAlign w:val="subscript"/>
        </w:rPr>
        <w:t>сут7</w:t>
      </w:r>
    </w:p>
    <w:bookmarkEnd w:id="65"/>
    <w:bookmarkStart w:name="z76" w:id="66"/>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сут1</w:t>
      </w:r>
      <w:r>
        <w:rPr>
          <w:rFonts w:ascii="Times New Roman"/>
          <w:b w:val="false"/>
          <w:i w:val="false"/>
          <w:color w:val="000000"/>
          <w:sz w:val="28"/>
        </w:rPr>
        <w:t>, V</w:t>
      </w:r>
      <w:r>
        <w:rPr>
          <w:rFonts w:ascii="Times New Roman"/>
          <w:b w:val="false"/>
          <w:i w:val="false"/>
          <w:color w:val="000000"/>
          <w:vertAlign w:val="subscript"/>
        </w:rPr>
        <w:t>сут2</w:t>
      </w:r>
      <w:r>
        <w:rPr>
          <w:rFonts w:ascii="Times New Roman"/>
          <w:b w:val="false"/>
          <w:i w:val="false"/>
          <w:color w:val="000000"/>
          <w:sz w:val="28"/>
        </w:rPr>
        <w:t>– объем образования коммунальных отходов на объекте за каждые сутки в определенный сезон;</w:t>
      </w:r>
    </w:p>
    <w:bookmarkEnd w:id="66"/>
    <w:bookmarkStart w:name="z77" w:id="67"/>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w:t>
      </w:r>
      <w:r>
        <w:rPr>
          <w:rFonts w:ascii="Times New Roman"/>
          <w:b w:val="false"/>
          <w:i w:val="false"/>
          <w:color w:val="000000"/>
          <w:vertAlign w:val="subscript"/>
        </w:rPr>
        <w:t>сез</w:t>
      </w:r>
      <w:r>
        <w:rPr>
          <w:rFonts w:ascii="Times New Roman"/>
          <w:b w:val="false"/>
          <w:i w:val="false"/>
          <w:color w:val="000000"/>
          <w:sz w:val="28"/>
        </w:rPr>
        <w:t>, кг) производят по формуле:</w:t>
      </w:r>
    </w:p>
    <w:bookmarkEnd w:id="67"/>
    <w:bookmarkStart w:name="z78" w:id="68"/>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сез</w:t>
      </w:r>
      <w:r>
        <w:rPr>
          <w:rFonts w:ascii="Times New Roman"/>
          <w:b w:val="false"/>
          <w:i w:val="false"/>
          <w:color w:val="000000"/>
          <w:sz w:val="28"/>
        </w:rPr>
        <w:t>= m</w:t>
      </w:r>
      <w:r>
        <w:rPr>
          <w:rFonts w:ascii="Times New Roman"/>
          <w:b w:val="false"/>
          <w:i w:val="false"/>
          <w:color w:val="000000"/>
          <w:vertAlign w:val="subscript"/>
        </w:rPr>
        <w:t>сут1</w:t>
      </w:r>
      <w:r>
        <w:rPr>
          <w:rFonts w:ascii="Times New Roman"/>
          <w:b w:val="false"/>
          <w:i w:val="false"/>
          <w:color w:val="000000"/>
          <w:sz w:val="28"/>
        </w:rPr>
        <w:t xml:space="preserve"> + m</w:t>
      </w:r>
      <w:r>
        <w:rPr>
          <w:rFonts w:ascii="Times New Roman"/>
          <w:b w:val="false"/>
          <w:i w:val="false"/>
          <w:color w:val="000000"/>
          <w:vertAlign w:val="subscript"/>
        </w:rPr>
        <w:t>сут2</w:t>
      </w:r>
      <w:r>
        <w:rPr>
          <w:rFonts w:ascii="Times New Roman"/>
          <w:b w:val="false"/>
          <w:i w:val="false"/>
          <w:color w:val="000000"/>
          <w:sz w:val="28"/>
        </w:rPr>
        <w:t xml:space="preserve"> +…. + m</w:t>
      </w:r>
      <w:r>
        <w:rPr>
          <w:rFonts w:ascii="Times New Roman"/>
          <w:b w:val="false"/>
          <w:i w:val="false"/>
          <w:color w:val="000000"/>
          <w:vertAlign w:val="subscript"/>
        </w:rPr>
        <w:t>сут7</w:t>
      </w:r>
    </w:p>
    <w:bookmarkEnd w:id="68"/>
    <w:bookmarkStart w:name="z79" w:id="69"/>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сут1</w:t>
      </w:r>
      <w:r>
        <w:rPr>
          <w:rFonts w:ascii="Times New Roman"/>
          <w:b w:val="false"/>
          <w:i w:val="false"/>
          <w:color w:val="000000"/>
          <w:sz w:val="28"/>
        </w:rPr>
        <w:t>, m</w:t>
      </w:r>
      <w:r>
        <w:rPr>
          <w:rFonts w:ascii="Times New Roman"/>
          <w:b w:val="false"/>
          <w:i w:val="false"/>
          <w:color w:val="000000"/>
          <w:vertAlign w:val="subscript"/>
        </w:rPr>
        <w:t>сут2</w:t>
      </w:r>
      <w:r>
        <w:rPr>
          <w:rFonts w:ascii="Times New Roman"/>
          <w:b w:val="false"/>
          <w:i w:val="false"/>
          <w:color w:val="000000"/>
          <w:sz w:val="28"/>
        </w:rPr>
        <w:t>– масса коммунальных отходов на объекте за сутки в определенный сезон;</w:t>
      </w:r>
    </w:p>
    <w:bookmarkEnd w:id="69"/>
    <w:bookmarkStart w:name="z80" w:id="70"/>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70"/>
    <w:bookmarkStart w:name="z81" w:id="71"/>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1"/>
    <w:bookmarkStart w:name="z82" w:id="72"/>
    <w:p>
      <w:pPr>
        <w:spacing w:after="0"/>
        <w:ind w:left="0"/>
        <w:jc w:val="both"/>
      </w:pPr>
      <w:r>
        <w:rPr>
          <w:rFonts w:ascii="Times New Roman"/>
          <w:b w:val="false"/>
          <w:i w:val="false"/>
          <w:color w:val="000000"/>
          <w:sz w:val="28"/>
        </w:rPr>
        <w:t>
      V</w:t>
      </w:r>
      <w:r>
        <w:rPr>
          <w:rFonts w:ascii="Times New Roman"/>
          <w:b w:val="false"/>
          <w:i w:val="false"/>
          <w:color w:val="000000"/>
          <w:vertAlign w:val="subscript"/>
        </w:rPr>
        <w:t>cc</w:t>
      </w:r>
      <w:r>
        <w:rPr>
          <w:rFonts w:ascii="Times New Roman"/>
          <w:b w:val="false"/>
          <w:i w:val="false"/>
          <w:color w:val="000000"/>
          <w:sz w:val="28"/>
        </w:rPr>
        <w:t xml:space="preserve"> = V</w:t>
      </w:r>
      <w:r>
        <w:rPr>
          <w:rFonts w:ascii="Times New Roman"/>
          <w:b w:val="false"/>
          <w:i w:val="false"/>
          <w:color w:val="000000"/>
          <w:vertAlign w:val="subscript"/>
        </w:rPr>
        <w:t>сез</w:t>
      </w:r>
      <w:r>
        <w:rPr>
          <w:rFonts w:ascii="Times New Roman"/>
          <w:b w:val="false"/>
          <w:i w:val="false"/>
          <w:color w:val="000000"/>
          <w:sz w:val="28"/>
        </w:rPr>
        <w:t>/(n</w:t>
      </w:r>
      <w:r>
        <w:rPr>
          <w:rFonts w:ascii="Times New Roman"/>
          <w:b w:val="false"/>
          <w:i w:val="false"/>
          <w:color w:val="000000"/>
          <w:vertAlign w:val="subscript"/>
        </w:rPr>
        <w:t>xa</w:t>
      </w:r>
      <w:r>
        <w:rPr>
          <w:rFonts w:ascii="Times New Roman"/>
          <w:b w:val="false"/>
          <w:i w:val="false"/>
          <w:color w:val="000000"/>
          <w:sz w:val="28"/>
        </w:rPr>
        <w:t>)</w:t>
      </w:r>
    </w:p>
    <w:bookmarkEnd w:id="72"/>
    <w:bookmarkStart w:name="z83" w:id="73"/>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73"/>
    <w:bookmarkStart w:name="z84" w:id="74"/>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w:t>
      </w:r>
      <w:r>
        <w:rPr>
          <w:rFonts w:ascii="Times New Roman"/>
          <w:b w:val="false"/>
          <w:i w:val="false"/>
          <w:color w:val="000000"/>
          <w:sz w:val="28"/>
        </w:rPr>
        <w:t xml:space="preserve"> = m</w:t>
      </w:r>
      <w:r>
        <w:rPr>
          <w:rFonts w:ascii="Times New Roman"/>
          <w:b w:val="false"/>
          <w:i w:val="false"/>
          <w:color w:val="000000"/>
          <w:vertAlign w:val="subscript"/>
        </w:rPr>
        <w:t>сез</w:t>
      </w:r>
      <w:r>
        <w:rPr>
          <w:rFonts w:ascii="Times New Roman"/>
          <w:b w:val="false"/>
          <w:i w:val="false"/>
          <w:color w:val="000000"/>
          <w:sz w:val="28"/>
        </w:rPr>
        <w:t xml:space="preserve"> / (n</w:t>
      </w:r>
      <w:r>
        <w:rPr>
          <w:rFonts w:ascii="Times New Roman"/>
          <w:b w:val="false"/>
          <w:i w:val="false"/>
          <w:color w:val="000000"/>
          <w:vertAlign w:val="subscript"/>
        </w:rPr>
        <w:t>xa</w:t>
      </w:r>
      <w:r>
        <w:rPr>
          <w:rFonts w:ascii="Times New Roman"/>
          <w:b w:val="false"/>
          <w:i w:val="false"/>
          <w:color w:val="000000"/>
          <w:sz w:val="28"/>
        </w:rPr>
        <w:t>)</w:t>
      </w:r>
    </w:p>
    <w:bookmarkEnd w:id="74"/>
    <w:bookmarkStart w:name="z85" w:id="75"/>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5"/>
    <w:bookmarkStart w:name="z86" w:id="76"/>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6"/>
    <w:bookmarkStart w:name="z87" w:id="77"/>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сс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77"/>
    <w:bookmarkStart w:name="z88" w:id="78"/>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ссг</w:t>
      </w:r>
      <w:r>
        <w:rPr>
          <w:rFonts w:ascii="Times New Roman"/>
          <w:b w:val="false"/>
          <w:i w:val="false"/>
          <w:color w:val="000000"/>
          <w:sz w:val="28"/>
        </w:rPr>
        <w:t xml:space="preserve"> = (V</w:t>
      </w:r>
      <w:r>
        <w:rPr>
          <w:rFonts w:ascii="Times New Roman"/>
          <w:b w:val="false"/>
          <w:i w:val="false"/>
          <w:color w:val="000000"/>
          <w:vertAlign w:val="subscript"/>
        </w:rPr>
        <w:t>зсс</w:t>
      </w:r>
      <w:r>
        <w:rPr>
          <w:rFonts w:ascii="Times New Roman"/>
          <w:b w:val="false"/>
          <w:i w:val="false"/>
          <w:color w:val="000000"/>
          <w:sz w:val="28"/>
        </w:rPr>
        <w:t xml:space="preserve"> + V</w:t>
      </w:r>
      <w:r>
        <w:rPr>
          <w:rFonts w:ascii="Times New Roman"/>
          <w:b w:val="false"/>
          <w:i w:val="false"/>
          <w:color w:val="000000"/>
          <w:vertAlign w:val="subscript"/>
        </w:rPr>
        <w:t>всс</w:t>
      </w:r>
      <w:r>
        <w:rPr>
          <w:rFonts w:ascii="Times New Roman"/>
          <w:b w:val="false"/>
          <w:i w:val="false"/>
          <w:color w:val="000000"/>
          <w:sz w:val="28"/>
        </w:rPr>
        <w:t xml:space="preserve"> + V</w:t>
      </w:r>
      <w:r>
        <w:rPr>
          <w:rFonts w:ascii="Times New Roman"/>
          <w:b w:val="false"/>
          <w:i w:val="false"/>
          <w:color w:val="000000"/>
          <w:vertAlign w:val="subscript"/>
        </w:rPr>
        <w:t>лсс</w:t>
      </w:r>
      <w:r>
        <w:rPr>
          <w:rFonts w:ascii="Times New Roman"/>
          <w:b w:val="false"/>
          <w:i w:val="false"/>
          <w:color w:val="000000"/>
          <w:sz w:val="28"/>
        </w:rPr>
        <w:t xml:space="preserve"> + V</w:t>
      </w:r>
      <w:r>
        <w:rPr>
          <w:rFonts w:ascii="Times New Roman"/>
          <w:b w:val="false"/>
          <w:i w:val="false"/>
          <w:color w:val="000000"/>
          <w:vertAlign w:val="subscript"/>
        </w:rPr>
        <w:t>осс</w:t>
      </w:r>
      <w:r>
        <w:rPr>
          <w:rFonts w:ascii="Times New Roman"/>
          <w:b w:val="false"/>
          <w:i w:val="false"/>
          <w:color w:val="000000"/>
          <w:sz w:val="28"/>
        </w:rPr>
        <w:t>)/n</w:t>
      </w:r>
    </w:p>
    <w:bookmarkEnd w:id="78"/>
    <w:bookmarkStart w:name="z89" w:id="79"/>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сс</w:t>
      </w:r>
      <w:r>
        <w:rPr>
          <w:rFonts w:ascii="Times New Roman"/>
          <w:b w:val="false"/>
          <w:i w:val="false"/>
          <w:color w:val="000000"/>
          <w:sz w:val="28"/>
        </w:rPr>
        <w:t>, кг):</w:t>
      </w:r>
    </w:p>
    <w:bookmarkEnd w:id="79"/>
    <w:bookmarkStart w:name="z90" w:id="80"/>
    <w:p>
      <w:pPr>
        <w:spacing w:after="0"/>
        <w:ind w:left="0"/>
        <w:jc w:val="both"/>
      </w:pPr>
      <w:r>
        <w:rPr>
          <w:rFonts w:ascii="Times New Roman"/>
          <w:b w:val="false"/>
          <w:i w:val="false"/>
          <w:color w:val="000000"/>
          <w:sz w:val="28"/>
        </w:rPr>
        <w:t>
      m</w:t>
      </w:r>
      <w:r>
        <w:rPr>
          <w:rFonts w:ascii="Times New Roman"/>
          <w:b w:val="false"/>
          <w:i w:val="false"/>
          <w:color w:val="000000"/>
          <w:vertAlign w:val="subscript"/>
        </w:rPr>
        <w:t>ссг</w:t>
      </w:r>
      <w:r>
        <w:rPr>
          <w:rFonts w:ascii="Times New Roman"/>
          <w:b w:val="false"/>
          <w:i w:val="false"/>
          <w:color w:val="000000"/>
          <w:sz w:val="28"/>
        </w:rPr>
        <w:t xml:space="preserve"> = (m</w:t>
      </w:r>
      <w:r>
        <w:rPr>
          <w:rFonts w:ascii="Times New Roman"/>
          <w:b w:val="false"/>
          <w:i w:val="false"/>
          <w:color w:val="000000"/>
          <w:vertAlign w:val="subscript"/>
        </w:rPr>
        <w:t>зсс</w:t>
      </w:r>
      <w:r>
        <w:rPr>
          <w:rFonts w:ascii="Times New Roman"/>
          <w:b w:val="false"/>
          <w:i w:val="false"/>
          <w:color w:val="000000"/>
          <w:sz w:val="28"/>
        </w:rPr>
        <w:t xml:space="preserve"> + m</w:t>
      </w:r>
      <w:r>
        <w:rPr>
          <w:rFonts w:ascii="Times New Roman"/>
          <w:b w:val="false"/>
          <w:i w:val="false"/>
          <w:color w:val="000000"/>
          <w:vertAlign w:val="subscript"/>
        </w:rPr>
        <w:t>всс</w:t>
      </w:r>
      <w:r>
        <w:rPr>
          <w:rFonts w:ascii="Times New Roman"/>
          <w:b w:val="false"/>
          <w:i w:val="false"/>
          <w:color w:val="000000"/>
          <w:sz w:val="28"/>
        </w:rPr>
        <w:t xml:space="preserve"> + m</w:t>
      </w:r>
      <w:r>
        <w:rPr>
          <w:rFonts w:ascii="Times New Roman"/>
          <w:b w:val="false"/>
          <w:i w:val="false"/>
          <w:color w:val="000000"/>
          <w:vertAlign w:val="subscript"/>
        </w:rPr>
        <w:t>лсс</w:t>
      </w:r>
      <w:r>
        <w:rPr>
          <w:rFonts w:ascii="Times New Roman"/>
          <w:b w:val="false"/>
          <w:i w:val="false"/>
          <w:color w:val="000000"/>
          <w:sz w:val="28"/>
        </w:rPr>
        <w:t xml:space="preserve"> + m</w:t>
      </w:r>
      <w:r>
        <w:rPr>
          <w:rFonts w:ascii="Times New Roman"/>
          <w:b w:val="false"/>
          <w:i w:val="false"/>
          <w:color w:val="000000"/>
          <w:vertAlign w:val="subscript"/>
        </w:rPr>
        <w:t>осс</w:t>
      </w:r>
      <w:r>
        <w:rPr>
          <w:rFonts w:ascii="Times New Roman"/>
          <w:b w:val="false"/>
          <w:i w:val="false"/>
          <w:color w:val="000000"/>
          <w:sz w:val="28"/>
        </w:rPr>
        <w:t>)/n,</w:t>
      </w:r>
    </w:p>
    <w:bookmarkEnd w:id="80"/>
    <w:bookmarkStart w:name="z91" w:id="81"/>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81"/>
    <w:bookmarkStart w:name="z92" w:id="82"/>
    <w:p>
      <w:pPr>
        <w:spacing w:after="0"/>
        <w:ind w:left="0"/>
        <w:jc w:val="both"/>
      </w:pPr>
      <w:r>
        <w:rPr>
          <w:rFonts w:ascii="Times New Roman"/>
          <w:b w:val="false"/>
          <w:i w:val="false"/>
          <w:color w:val="000000"/>
          <w:sz w:val="28"/>
        </w:rPr>
        <w:t>
      n – число сезонов образования отходов (n = 4);</w:t>
      </w:r>
    </w:p>
    <w:bookmarkEnd w:id="82"/>
    <w:bookmarkStart w:name="z93" w:id="83"/>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83"/>
    <w:bookmarkStart w:name="z94" w:id="84"/>
    <w:p>
      <w:pPr>
        <w:spacing w:after="0"/>
        <w:ind w:left="0"/>
        <w:jc w:val="both"/>
      </w:pPr>
      <w:r>
        <w:rPr>
          <w:rFonts w:ascii="Times New Roman"/>
          <w:b w:val="false"/>
          <w:i w:val="false"/>
          <w:color w:val="000000"/>
          <w:sz w:val="28"/>
        </w:rPr>
        <w:t>
      по объему (V</w:t>
      </w:r>
      <w:r>
        <w:rPr>
          <w:rFonts w:ascii="Times New Roman"/>
          <w:b w:val="false"/>
          <w:i w:val="false"/>
          <w:color w:val="000000"/>
          <w:vertAlign w:val="subscript"/>
        </w:rPr>
        <w:t>г</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bookmarkEnd w:id="84"/>
    <w:bookmarkStart w:name="z95" w:id="8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г</w:t>
      </w:r>
      <w:r>
        <w:rPr>
          <w:rFonts w:ascii="Times New Roman"/>
          <w:b w:val="false"/>
          <w:i w:val="false"/>
          <w:color w:val="000000"/>
          <w:sz w:val="28"/>
        </w:rPr>
        <w:t xml:space="preserve"> = V</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85"/>
    <w:bookmarkStart w:name="z96" w:id="86"/>
    <w:p>
      <w:pPr>
        <w:spacing w:after="0"/>
        <w:ind w:left="0"/>
        <w:jc w:val="both"/>
      </w:pPr>
      <w:r>
        <w:rPr>
          <w:rFonts w:ascii="Times New Roman"/>
          <w:b w:val="false"/>
          <w:i w:val="false"/>
          <w:color w:val="000000"/>
          <w:sz w:val="28"/>
        </w:rPr>
        <w:t>
      по массе (m</w:t>
      </w:r>
      <w:r>
        <w:rPr>
          <w:rFonts w:ascii="Times New Roman"/>
          <w:b w:val="false"/>
          <w:i w:val="false"/>
          <w:color w:val="000000"/>
          <w:vertAlign w:val="subscript"/>
        </w:rPr>
        <w:t>г</w:t>
      </w:r>
      <w:r>
        <w:rPr>
          <w:rFonts w:ascii="Times New Roman"/>
          <w:b w:val="false"/>
          <w:i w:val="false"/>
          <w:color w:val="000000"/>
          <w:sz w:val="28"/>
        </w:rPr>
        <w:t>, кг):</w:t>
      </w:r>
    </w:p>
    <w:bookmarkEnd w:id="86"/>
    <w:bookmarkStart w:name="z97" w:id="87"/>
    <w:p>
      <w:pPr>
        <w:spacing w:after="0"/>
        <w:ind w:left="0"/>
        <w:jc w:val="both"/>
      </w:pPr>
      <w:r>
        <w:rPr>
          <w:rFonts w:ascii="Times New Roman"/>
          <w:b w:val="false"/>
          <w:i w:val="false"/>
          <w:color w:val="000000"/>
          <w:sz w:val="28"/>
        </w:rPr>
        <w:t>
      m</w:t>
      </w:r>
      <w:r>
        <w:rPr>
          <w:rFonts w:ascii="Times New Roman"/>
          <w:b w:val="false"/>
          <w:i w:val="false"/>
          <w:color w:val="000000"/>
          <w:vertAlign w:val="subscript"/>
        </w:rPr>
        <w:t>г</w:t>
      </w:r>
      <w:r>
        <w:rPr>
          <w:rFonts w:ascii="Times New Roman"/>
          <w:b w:val="false"/>
          <w:i w:val="false"/>
          <w:color w:val="000000"/>
          <w:sz w:val="28"/>
        </w:rPr>
        <w:t xml:space="preserve"> = m</w:t>
      </w:r>
      <w:r>
        <w:rPr>
          <w:rFonts w:ascii="Times New Roman"/>
          <w:b w:val="false"/>
          <w:i w:val="false"/>
          <w:color w:val="000000"/>
          <w:vertAlign w:val="subscript"/>
        </w:rPr>
        <w:t>ссг</w:t>
      </w:r>
      <w:r>
        <w:rPr>
          <w:rFonts w:ascii="Times New Roman"/>
          <w:b w:val="false"/>
          <w:i w:val="false"/>
          <w:color w:val="000000"/>
          <w:sz w:val="28"/>
        </w:rPr>
        <w:t xml:space="preserve"> x n</w:t>
      </w:r>
      <w:r>
        <w:rPr>
          <w:rFonts w:ascii="Times New Roman"/>
          <w:b w:val="false"/>
          <w:i w:val="false"/>
          <w:color w:val="000000"/>
          <w:vertAlign w:val="subscript"/>
        </w:rPr>
        <w:t>д</w:t>
      </w:r>
      <w:r>
        <w:rPr>
          <w:rFonts w:ascii="Times New Roman"/>
          <w:b w:val="false"/>
          <w:i w:val="false"/>
          <w:color w:val="000000"/>
          <w:sz w:val="28"/>
        </w:rPr>
        <w:t>,</w:t>
      </w:r>
    </w:p>
    <w:bookmarkEnd w:id="87"/>
    <w:bookmarkStart w:name="z98" w:id="88"/>
    <w:p>
      <w:pPr>
        <w:spacing w:after="0"/>
        <w:ind w:left="0"/>
        <w:jc w:val="both"/>
      </w:pPr>
      <w:r>
        <w:rPr>
          <w:rFonts w:ascii="Times New Roman"/>
          <w:b w:val="false"/>
          <w:i w:val="false"/>
          <w:color w:val="000000"/>
          <w:sz w:val="28"/>
        </w:rPr>
        <w:t>
      где n</w:t>
      </w:r>
      <w:r>
        <w:rPr>
          <w:rFonts w:ascii="Times New Roman"/>
          <w:b w:val="false"/>
          <w:i w:val="false"/>
          <w:color w:val="000000"/>
          <w:vertAlign w:val="subscript"/>
        </w:rPr>
        <w:t>д</w:t>
      </w:r>
      <w:r>
        <w:rPr>
          <w:rFonts w:ascii="Times New Roman"/>
          <w:b w:val="false"/>
          <w:i w:val="false"/>
          <w:color w:val="000000"/>
          <w:sz w:val="28"/>
        </w:rPr>
        <w:t xml:space="preserve"> - число дней в году;</w:t>
      </w:r>
    </w:p>
    <w:bookmarkEnd w:id="88"/>
    <w:bookmarkStart w:name="z99" w:id="8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9"/>
    <w:bookmarkStart w:name="z100" w:id="90"/>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90"/>
    <w:bookmarkStart w:name="z101" w:id="91"/>
    <w:p>
      <w:pPr>
        <w:spacing w:after="0"/>
        <w:ind w:left="0"/>
        <w:jc w:val="both"/>
      </w:pPr>
      <w:r>
        <w:rPr>
          <w:rFonts w:ascii="Times New Roman"/>
          <w:b w:val="false"/>
          <w:i w:val="false"/>
          <w:color w:val="000000"/>
          <w:sz w:val="28"/>
        </w:rPr>
        <w:t>
      ср = m/V,</w:t>
      </w:r>
    </w:p>
    <w:bookmarkEnd w:id="91"/>
    <w:bookmarkStart w:name="z102" w:id="92"/>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92"/>
    <w:bookmarkStart w:name="z103" w:id="93"/>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93"/>
    <w:bookmarkStart w:name="z104" w:id="94"/>
    <w:p>
      <w:pPr>
        <w:spacing w:after="0"/>
        <w:ind w:left="0"/>
        <w:jc w:val="both"/>
      </w:pPr>
      <w:r>
        <w:rPr>
          <w:rFonts w:ascii="Times New Roman"/>
          <w:b w:val="false"/>
          <w:i w:val="false"/>
          <w:color w:val="000000"/>
          <w:sz w:val="28"/>
        </w:rPr>
        <w:t>
      по объему:</w:t>
      </w:r>
    </w:p>
    <w:bookmarkEnd w:id="94"/>
    <w:bookmarkStart w:name="z105" w:id="9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V</w:t>
      </w:r>
      <w:r>
        <w:rPr>
          <w:rFonts w:ascii="Times New Roman"/>
          <w:b w:val="false"/>
          <w:i w:val="false"/>
          <w:color w:val="000000"/>
          <w:vertAlign w:val="subscript"/>
        </w:rPr>
        <w:t>сс</w:t>
      </w:r>
      <w:r>
        <w:rPr>
          <w:rFonts w:ascii="Times New Roman"/>
          <w:b w:val="false"/>
          <w:i w:val="false"/>
          <w:color w:val="000000"/>
          <w:sz w:val="28"/>
        </w:rPr>
        <w:t>/V</w:t>
      </w:r>
      <w:r>
        <w:rPr>
          <w:rFonts w:ascii="Times New Roman"/>
          <w:b w:val="false"/>
          <w:i w:val="false"/>
          <w:color w:val="000000"/>
          <w:vertAlign w:val="subscript"/>
        </w:rPr>
        <w:t>г</w:t>
      </w:r>
    </w:p>
    <w:bookmarkEnd w:id="95"/>
    <w:bookmarkStart w:name="z106" w:id="96"/>
    <w:p>
      <w:pPr>
        <w:spacing w:after="0"/>
        <w:ind w:left="0"/>
        <w:jc w:val="both"/>
      </w:pPr>
      <w:r>
        <w:rPr>
          <w:rFonts w:ascii="Times New Roman"/>
          <w:b w:val="false"/>
          <w:i w:val="false"/>
          <w:color w:val="000000"/>
          <w:sz w:val="28"/>
        </w:rPr>
        <w:t>
      по массе:</w:t>
      </w:r>
    </w:p>
    <w:bookmarkEnd w:id="96"/>
    <w:bookmarkStart w:name="z107" w:id="97"/>
    <w:p>
      <w:pPr>
        <w:spacing w:after="0"/>
        <w:ind w:left="0"/>
        <w:jc w:val="both"/>
      </w:pPr>
      <w:r>
        <w:rPr>
          <w:rFonts w:ascii="Times New Roman"/>
          <w:b w:val="false"/>
          <w:i w:val="false"/>
          <w:color w:val="000000"/>
          <w:sz w:val="28"/>
        </w:rPr>
        <w:t>
      k</w:t>
      </w:r>
      <w:r>
        <w:rPr>
          <w:rFonts w:ascii="Times New Roman"/>
          <w:b w:val="false"/>
          <w:i w:val="false"/>
          <w:color w:val="000000"/>
          <w:vertAlign w:val="subscript"/>
        </w:rPr>
        <w:t>н</w:t>
      </w:r>
      <w:r>
        <w:rPr>
          <w:rFonts w:ascii="Times New Roman"/>
          <w:b w:val="false"/>
          <w:i w:val="false"/>
          <w:color w:val="000000"/>
          <w:sz w:val="28"/>
        </w:rPr>
        <w:t xml:space="preserve"> = m</w:t>
      </w:r>
      <w:r>
        <w:rPr>
          <w:rFonts w:ascii="Times New Roman"/>
          <w:b w:val="false"/>
          <w:i w:val="false"/>
          <w:color w:val="000000"/>
          <w:vertAlign w:val="subscript"/>
        </w:rPr>
        <w:t>сс</w:t>
      </w:r>
      <w:r>
        <w:rPr>
          <w:rFonts w:ascii="Times New Roman"/>
          <w:b w:val="false"/>
          <w:i w:val="false"/>
          <w:color w:val="000000"/>
          <w:sz w:val="28"/>
        </w:rPr>
        <w:t>/m</w:t>
      </w:r>
      <w:r>
        <w:rPr>
          <w:rFonts w:ascii="Times New Roman"/>
          <w:b w:val="false"/>
          <w:i w:val="false"/>
          <w:color w:val="000000"/>
          <w:vertAlign w:val="subscript"/>
        </w:rPr>
        <w:t>г</w:t>
      </w:r>
    </w:p>
    <w:bookmarkEnd w:id="97"/>
    <w:bookmarkStart w:name="z108" w:id="98"/>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8"/>
    <w:bookmarkStart w:name="z109" w:id="99"/>
    <w:p>
      <w:pPr>
        <w:spacing w:after="0"/>
        <w:ind w:left="0"/>
        <w:jc w:val="both"/>
      </w:pPr>
      <w:r>
        <w:rPr>
          <w:rFonts w:ascii="Times New Roman"/>
          <w:b w:val="false"/>
          <w:i w:val="false"/>
          <w:color w:val="000000"/>
          <w:sz w:val="28"/>
        </w:rPr>
        <w:t>
      по объему:</w:t>
      </w:r>
    </w:p>
    <w:bookmarkEnd w:id="99"/>
    <w:bookmarkStart w:name="z110" w:id="100"/>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V</w:t>
      </w:r>
      <w:r>
        <w:rPr>
          <w:rFonts w:ascii="Times New Roman"/>
          <w:b w:val="false"/>
          <w:i w:val="false"/>
          <w:color w:val="000000"/>
          <w:vertAlign w:val="subscript"/>
        </w:rPr>
        <w:t>max.сут</w:t>
      </w:r>
      <w:r>
        <w:rPr>
          <w:rFonts w:ascii="Times New Roman"/>
          <w:b w:val="false"/>
          <w:i w:val="false"/>
          <w:color w:val="000000"/>
          <w:sz w:val="28"/>
        </w:rPr>
        <w:t>/V</w:t>
      </w:r>
      <w:r>
        <w:rPr>
          <w:rFonts w:ascii="Times New Roman"/>
          <w:b w:val="false"/>
          <w:i w:val="false"/>
          <w:color w:val="000000"/>
          <w:vertAlign w:val="subscript"/>
        </w:rPr>
        <w:t>сс</w:t>
      </w:r>
      <w:r>
        <w:rPr>
          <w:rFonts w:ascii="Times New Roman"/>
          <w:b w:val="false"/>
          <w:i w:val="false"/>
          <w:color w:val="000000"/>
          <w:sz w:val="28"/>
        </w:rPr>
        <w:t>,</w:t>
      </w:r>
    </w:p>
    <w:bookmarkEnd w:id="100"/>
    <w:bookmarkStart w:name="z111" w:id="101"/>
    <w:p>
      <w:pPr>
        <w:spacing w:after="0"/>
        <w:ind w:left="0"/>
        <w:jc w:val="both"/>
      </w:pPr>
      <w:r>
        <w:rPr>
          <w:rFonts w:ascii="Times New Roman"/>
          <w:b w:val="false"/>
          <w:i w:val="false"/>
          <w:color w:val="000000"/>
          <w:sz w:val="28"/>
        </w:rPr>
        <w:t>
      где V</w:t>
      </w:r>
      <w:r>
        <w:rPr>
          <w:rFonts w:ascii="Times New Roman"/>
          <w:b w:val="false"/>
          <w:i w:val="false"/>
          <w:color w:val="000000"/>
          <w:vertAlign w:val="subscript"/>
        </w:rPr>
        <w:t>max.сут</w:t>
      </w:r>
      <w:r>
        <w:rPr>
          <w:rFonts w:ascii="Times New Roman"/>
          <w:b w:val="false"/>
          <w:i w:val="false"/>
          <w:color w:val="000000"/>
          <w:sz w:val="28"/>
        </w:rPr>
        <w:t>– максимальный суточный объем образования и накопления коммунальных отходов на объекте в сезон, м</w:t>
      </w:r>
      <w:r>
        <w:rPr>
          <w:rFonts w:ascii="Times New Roman"/>
          <w:b w:val="false"/>
          <w:i w:val="false"/>
          <w:color w:val="000000"/>
          <w:vertAlign w:val="superscript"/>
        </w:rPr>
        <w:t>3</w:t>
      </w:r>
      <w:r>
        <w:rPr>
          <w:rFonts w:ascii="Times New Roman"/>
          <w:b w:val="false"/>
          <w:i w:val="false"/>
          <w:color w:val="000000"/>
          <w:sz w:val="28"/>
        </w:rPr>
        <w:t>.</w:t>
      </w:r>
    </w:p>
    <w:bookmarkEnd w:id="101"/>
    <w:bookmarkStart w:name="z112" w:id="102"/>
    <w:p>
      <w:pPr>
        <w:spacing w:after="0"/>
        <w:ind w:left="0"/>
        <w:jc w:val="both"/>
      </w:pPr>
      <w:r>
        <w:rPr>
          <w:rFonts w:ascii="Times New Roman"/>
          <w:b w:val="false"/>
          <w:i w:val="false"/>
          <w:color w:val="000000"/>
          <w:sz w:val="28"/>
        </w:rPr>
        <w:t>
      по массе:</w:t>
      </w:r>
    </w:p>
    <w:bookmarkEnd w:id="102"/>
    <w:bookmarkStart w:name="z113" w:id="103"/>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bscript"/>
        </w:rPr>
        <w:t>max.сут</w:t>
      </w:r>
      <w:r>
        <w:rPr>
          <w:rFonts w:ascii="Times New Roman"/>
          <w:b w:val="false"/>
          <w:i w:val="false"/>
          <w:color w:val="000000"/>
          <w:sz w:val="28"/>
        </w:rPr>
        <w:t>/m</w:t>
      </w:r>
      <w:r>
        <w:rPr>
          <w:rFonts w:ascii="Times New Roman"/>
          <w:b w:val="false"/>
          <w:i w:val="false"/>
          <w:color w:val="000000"/>
          <w:vertAlign w:val="subscript"/>
        </w:rPr>
        <w:t>сс</w:t>
      </w:r>
      <w:r>
        <w:rPr>
          <w:rFonts w:ascii="Times New Roman"/>
          <w:b w:val="false"/>
          <w:i w:val="false"/>
          <w:color w:val="000000"/>
          <w:sz w:val="28"/>
        </w:rPr>
        <w:t>,</w:t>
      </w:r>
    </w:p>
    <w:bookmarkEnd w:id="103"/>
    <w:bookmarkStart w:name="z114" w:id="104"/>
    <w:p>
      <w:pPr>
        <w:spacing w:after="0"/>
        <w:ind w:left="0"/>
        <w:jc w:val="both"/>
      </w:pPr>
      <w:r>
        <w:rPr>
          <w:rFonts w:ascii="Times New Roman"/>
          <w:b w:val="false"/>
          <w:i w:val="false"/>
          <w:color w:val="000000"/>
          <w:sz w:val="28"/>
        </w:rPr>
        <w:t>
      где m</w:t>
      </w:r>
      <w:r>
        <w:rPr>
          <w:rFonts w:ascii="Times New Roman"/>
          <w:b w:val="false"/>
          <w:i w:val="false"/>
          <w:color w:val="000000"/>
          <w:vertAlign w:val="subscript"/>
        </w:rPr>
        <w:t>max.сут</w:t>
      </w:r>
      <w:r>
        <w:rPr>
          <w:rFonts w:ascii="Times New Roman"/>
          <w:b w:val="false"/>
          <w:i w:val="false"/>
          <w:color w:val="000000"/>
          <w:sz w:val="28"/>
        </w:rPr>
        <w:t xml:space="preserve"> – максимальная суточная масса образования и накопления коммунальных отходов на объекте в сезон, кг.</w:t>
      </w:r>
    </w:p>
    <w:bookmarkEnd w:id="104"/>
    <w:bookmarkStart w:name="z115" w:id="105"/>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bl>
    <w:bookmarkStart w:name="z117" w:id="106"/>
    <w:p>
      <w:pPr>
        <w:spacing w:after="0"/>
        <w:ind w:left="0"/>
        <w:jc w:val="left"/>
      </w:pPr>
      <w:r>
        <w:rPr>
          <w:rFonts w:ascii="Times New Roman"/>
          <w:b/>
          <w:i w:val="false"/>
          <w:color w:val="000000"/>
        </w:rPr>
        <w:t xml:space="preserve"> Виды объектов жилищного фонда и нежилые помещения</w:t>
      </w:r>
    </w:p>
    <w:bookmarkEnd w:id="106"/>
    <w:p>
      <w:pPr>
        <w:spacing w:after="0"/>
        <w:ind w:left="0"/>
        <w:jc w:val="both"/>
      </w:pPr>
      <w:r>
        <w:rPr>
          <w:rFonts w:ascii="Times New Roman"/>
          <w:b w:val="false"/>
          <w:i w:val="false"/>
          <w:color w:val="ff0000"/>
          <w:sz w:val="28"/>
        </w:rPr>
        <w:t xml:space="preserve">
      Сноска. Приложение 1 изложено в новой редакции на казахском языке, текст на русском языке не меняется приказом Министра экологии, геологии и природных ресурсов РК от 06.10.2021 </w:t>
      </w:r>
      <w:r>
        <w:rPr>
          <w:rFonts w:ascii="Times New Roman"/>
          <w:b w:val="false"/>
          <w:i w:val="false"/>
          <w:color w:val="ff0000"/>
          <w:sz w:val="28"/>
        </w:rPr>
        <w:t>№ 399</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07"/>
    <w:p>
      <w:pPr>
        <w:spacing w:after="0"/>
        <w:ind w:left="0"/>
        <w:jc w:val="left"/>
      </w:pPr>
      <w:r>
        <w:rPr>
          <w:rFonts w:ascii="Times New Roman"/>
          <w:b/>
          <w:i w:val="false"/>
          <w:color w:val="000000"/>
        </w:rPr>
        <w:t xml:space="preserve"> Коммунальный паспорт объекта жилищного фонда</w:t>
      </w:r>
    </w:p>
    <w:bookmarkEnd w:id="107"/>
    <w:bookmarkStart w:name="z121" w:id="108"/>
    <w:p>
      <w:pPr>
        <w:spacing w:after="0"/>
        <w:ind w:left="0"/>
        <w:jc w:val="both"/>
      </w:pPr>
      <w:r>
        <w:rPr>
          <w:rFonts w:ascii="Times New Roman"/>
          <w:b w:val="false"/>
          <w:i w:val="false"/>
          <w:color w:val="000000"/>
          <w:sz w:val="28"/>
        </w:rPr>
        <w:t>
      Населенный пункт, район, область ______________________________________</w:t>
      </w:r>
      <w:r>
        <w:br/>
      </w:r>
      <w:r>
        <w:rPr>
          <w:rFonts w:ascii="Times New Roman"/>
          <w:b w:val="false"/>
          <w:i w:val="false"/>
          <w:color w:val="000000"/>
          <w:sz w:val="28"/>
        </w:rPr>
        <w:t xml:space="preserve">       1. Адрес ____________________________________________________________</w:t>
      </w:r>
      <w:r>
        <w:br/>
      </w:r>
      <w:r>
        <w:rPr>
          <w:rFonts w:ascii="Times New Roman"/>
          <w:b w:val="false"/>
          <w:i w:val="false"/>
          <w:color w:val="000000"/>
          <w:sz w:val="28"/>
        </w:rPr>
        <w:t xml:space="preserve">       2. Этажность ________________________________________________________</w:t>
      </w:r>
      <w:r>
        <w:br/>
      </w:r>
      <w:r>
        <w:rPr>
          <w:rFonts w:ascii="Times New Roman"/>
          <w:b w:val="false"/>
          <w:i w:val="false"/>
          <w:color w:val="000000"/>
          <w:sz w:val="28"/>
        </w:rPr>
        <w:t xml:space="preserve">       3. Номер домовладения _______________________________________________</w:t>
      </w:r>
      <w:r>
        <w:br/>
      </w:r>
      <w:r>
        <w:rPr>
          <w:rFonts w:ascii="Times New Roman"/>
          <w:b w:val="false"/>
          <w:i w:val="false"/>
          <w:color w:val="000000"/>
          <w:sz w:val="28"/>
        </w:rPr>
        <w:t xml:space="preserve">       4. Количество проживающих, чел. ______________________________________</w:t>
      </w:r>
      <w:r>
        <w:br/>
      </w:r>
      <w:r>
        <w:rPr>
          <w:rFonts w:ascii="Times New Roman"/>
          <w:b w:val="false"/>
          <w:i w:val="false"/>
          <w:color w:val="000000"/>
          <w:sz w:val="28"/>
        </w:rPr>
        <w:t xml:space="preserve">       5. Уровень благоустройства: ___________________________________________</w:t>
      </w:r>
      <w:r>
        <w:br/>
      </w:r>
      <w:r>
        <w:rPr>
          <w:rFonts w:ascii="Times New Roman"/>
          <w:b w:val="false"/>
          <w:i w:val="false"/>
          <w:color w:val="000000"/>
          <w:sz w:val="28"/>
        </w:rPr>
        <w:t xml:space="preserve">       а) наличие водопровода, канализации, газа _______________________________</w:t>
      </w:r>
      <w:r>
        <w:br/>
      </w:r>
      <w:r>
        <w:rPr>
          <w:rFonts w:ascii="Times New Roman"/>
          <w:b w:val="false"/>
          <w:i w:val="false"/>
          <w:color w:val="000000"/>
          <w:sz w:val="28"/>
        </w:rPr>
        <w:t xml:space="preserve">       б) вид отопления (центральное, печное, местное) __________________________</w:t>
      </w:r>
      <w:r>
        <w:br/>
      </w:r>
      <w:r>
        <w:rPr>
          <w:rFonts w:ascii="Times New Roman"/>
          <w:b w:val="false"/>
          <w:i w:val="false"/>
          <w:color w:val="000000"/>
          <w:sz w:val="28"/>
        </w:rPr>
        <w:t xml:space="preserve">       в) вид топлива – уголь (каменный, бурый), дрова, газ ______________________</w:t>
      </w:r>
      <w:r>
        <w:br/>
      </w:r>
      <w:r>
        <w:rPr>
          <w:rFonts w:ascii="Times New Roman"/>
          <w:b w:val="false"/>
          <w:i w:val="false"/>
          <w:color w:val="000000"/>
          <w:sz w:val="28"/>
        </w:rPr>
        <w:t xml:space="preserve">       г) наличие мусоропровода _____________________________________________</w:t>
      </w:r>
      <w:r>
        <w:br/>
      </w:r>
      <w:r>
        <w:rPr>
          <w:rFonts w:ascii="Times New Roman"/>
          <w:b w:val="false"/>
          <w:i w:val="false"/>
          <w:color w:val="000000"/>
          <w:sz w:val="28"/>
        </w:rPr>
        <w:t xml:space="preserve">       д)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w:t>
      </w:r>
      <w:r>
        <w:br/>
      </w:r>
      <w:r>
        <w:rPr>
          <w:rFonts w:ascii="Times New Roman"/>
          <w:b w:val="false"/>
          <w:i w:val="false"/>
          <w:color w:val="000000"/>
          <w:sz w:val="28"/>
        </w:rPr>
        <w:t xml:space="preserve">       под зелеными насаждениями ___________________________________________</w:t>
      </w:r>
      <w:r>
        <w:br/>
      </w:r>
      <w:r>
        <w:rPr>
          <w:rFonts w:ascii="Times New Roman"/>
          <w:b w:val="false"/>
          <w:i w:val="false"/>
          <w:color w:val="000000"/>
          <w:sz w:val="28"/>
        </w:rPr>
        <w:t xml:space="preserve">       под твердым покрытием _______________________________________________</w:t>
      </w:r>
      <w:r>
        <w:br/>
      </w:r>
      <w:r>
        <w:rPr>
          <w:rFonts w:ascii="Times New Roman"/>
          <w:b w:val="false"/>
          <w:i w:val="false"/>
          <w:color w:val="000000"/>
          <w:sz w:val="28"/>
        </w:rPr>
        <w:t xml:space="preserve">       из них тротуары ______________________________________________________</w:t>
      </w:r>
      <w:r>
        <w:br/>
      </w:r>
      <w:r>
        <w:rPr>
          <w:rFonts w:ascii="Times New Roman"/>
          <w:b w:val="false"/>
          <w:i w:val="false"/>
          <w:color w:val="000000"/>
          <w:sz w:val="28"/>
        </w:rPr>
        <w:t xml:space="preserve">       6. Тип контейнеров, их количество и емкость _____________________________</w:t>
      </w:r>
      <w:r>
        <w:br/>
      </w:r>
      <w:r>
        <w:rPr>
          <w:rFonts w:ascii="Times New Roman"/>
          <w:b w:val="false"/>
          <w:i w:val="false"/>
          <w:color w:val="000000"/>
          <w:sz w:val="28"/>
        </w:rPr>
        <w:t xml:space="preserve">       7. Периодичность вывоза отходов _______________________________________</w:t>
      </w:r>
      <w:r>
        <w:br/>
      </w:r>
      <w:r>
        <w:rPr>
          <w:rFonts w:ascii="Times New Roman"/>
          <w:b w:val="false"/>
          <w:i w:val="false"/>
          <w:color w:val="000000"/>
          <w:sz w:val="28"/>
        </w:rPr>
        <w:t xml:space="preserve">       8. Производится ли раздельный сбор пищевых отходов и вторсырья</w:t>
      </w:r>
      <w:r>
        <w:br/>
      </w:r>
      <w:r>
        <w:rPr>
          <w:rFonts w:ascii="Times New Roman"/>
          <w:b w:val="false"/>
          <w:i w:val="false"/>
          <w:color w:val="000000"/>
          <w:sz w:val="28"/>
        </w:rPr>
        <w:t xml:space="preserve">       (каких и сколько) _____________________________________________________</w:t>
      </w:r>
      <w:r>
        <w:br/>
      </w:r>
      <w:r>
        <w:rPr>
          <w:rFonts w:ascii="Times New Roman"/>
          <w:b w:val="false"/>
          <w:i w:val="false"/>
          <w:color w:val="000000"/>
          <w:sz w:val="28"/>
        </w:rPr>
        <w:t xml:space="preserve">       9. Периодичность вывоза вторсырья 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10. Периодичность вывоза пищевых отходов 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11. Производится ли раздельный сбор опасных отходов (каких и сколько фракций)</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Подписи:</w:t>
      </w:r>
      <w:r>
        <w:br/>
      </w:r>
      <w:r>
        <w:rPr>
          <w:rFonts w:ascii="Times New Roman"/>
          <w:b w:val="false"/>
          <w:i w:val="false"/>
          <w:color w:val="000000"/>
          <w:sz w:val="28"/>
        </w:rPr>
        <w:t xml:space="preserve">       Ф.И.О.(при его наличии), должность</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09"/>
    <w:p>
      <w:pPr>
        <w:spacing w:after="0"/>
        <w:ind w:left="0"/>
        <w:jc w:val="left"/>
      </w:pPr>
      <w:r>
        <w:rPr>
          <w:rFonts w:ascii="Times New Roman"/>
          <w:b/>
          <w:i w:val="false"/>
          <w:color w:val="000000"/>
        </w:rPr>
        <w:t xml:space="preserve"> Коммунальный паспорт объектов нежилых помещений</w:t>
      </w:r>
    </w:p>
    <w:bookmarkEnd w:id="109"/>
    <w:bookmarkStart w:name="z124" w:id="110"/>
    <w:p>
      <w:pPr>
        <w:spacing w:after="0"/>
        <w:ind w:left="0"/>
        <w:jc w:val="both"/>
      </w:pPr>
      <w:r>
        <w:rPr>
          <w:rFonts w:ascii="Times New Roman"/>
          <w:b w:val="false"/>
          <w:i w:val="false"/>
          <w:color w:val="000000"/>
          <w:sz w:val="28"/>
        </w:rPr>
        <w:t>
      Населенный пункт, район, область ____________________________________</w:t>
      </w:r>
      <w:r>
        <w:br/>
      </w:r>
      <w:r>
        <w:rPr>
          <w:rFonts w:ascii="Times New Roman"/>
          <w:b w:val="false"/>
          <w:i w:val="false"/>
          <w:color w:val="000000"/>
          <w:sz w:val="28"/>
        </w:rPr>
        <w:t xml:space="preserve">       1. Наименование объекта ____________________________________________</w:t>
      </w:r>
      <w:r>
        <w:br/>
      </w:r>
      <w:r>
        <w:rPr>
          <w:rFonts w:ascii="Times New Roman"/>
          <w:b w:val="false"/>
          <w:i w:val="false"/>
          <w:color w:val="000000"/>
          <w:sz w:val="28"/>
        </w:rPr>
        <w:t xml:space="preserve">       2. Адрес ___________________________________________________________</w:t>
      </w:r>
      <w:r>
        <w:br/>
      </w:r>
      <w:r>
        <w:rPr>
          <w:rFonts w:ascii="Times New Roman"/>
          <w:b w:val="false"/>
          <w:i w:val="false"/>
          <w:color w:val="000000"/>
          <w:sz w:val="28"/>
        </w:rPr>
        <w:t xml:space="preserve">       3. Встроенные или отдельно стоящие (для последнего указать этажность)___</w:t>
      </w:r>
      <w:r>
        <w:br/>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xml:space="preserve">       4. Количество расчетных единиц (работников и т.д.) _____________________</w:t>
      </w:r>
      <w:r>
        <w:br/>
      </w:r>
      <w:r>
        <w:rPr>
          <w:rFonts w:ascii="Times New Roman"/>
          <w:b w:val="false"/>
          <w:i w:val="false"/>
          <w:color w:val="000000"/>
          <w:sz w:val="28"/>
        </w:rPr>
        <w:t xml:space="preserve">       5. Пропускная способность в сутки:</w:t>
      </w:r>
      <w:r>
        <w:br/>
      </w:r>
      <w:r>
        <w:rPr>
          <w:rFonts w:ascii="Times New Roman"/>
          <w:b w:val="false"/>
          <w:i w:val="false"/>
          <w:color w:val="000000"/>
          <w:sz w:val="28"/>
        </w:rPr>
        <w:t xml:space="preserve">       для зрелищных предприятий (число мест) ______________________________</w:t>
      </w:r>
      <w:r>
        <w:br/>
      </w:r>
      <w:r>
        <w:rPr>
          <w:rFonts w:ascii="Times New Roman"/>
          <w:b w:val="false"/>
          <w:i w:val="false"/>
          <w:color w:val="000000"/>
          <w:sz w:val="28"/>
        </w:rPr>
        <w:t xml:space="preserve">       для предприятий общественного питания (число блюд) ___________________</w:t>
      </w:r>
      <w:r>
        <w:br/>
      </w:r>
      <w:r>
        <w:rPr>
          <w:rFonts w:ascii="Times New Roman"/>
          <w:b w:val="false"/>
          <w:i w:val="false"/>
          <w:color w:val="000000"/>
          <w:sz w:val="28"/>
        </w:rPr>
        <w:t xml:space="preserve">       6. Количество обслуживающего персонала, чел. _________________________</w:t>
      </w:r>
      <w:r>
        <w:br/>
      </w:r>
      <w:r>
        <w:rPr>
          <w:rFonts w:ascii="Times New Roman"/>
          <w:b w:val="false"/>
          <w:i w:val="false"/>
          <w:color w:val="000000"/>
          <w:sz w:val="28"/>
        </w:rPr>
        <w:t xml:space="preserve">       7. Общая площадь помещений,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w:t>
      </w:r>
      <w:r>
        <w:br/>
      </w:r>
      <w:r>
        <w:rPr>
          <w:rFonts w:ascii="Times New Roman"/>
          <w:b w:val="false"/>
          <w:i w:val="false"/>
          <w:color w:val="000000"/>
          <w:sz w:val="28"/>
        </w:rPr>
        <w:t xml:space="preserve">       торговая___________________________________________________________</w:t>
      </w:r>
      <w:r>
        <w:br/>
      </w:r>
      <w:r>
        <w:rPr>
          <w:rFonts w:ascii="Times New Roman"/>
          <w:b w:val="false"/>
          <w:i w:val="false"/>
          <w:color w:val="000000"/>
          <w:sz w:val="28"/>
        </w:rPr>
        <w:t xml:space="preserve">       складская и подсобная ______________________________________________</w:t>
      </w:r>
      <w:r>
        <w:br/>
      </w:r>
      <w:r>
        <w:rPr>
          <w:rFonts w:ascii="Times New Roman"/>
          <w:b w:val="false"/>
          <w:i w:val="false"/>
          <w:color w:val="000000"/>
          <w:sz w:val="28"/>
        </w:rPr>
        <w:t xml:space="preserve">       8. Площадь дворовой территории,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w:t>
      </w:r>
      <w:r>
        <w:br/>
      </w:r>
      <w:r>
        <w:rPr>
          <w:rFonts w:ascii="Times New Roman"/>
          <w:b w:val="false"/>
          <w:i w:val="false"/>
          <w:color w:val="000000"/>
          <w:sz w:val="28"/>
        </w:rPr>
        <w:t xml:space="preserve">       под зелеными насаждениями _________________________________________</w:t>
      </w:r>
      <w:r>
        <w:br/>
      </w:r>
      <w:r>
        <w:rPr>
          <w:rFonts w:ascii="Times New Roman"/>
          <w:b w:val="false"/>
          <w:i w:val="false"/>
          <w:color w:val="000000"/>
          <w:sz w:val="28"/>
        </w:rPr>
        <w:t xml:space="preserve">       под твердым покрытием _____________________________________________</w:t>
      </w:r>
      <w:r>
        <w:br/>
      </w:r>
      <w:r>
        <w:rPr>
          <w:rFonts w:ascii="Times New Roman"/>
          <w:b w:val="false"/>
          <w:i w:val="false"/>
          <w:color w:val="000000"/>
          <w:sz w:val="28"/>
        </w:rPr>
        <w:t xml:space="preserve">       9. Тип контейнеров, их количество и емкость ___________________________</w:t>
      </w:r>
      <w:r>
        <w:br/>
      </w:r>
      <w:r>
        <w:rPr>
          <w:rFonts w:ascii="Times New Roman"/>
          <w:b w:val="false"/>
          <w:i w:val="false"/>
          <w:color w:val="000000"/>
          <w:sz w:val="28"/>
        </w:rPr>
        <w:t xml:space="preserve">       10. Периодичность вывоза отходов ____________________________________</w:t>
      </w:r>
      <w:r>
        <w:br/>
      </w:r>
      <w:r>
        <w:rPr>
          <w:rFonts w:ascii="Times New Roman"/>
          <w:b w:val="false"/>
          <w:i w:val="false"/>
          <w:color w:val="000000"/>
          <w:sz w:val="28"/>
        </w:rPr>
        <w:t xml:space="preserve">       11. Производится ли раздельный сбор пищевых отходов и вторсырья</w:t>
      </w:r>
      <w:r>
        <w:br/>
      </w:r>
      <w:r>
        <w:rPr>
          <w:rFonts w:ascii="Times New Roman"/>
          <w:b w:val="false"/>
          <w:i w:val="false"/>
          <w:color w:val="000000"/>
          <w:sz w:val="28"/>
        </w:rPr>
        <w:t xml:space="preserve">       (каких и сколько) ___________________________________________________</w:t>
      </w:r>
      <w:r>
        <w:br/>
      </w:r>
      <w:r>
        <w:rPr>
          <w:rFonts w:ascii="Times New Roman"/>
          <w:b w:val="false"/>
          <w:i w:val="false"/>
          <w:color w:val="000000"/>
          <w:sz w:val="28"/>
        </w:rPr>
        <w:t xml:space="preserve">       12. Периодичность вывоза вторсырья __________________________________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13. Периодичность вывоза пищевых отходов ____________________________</w:t>
      </w:r>
      <w:r>
        <w:br/>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xml:space="preserve">       14. Производится ли раздельный сбор опасных отходов</w:t>
      </w:r>
      <w:r>
        <w:br/>
      </w:r>
      <w:r>
        <w:rPr>
          <w:rFonts w:ascii="Times New Roman"/>
          <w:b w:val="false"/>
          <w:i w:val="false"/>
          <w:color w:val="000000"/>
          <w:sz w:val="28"/>
        </w:rPr>
        <w:t xml:space="preserve">       (каких и сколько фракций)____________________________________________</w:t>
      </w:r>
      <w:r>
        <w:br/>
      </w:r>
      <w:r>
        <w:rPr>
          <w:rFonts w:ascii="Times New Roman"/>
          <w:b w:val="false"/>
          <w:i w:val="false"/>
          <w:color w:val="000000"/>
          <w:sz w:val="28"/>
        </w:rPr>
        <w:t xml:space="preserve">       Подписи:</w:t>
      </w:r>
      <w:r>
        <w:br/>
      </w:r>
      <w:r>
        <w:rPr>
          <w:rFonts w:ascii="Times New Roman"/>
          <w:b w:val="false"/>
          <w:i w:val="false"/>
          <w:color w:val="000000"/>
          <w:sz w:val="28"/>
        </w:rPr>
        <w:t xml:space="preserve">       Ф.И.О.(при его наличии), должность</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7" w:id="111"/>
    <w:p>
      <w:pPr>
        <w:spacing w:after="0"/>
        <w:ind w:left="0"/>
        <w:jc w:val="left"/>
      </w:pPr>
      <w:r>
        <w:rPr>
          <w:rFonts w:ascii="Times New Roman"/>
          <w:b/>
          <w:i w:val="false"/>
          <w:color w:val="000000"/>
        </w:rPr>
        <w:t xml:space="preserve"> Бланк первичных записей</w:t>
      </w:r>
    </w:p>
    <w:bookmarkEnd w:id="111"/>
    <w:bookmarkStart w:name="z128" w:id="112"/>
    <w:p>
      <w:pPr>
        <w:spacing w:after="0"/>
        <w:ind w:left="0"/>
        <w:jc w:val="both"/>
      </w:pPr>
      <w:r>
        <w:rPr>
          <w:rFonts w:ascii="Times New Roman"/>
          <w:b w:val="false"/>
          <w:i w:val="false"/>
          <w:color w:val="000000"/>
          <w:sz w:val="28"/>
        </w:rPr>
        <w:t>
      _________________</w:t>
      </w:r>
      <w:r>
        <w:br/>
      </w:r>
      <w:r>
        <w:rPr>
          <w:rFonts w:ascii="Times New Roman"/>
          <w:b w:val="false"/>
          <w:i w:val="false"/>
          <w:color w:val="000000"/>
          <w:sz w:val="28"/>
        </w:rPr>
        <w:t xml:space="preserve">             (дата)</w:t>
      </w:r>
      <w:r>
        <w:br/>
      </w:r>
      <w:r>
        <w:rPr>
          <w:rFonts w:ascii="Times New Roman"/>
          <w:b w:val="false"/>
          <w:i w:val="false"/>
          <w:color w:val="000000"/>
          <w:sz w:val="28"/>
        </w:rPr>
        <w:t xml:space="preserve">       по объекту _________________________________________________________</w:t>
      </w:r>
      <w:r>
        <w:br/>
      </w:r>
      <w:r>
        <w:rPr>
          <w:rFonts w:ascii="Times New Roman"/>
          <w:b w:val="false"/>
          <w:i w:val="false"/>
          <w:color w:val="000000"/>
          <w:sz w:val="28"/>
        </w:rPr>
        <w:t xml:space="preserve">                               (наименование, адрес)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300"/>
        <w:gridCol w:w="1408"/>
        <w:gridCol w:w="2127"/>
        <w:gridCol w:w="2210"/>
        <w:gridCol w:w="1761"/>
        <w:gridCol w:w="2810"/>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w:t>
            </w:r>
            <w:r>
              <w:rPr>
                <w:rFonts w:ascii="Times New Roman"/>
                <w:b w:val="false"/>
                <w:i w:val="false"/>
                <w:color w:val="000000"/>
                <w:vertAlign w:val="superscript"/>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w:t>
            </w:r>
            <w:r>
              <w:rPr>
                <w:rFonts w:ascii="Times New Roman"/>
                <w:b w:val="false"/>
                <w:i w:val="false"/>
                <w:color w:val="000000"/>
                <w:vertAlign w:val="superscript"/>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w:t>
            </w:r>
            <w:r>
              <w:rPr>
                <w:rFonts w:ascii="Times New Roman"/>
                <w:b w:val="false"/>
                <w:i w:val="false"/>
                <w:color w:val="000000"/>
                <w:vertAlign w:val="superscript"/>
              </w:rPr>
              <w:t>3</w:t>
            </w:r>
            <w:r>
              <w:rPr>
                <w:rFonts w:ascii="Times New Roman"/>
                <w:b w:val="false"/>
                <w:i w:val="false"/>
                <w:color w:val="000000"/>
                <w:sz w:val="20"/>
              </w:rPr>
              <w:t>, кг</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w:t>
            </w:r>
            <w:r>
              <w:rPr>
                <w:rFonts w:ascii="Times New Roman"/>
                <w:b w:val="false"/>
                <w:i w:val="false"/>
                <w:color w:val="000000"/>
                <w:vertAlign w:val="subscript"/>
              </w:rPr>
              <w:t>П</w:t>
            </w:r>
            <w:r>
              <w:rPr>
                <w:rFonts w:ascii="Times New Roman"/>
                <w:b w:val="false"/>
                <w:i w:val="false"/>
                <w:color w:val="000000"/>
                <w:sz w:val="20"/>
              </w:rPr>
              <w:t>, кг</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w:t>
            </w:r>
            <w:r>
              <w:rPr>
                <w:rFonts w:ascii="Times New Roman"/>
                <w:b w:val="false"/>
                <w:i w:val="false"/>
                <w:color w:val="000000"/>
                <w:vertAlign w:val="subscript"/>
              </w:rPr>
              <w:t>конт</w:t>
            </w:r>
            <w:r>
              <w:rPr>
                <w:rFonts w:ascii="Times New Roman"/>
                <w:b w:val="false"/>
                <w:i w:val="false"/>
                <w:color w:val="000000"/>
                <w:sz w:val="20"/>
              </w:rPr>
              <w:t>, m</w:t>
            </w:r>
            <w:r>
              <w:rPr>
                <w:rFonts w:ascii="Times New Roman"/>
                <w:b w:val="false"/>
                <w:i w:val="false"/>
                <w:color w:val="000000"/>
                <w:vertAlign w:val="super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сут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r>
              <w:rPr>
                <w:rFonts w:ascii="Times New Roman"/>
                <w:b w:val="false"/>
                <w:i w:val="false"/>
                <w:color w:val="000000"/>
                <w:vertAlign w:val="subscript"/>
              </w:rPr>
              <w:t>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13"/>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13"/>
    <w:bookmarkStart w:name="z132" w:id="114"/>
    <w:p>
      <w:pPr>
        <w:spacing w:after="0"/>
        <w:ind w:left="0"/>
        <w:jc w:val="both"/>
      </w:pPr>
      <w:r>
        <w:rPr>
          <w:rFonts w:ascii="Times New Roman"/>
          <w:b w:val="false"/>
          <w:i w:val="false"/>
          <w:color w:val="000000"/>
          <w:sz w:val="28"/>
        </w:rPr>
        <w:t>
      Период с "____" по "____" ________________ месяца 20_____ года</w:t>
      </w:r>
      <w:r>
        <w:br/>
      </w:r>
      <w:r>
        <w:rPr>
          <w:rFonts w:ascii="Times New Roman"/>
          <w:b w:val="false"/>
          <w:i w:val="false"/>
          <w:color w:val="000000"/>
          <w:sz w:val="28"/>
        </w:rPr>
        <w:t xml:space="preserve">       Тип благоустройства ________________________________________</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764"/>
        <w:gridCol w:w="1058"/>
        <w:gridCol w:w="1058"/>
        <w:gridCol w:w="470"/>
        <w:gridCol w:w="957"/>
        <w:gridCol w:w="637"/>
        <w:gridCol w:w="1305"/>
        <w:gridCol w:w="1973"/>
        <w:gridCol w:w="1090"/>
        <w:gridCol w:w="2224"/>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15"/>
    <w:p>
      <w:pPr>
        <w:spacing w:after="0"/>
        <w:ind w:left="0"/>
        <w:jc w:val="both"/>
      </w:pPr>
      <w:r>
        <w:rPr>
          <w:rFonts w:ascii="Times New Roman"/>
          <w:b w:val="false"/>
          <w:i w:val="false"/>
          <w:color w:val="000000"/>
          <w:sz w:val="28"/>
        </w:rPr>
        <w:t>
      Подписи</w:t>
      </w:r>
      <w:r>
        <w:br/>
      </w:r>
      <w:r>
        <w:rPr>
          <w:rFonts w:ascii="Times New Roman"/>
          <w:b w:val="false"/>
          <w:i w:val="false"/>
          <w:color w:val="000000"/>
          <w:sz w:val="28"/>
        </w:rPr>
        <w:t xml:space="preserve">       Ф.И.О.(при его наличии), должность</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 расчета</w:t>
            </w:r>
            <w:r>
              <w:br/>
            </w:r>
            <w:r>
              <w:rPr>
                <w:rFonts w:ascii="Times New Roman"/>
                <w:b w:val="false"/>
                <w:i w:val="false"/>
                <w:color w:val="000000"/>
                <w:sz w:val="20"/>
              </w:rPr>
              <w:t>норм 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 w:id="116"/>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6"/>
    <w:bookmarkStart w:name="z137" w:id="117"/>
    <w:p>
      <w:pPr>
        <w:spacing w:after="0"/>
        <w:ind w:left="0"/>
        <w:jc w:val="both"/>
      </w:pPr>
      <w:r>
        <w:rPr>
          <w:rFonts w:ascii="Times New Roman"/>
          <w:b w:val="false"/>
          <w:i w:val="false"/>
          <w:color w:val="000000"/>
          <w:sz w:val="28"/>
        </w:rPr>
        <w:t>
      Тип благоустройства _____________________________________________</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18"/>
    <w:p>
      <w:pPr>
        <w:spacing w:after="0"/>
        <w:ind w:left="0"/>
        <w:jc w:val="both"/>
      </w:pPr>
      <w:r>
        <w:rPr>
          <w:rFonts w:ascii="Times New Roman"/>
          <w:b w:val="false"/>
          <w:i w:val="false"/>
          <w:color w:val="000000"/>
          <w:sz w:val="28"/>
        </w:rPr>
        <w:t>
      Всего ___________</w:t>
      </w:r>
      <w:r>
        <w:br/>
      </w:r>
      <w:r>
        <w:rPr>
          <w:rFonts w:ascii="Times New Roman"/>
          <w:b w:val="false"/>
          <w:i w:val="false"/>
          <w:color w:val="000000"/>
          <w:sz w:val="28"/>
        </w:rPr>
        <w:t xml:space="preserve">       Среднее за сутки_______________</w:t>
      </w:r>
      <w:r>
        <w:br/>
      </w:r>
      <w:r>
        <w:rPr>
          <w:rFonts w:ascii="Times New Roman"/>
          <w:b w:val="false"/>
          <w:i w:val="false"/>
          <w:color w:val="000000"/>
          <w:sz w:val="28"/>
        </w:rPr>
        <w:t xml:space="preserve">       Подписи_____________</w:t>
      </w:r>
      <w:r>
        <w:br/>
      </w:r>
      <w:r>
        <w:rPr>
          <w:rFonts w:ascii="Times New Roman"/>
          <w:b w:val="false"/>
          <w:i w:val="false"/>
          <w:color w:val="000000"/>
          <w:sz w:val="28"/>
        </w:rPr>
        <w:t xml:space="preserve">       Ф.И.О.(при его наличии), должность __________________________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