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fb77" w14:textId="a78f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августа 2021 года № 813. Зарегистрирован в Министерстве юстиции Республики Казахстан 17 августа 2021 года № 24014.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"708. Экономическая экспертиза инвестиционного проекта, за исключением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- комплексная оценка экономического анализа инвестиционного проекта, проведенного в рамках разработки ТЭО проекта, на основании заключений по экспертизам, предусмотренных настоящими Правилами, включающая: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целей проекта приоритетам государственных инвестиций;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экономического анализа;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потоков налоговых поступлений в республиканский и местные бюджеты в случае реализации инвестиционного проекта.";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708-1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"708-1. Экономическое заключение экспертизы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 должно содержать оценку наличия положительных отраслевых заключений центральных и специальных государственных органов.";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"722-1. Заключение центрального уполномоченного органа по исполнению бюджета по экспертизе инвестиционного проекта, реализуемого заемщиком, для которого предусмотрены смягчающие условия согласно статьям 215 и 216 Бюджетного кодекса, включает оценку: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условий негосударственного займа под государственную гарантию;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механизма обеспечения обязательств заемщика по гарантированным государством займам перед заимодателем путем выделения средств из республиканского бюджета;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соответствия заемщика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претендующим на получение государственной гарантии.".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