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6c3c" w14:textId="06e6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требований к медицинским информационным системам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августа 2021 года № ҚР ДСМ-80. Зарегистрирован в Министерстве юстиции Республики Казахстан 10 августа 2021 года № 23926.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06.02.2023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минимальные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медицинским информационным системам в области здравоохранения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медицинским информационным системам в области здравоохранения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Минимальные требования - в редакции приказа Министра здравоохранения РК от 28.02.2025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медицинским информационным системам в области здравоохранения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устанавливают минимальные требования к медицинским информационным системам в области здравоохранения.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распространяются на медицинские информационные системы в области здравоохранения независимо от формы собственности субъектов здравоохранения.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используются медицинские информационные системы, соответствующие настоящим Требованиям.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Поставщик медицинской информационной системы является резидентом Республики Казахстан.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 и термины, используемые в настоящих Требованиях: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– информация в формализованном виде, пригодная для обработки;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многофакторная аутентификация – способ проверки подлинности пользователя при помощи комбинации различных параметров, в том числе генерации и ввода паролей или аутентификационных признаков (цифровых сертификатов, токенов, смарт-карт, генераторов одноразовых паролей и средств биометрической идентификации);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объектный идентификатор – уникальный набор цифр, который связан с объектом информационной системы и однозначно идентифицирует его в мировом адресном пространстве объектов;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DICOM (Digital Imaging and Communications in Medicine) – медицинский отраслевой стандарт создания, хранения, передачи и визуализации цифровых медицинских изображений и документов обследованных пациентов;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HL7 (Health Level 7) – международный стандарт обмена, управления и интеграции электронной медицинской информации;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PACS (Picture Archiving and Communication System) – совокупность программных и аппаратных средств, служащих для обеспечения передачи, хранения, доступа и работы с медицинскими исследованиями, полученными как с подключенного оборудования, так и загруженного посредством загрузки вручную, с помощью специализированного программного обеспечения, электронной почты или съемных носителей.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Минимальные требования к медицинским информационным системам в области здравоохранения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МИС реализует бизнес-процессы субъектов здравоохранения в соответствии с действующими нормативными правовыми актами в сфере здравоохранения, информатизации и информационной безопасности.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МИС предоставляет инструменты для сбора и обработки медицинских и административных данных, связанных c оказанием медицинских услуг (помощи) согласно профилю субъекта здравоохранения.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МИС обеспечивает своевременную передачу всех данных и электронных документов, удостоверенных электронной цифровой подписью (далее – ЭЦП) сотрудника субъекта здравоохранения в информационные системы уполномоченного органа при их готовности к приему данных.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МИС субъекта здравоохранения, оказывающего первичную медико-санитарную помощь, обеспечивает передачу в режиме реального времени графиков приема врачей и профильных специалистов в информационные системы уполномоченного органа при их готовности к приему данных.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МИС обеспечивает контроль наличия у пациента предварительной записи на прием и консультацию врача первичной медико-санитарной помощи и (или) профильного специалиста, за исключением случаев оказания экстренной медицинской помощи.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МИС обеспечивает технологические меры, направленные на обеспечение функций настройки уровней доступа пользователей к персональным медицинским данным пациентов,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МИС субъектов здравоохранения, претендующих на оказание медицинской помощи в рамках гарантированного объема бесплатной медицинской помощи и (или) системы обязательного социального медицинского страхования (далее – ГОБМП и (или) ОСМС), предоставляют инструменты для идентификации пациентов посредством применения интеграционных сервисов идентификации личности, предоставляемыми уполномоченным органом.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МИС обеспечивает выгрузку данных в структурированном, машиночитаемом формате (база данных и (или) электронные таблицы) при завершении эксплуатации МИС и (или) по запросу владельца объекта цифрового здравоохранения.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данных осуществляется за счет функциональности МИС или Поставщиком МИС в ручном режиме.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 по запросу субъекта здравоохранения обеспечивает предоставление сервисов интеграции с информационными системами (лабораторные, радиологические, PACS, аптечные, скорой помощи), обеспечивающие ведение процессов медицинской деятельности субъекта здравоохранения.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Допускается предоставление в МИС функционала лабораторной, радиологической, аптечной информационных систем и скорой помощи для сбора и обработки информации о состоянии здоровья пациента.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запросу субъекта здравоохранения МИС для сбора и обработки данных о состоянии здоровья пациента предоставляет сервисы интеграции с функционирующими у субъекта здравоохранения информационными системами диагностического оборудования и (или) приборами персонального мониторинга состояния пациента с функцией передачи данных в цифровом формате, в том числе по протоколам HL7 и DICOM.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Допускается предоставление в МИС функционала сбора и обработки данных о состоянии здоровья пациента из функционирующих у субъекта здравоохранения информационных систем диагностического оборудования и (или) приборов персонального мониторинга состояния пациента с функцией передачи данных в цифровом формате, в том числе по протоколам HL7 и DICOM.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МИС по запросу субъекта здравоохранения, представляет сервисы интеграции с инструментами для оказания дистанционных медицинских услуг, функционирующими у субъекта здравоохранения в соответствии с пунктом 5 правил организации, предоставления и оплаты дистанционных медицинских услуг,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 – 12 (зарегистрирован в Реестре государственной регистрации нормативных правовых актов под № 22151) (далее – правила ҚР ДСМ – 12) и пунктом 4 требований к электронным информационным ресурсам для дистанционных медицинских услуг,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мая 2021 года № ҚР ДСМ – 39 (зарегистрирован в Реестре государственной регистрации нормативных правовых актов под № 22751) (далее – требования ҚР ДСМ – 39).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Допускается предоставление в МИС функционала оказания дистанционных медицинских услуг в соответствии с правилами ҚР ДСМ – 12 и требованиями ҚР ДСМ – 39.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МИС поддерживает использование классификаторов, справочников,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 ДСМ – 14 "Об утверждении классификаций, справочников и номенклатуры в области цифрового здравоохранения" (зарегистрирован в Реестре государственной регистрации нормативных правовых актов под № 22166).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МИС поддерживает использование классификаторов лекарственных средств и медицинских изделий, формируемых государственным органом в сфере обращения лекарственных средств и медицинских изделий на основании Государственного реестра лекарственных средств и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МИС посредством интеграции с учетной системой субъекта здравоохранения обеспечивает функционал: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ведения в режиме реального времени персонифицированного учета расходования и списания лекарственных средств и медицинских изделий, в том числе на складе субъекта здравоохранения;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настройки ограничения назначения лекарственных средств и медицинских изделий при отсутствии соответствующего количества их остатков на складе;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общего списания лекарственных средств и медицинских изделий в рамках общих затрат в отделениях субъекта здравоохранения;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ведения персонифицированного учета лекарственных средств и медицинских изделий при ведении процессов деятельности отдела госпитальной фармации;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допускается предоставление через МИС функционала учета лекарственных средств и медицинских изделий с обеспечением интеграции с информационными системами уполномоченного органа.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МИС обеспечивает функционал: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доступа к МИС пользователям по времени их работы;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создания, удаления и редактирования учетных записей пользователей;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создания, удаления и редактирования ролей пользователей;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прикрепления ролей конкретным пользователям (один и тот же пользователь может иметь несколько ролей);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логирования действий пользователей по созданию, удалению и внесению изменений в персональные медицинские данные и просмотра журналов (логов) с действиями конкретных пользователей за определенный период времени;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временного запрета доступа пользователей в систему;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создания первоначальных паролей для доступа пользователей в систему;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изменения паролей для доступа пользователей в систему;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просмотра попыток доступа с ЭЦП, не прошедшими аутентификацию.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Общее время простоя МИС по причинам, связанным с ее работоспособностью, не превышает суммарно 24 часа в год.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информатизации":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МИС имеет протокол испытаний с положительными результатами испытаний на соответствие требованиям информационной безопасности;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МИС состоит в реестре доверенного программного обеспечения и продукции электронной промышленности;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информационные ресурсы, интерфейс, техническая документация и другие сопутствующие документы МИС создаются и хранятся на государственном и русском языках.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МИС субъектов здравоохранения, претендующих на оказание медицинской помощи в рамках ГОБМП и (или) ОСМС, обеспечивают посредством интеграции с государственным сервисом контроля доступа к персональным данным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"О персональных данных и их защите" (далее – Закон).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МИС субъектов здравоохранения, основанных на праве частной собственности, а также физических лиц, занимающихся частной медицинской практикой и фармацевтической деятельностью, обеспечивают посредством интеграции с негосударственным сервисом контроля доступа к персональным данным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8-2 Закона.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МИС обеспечивает выполнение положений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безопасности", в том числе: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программно-аппаратного обеспечения МИС на территории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программно-технических средств защиты информации, в том числе криптографического шифрования, с использованием средств криптографической защиты информации;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системы управления базами данных МИС, поддерживающей шифрование данных;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многофакторной аутентификации, в том числе с использованием цифровых сертификатов для обеспечения доступа к электронным информационным ресурсам МИС;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доступа к информационно-вычислительным ресурсам МИС и выполняемых действий с применением идентификации, аутентификации и управления паролями пользователей;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разграничение прав пользователей МИС по ролям, группам и уровню доступа с учетом иерархии объектов и принадлежности к организационной структуре;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журналирование действий пользователей, влияющих на информационную безопасность;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защиты системных файлов от изменений и (или) повреждений;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поддержание работы со всеми типами хранилищ ключей ЭЦП, выданными аккредитованным удостоверяющим центром Республики Казахстан для аутентификации и подписания электронных документов и частей документов;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выгрузку электронных документов, вместе со всеми ЭЦП, которыми они удостоверены;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проверку полномочий лица, подписавшего документ, в соответствии с Правилами проверки подлинности электронной цифровой подписи,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1187 (зарегистрирован в Реестре государственной регистрации нормативных правовых актов под № 12864);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хранение электронных документов и электронных информационных ресурсов в неизменном виде вместе со всеми ЭЦП, которыми они удостоверены, метками времени и информацией о статусе проверки регистрационных свидетельств на отозванность (аннулирование) на момент подписания в течение всего срока хранения электронного документа в МИС.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МИС, предоставляемая как услуга по сервисной модели информатизации и (или) как интернет-сервис и (или) мобильное приложение обеспечивает: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механизмов ограничения доступа пользователей по перечню доверенных IP-адресов и подключение через единый шлюз доступа к сети Интернет;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гарантийный срок хранения электронных информационных ресурсов субъекта здравоохранения в течение 1 календарного года с момента истечения действия договора.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МИС для идентификации данных и элементов поддерживает объектные идентификаторы в казахстанском сегменте объектных идентификаторов, в соответствии с Правилами регистрации, перерегистрации и аннулирования объектных идентификаторов в казахстанском сегменте объектных идентификаторов,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марта 2016 года № 281 (зарегистрирован в Реестре государственной регистрации нормативных правовых актов под № 13615).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