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b271" w14:textId="b56b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29 июля 2021 года № 657. Зарегистрирован в Министерстве юстиции Республики Казахстан 6 августа 2021 года № 23884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за № 20771)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Приказа исключить;</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"13.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пункты 8 и 10 изложить в новой редакции: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861"/>
        <w:gridCol w:w="11032"/>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для государственной регистрации юридических лиц:</w:t>
            </w:r>
            <w:r>
              <w:br/>
            </w:r>
            <w:r>
              <w:rPr>
                <w:rFonts w:ascii="Times New Roman"/>
                <w:b w:val="false"/>
                <w:i w:val="false"/>
                <w:color w:val="000000"/>
                <w:sz w:val="20"/>
              </w:rPr>
              <w:t>
</w:t>
            </w:r>
            <w:r>
              <w:rPr>
                <w:rFonts w:ascii="Times New Roman"/>
                <w:b w:val="false"/>
                <w:i w:val="false"/>
                <w:color w:val="000000"/>
                <w:sz w:val="20"/>
              </w:rPr>
              <w:t>заявления по формам, согласно приложениям:</w:t>
            </w:r>
            <w:r>
              <w:br/>
            </w:r>
            <w:r>
              <w:rPr>
                <w:rFonts w:ascii="Times New Roman"/>
                <w:b w:val="false"/>
                <w:i w:val="false"/>
                <w:color w:val="000000"/>
                <w:sz w:val="20"/>
              </w:rPr>
              <w:t>
</w:t>
            </w:r>
            <w:r>
              <w:rPr>
                <w:rFonts w:ascii="Times New Roman"/>
                <w:b w:val="false"/>
                <w:i w:val="false"/>
                <w:color w:val="000000"/>
                <w:sz w:val="20"/>
              </w:rPr>
              <w:t>1 (заявление о государственной (учетной) регистрации юридического лица, филиала (представительства):</w:t>
            </w:r>
            <w:r>
              <w:br/>
            </w:r>
            <w:r>
              <w:rPr>
                <w:rFonts w:ascii="Times New Roman"/>
                <w:b w:val="false"/>
                <w:i w:val="false"/>
                <w:color w:val="000000"/>
                <w:sz w:val="20"/>
              </w:rPr>
              <w:t>
</w:t>
            </w:r>
            <w:r>
              <w:rPr>
                <w:rFonts w:ascii="Times New Roman"/>
                <w:b w:val="false"/>
                <w:i w:val="false"/>
                <w:color w:val="000000"/>
                <w:sz w:val="20"/>
              </w:rPr>
              <w:t>2 (заявление о государственной регистрации хозяйственных товариществ, осуществляющих свою деятельность на основании типового устава):</w:t>
            </w:r>
            <w:r>
              <w:br/>
            </w:r>
            <w:r>
              <w:rPr>
                <w:rFonts w:ascii="Times New Roman"/>
                <w:b w:val="false"/>
                <w:i w:val="false"/>
                <w:color w:val="000000"/>
                <w:sz w:val="20"/>
              </w:rPr>
              <w:t>
</w:t>
            </w:r>
            <w:r>
              <w:rPr>
                <w:rFonts w:ascii="Times New Roman"/>
                <w:b w:val="false"/>
                <w:i w:val="false"/>
                <w:color w:val="000000"/>
                <w:sz w:val="20"/>
              </w:rPr>
              <w:t>3 (заявление о государственной регистрации акционерного общества, осуществляющего свою деятельность на основании типового устава):</w:t>
            </w:r>
            <w:r>
              <w:br/>
            </w:r>
            <w:r>
              <w:rPr>
                <w:rFonts w:ascii="Times New Roman"/>
                <w:b w:val="false"/>
                <w:i w:val="false"/>
                <w:color w:val="000000"/>
                <w:sz w:val="20"/>
              </w:rPr>
              <w:t>
</w:t>
            </w:r>
            <w:r>
              <w:rPr>
                <w:rFonts w:ascii="Times New Roman"/>
                <w:b w:val="false"/>
                <w:i w:val="false"/>
                <w:color w:val="000000"/>
                <w:sz w:val="20"/>
              </w:rPr>
              <w:t>4 (заявление о государственной регистрации производственного кооператива, осуществляющего свою деятельность на основании типового устава);</w:t>
            </w:r>
            <w:r>
              <w:br/>
            </w:r>
            <w:r>
              <w:rPr>
                <w:rFonts w:ascii="Times New Roman"/>
                <w:b w:val="false"/>
                <w:i w:val="false"/>
                <w:color w:val="000000"/>
                <w:sz w:val="20"/>
              </w:rPr>
              <w:t>
</w:t>
            </w:r>
            <w:r>
              <w:rPr>
                <w:rFonts w:ascii="Times New Roman"/>
                <w:b w:val="false"/>
                <w:i w:val="false"/>
                <w:color w:val="000000"/>
                <w:sz w:val="20"/>
              </w:rPr>
              <w:t>5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r>
              <w:br/>
            </w:r>
            <w:r>
              <w:rPr>
                <w:rFonts w:ascii="Times New Roman"/>
                <w:b w:val="false"/>
                <w:i w:val="false"/>
                <w:color w:val="000000"/>
                <w:sz w:val="20"/>
              </w:rPr>
              <w:t>
</w:t>
            </w:r>
            <w:r>
              <w:rPr>
                <w:rFonts w:ascii="Times New Roman"/>
                <w:b w:val="false"/>
                <w:i w:val="false"/>
                <w:color w:val="000000"/>
                <w:sz w:val="20"/>
              </w:rPr>
              <w:t>Юридические лица с участием государства, представляют заявление с отметкой реестродержателя.</w:t>
            </w:r>
            <w:r>
              <w:br/>
            </w:r>
            <w:r>
              <w:rPr>
                <w:rFonts w:ascii="Times New Roman"/>
                <w:b w:val="false"/>
                <w:i w:val="false"/>
                <w:color w:val="000000"/>
                <w:sz w:val="20"/>
              </w:rPr>
              <w:t>
</w:t>
            </w:r>
            <w:r>
              <w:rPr>
                <w:rFonts w:ascii="Times New Roman"/>
                <w:b w:val="false"/>
                <w:i w:val="false"/>
                <w:color w:val="000000"/>
                <w:sz w:val="20"/>
              </w:rPr>
              <w:t xml:space="preserve">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 Если иное не установлено международными договорами, ратифицированными Республикой Казахстан, то дополнительно должны быть представлены:</w:t>
            </w:r>
            <w:r>
              <w:br/>
            </w:r>
            <w:r>
              <w:rPr>
                <w:rFonts w:ascii="Times New Roman"/>
                <w:b w:val="false"/>
                <w:i w:val="false"/>
                <w:color w:val="000000"/>
                <w:sz w:val="20"/>
              </w:rPr>
              <w:t>
</w:t>
            </w:r>
            <w:r>
              <w:rPr>
                <w:rFonts w:ascii="Times New Roman"/>
                <w:b w:val="false"/>
                <w:i w:val="false"/>
                <w:color w:val="000000"/>
                <w:sz w:val="20"/>
              </w:rPr>
              <w:t>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Акционерное общество:</w:t>
            </w:r>
            <w:r>
              <w:br/>
            </w:r>
            <w:r>
              <w:rPr>
                <w:rFonts w:ascii="Times New Roman"/>
                <w:b w:val="false"/>
                <w:i w:val="false"/>
                <w:color w:val="000000"/>
                <w:sz w:val="20"/>
              </w:rPr>
              <w:t>
</w:t>
            </w:r>
            <w:r>
              <w:rPr>
                <w:rFonts w:ascii="Times New Roman"/>
                <w:b w:val="false"/>
                <w:i w:val="false"/>
                <w:color w:val="000000"/>
                <w:sz w:val="20"/>
              </w:rPr>
              <w:t>устав, за исключением акционерного общества, осуществляющего свою деятельность на основании типового устава;</w:t>
            </w:r>
            <w:r>
              <w:br/>
            </w:r>
            <w:r>
              <w:rPr>
                <w:rFonts w:ascii="Times New Roman"/>
                <w:b w:val="false"/>
                <w:i w:val="false"/>
                <w:color w:val="000000"/>
                <w:sz w:val="20"/>
              </w:rPr>
              <w:t>
</w:t>
            </w:r>
            <w:r>
              <w:rPr>
                <w:rFonts w:ascii="Times New Roman"/>
                <w:b w:val="false"/>
                <w:i w:val="false"/>
                <w:color w:val="000000"/>
                <w:sz w:val="20"/>
              </w:rPr>
              <w:t>протокол учредительного собрания, либо решение единственного участника;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то осуществляется регистрирующим органом с предварительного согласия антимонопольного органа;</w:t>
            </w:r>
            <w:r>
              <w:br/>
            </w:r>
            <w:r>
              <w:rPr>
                <w:rFonts w:ascii="Times New Roman"/>
                <w:b w:val="false"/>
                <w:i w:val="false"/>
                <w:color w:val="000000"/>
                <w:sz w:val="20"/>
              </w:rPr>
              <w:t>
</w:t>
            </w:r>
            <w:r>
              <w:rPr>
                <w:rFonts w:ascii="Times New Roman"/>
                <w:b w:val="false"/>
                <w:i w:val="false"/>
                <w:color w:val="000000"/>
                <w:sz w:val="20"/>
              </w:rPr>
              <w:t>Коммандитное товарищество:</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Полное товарищество:</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Производственный кооператив:</w:t>
            </w:r>
            <w:r>
              <w:br/>
            </w:r>
            <w:r>
              <w:rPr>
                <w:rFonts w:ascii="Times New Roman"/>
                <w:b w:val="false"/>
                <w:i w:val="false"/>
                <w:color w:val="000000"/>
                <w:sz w:val="20"/>
              </w:rPr>
              <w:t>
</w:t>
            </w:r>
            <w:r>
              <w:rPr>
                <w:rFonts w:ascii="Times New Roman"/>
                <w:b w:val="false"/>
                <w:i w:val="false"/>
                <w:color w:val="000000"/>
                <w:sz w:val="20"/>
              </w:rPr>
              <w:t>список членов производственного кооператива с указанием фамилии, имени, отчества (при его наличии), ИИН, места жительства;</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Потребительский кооператив: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учредительный договор;</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потребительским кооперативом представляется список членов этого кооператива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r>
              <w:br/>
            </w:r>
            <w:r>
              <w:rPr>
                <w:rFonts w:ascii="Times New Roman"/>
                <w:b w:val="false"/>
                <w:i w:val="false"/>
                <w:color w:val="000000"/>
                <w:sz w:val="20"/>
              </w:rPr>
              <w:t>
</w:t>
            </w:r>
            <w:r>
              <w:rPr>
                <w:rFonts w:ascii="Times New Roman"/>
                <w:b w:val="false"/>
                <w:i w:val="false"/>
                <w:color w:val="000000"/>
                <w:sz w:val="20"/>
              </w:rPr>
              <w:t>Товарищество с дополнительной ответственностью:</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Государственное предприятие:</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решение Правительства Республики Казахстан или местного исполнительного органа о создании предприятия;</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решение о создании государственного учреждения;</w:t>
            </w:r>
            <w:r>
              <w:br/>
            </w:r>
            <w:r>
              <w:rPr>
                <w:rFonts w:ascii="Times New Roman"/>
                <w:b w:val="false"/>
                <w:i w:val="false"/>
                <w:color w:val="000000"/>
                <w:sz w:val="20"/>
              </w:rPr>
              <w:t>
</w:t>
            </w:r>
            <w:r>
              <w:rPr>
                <w:rFonts w:ascii="Times New Roman"/>
                <w:b w:val="false"/>
                <w:i w:val="false"/>
                <w:color w:val="000000"/>
                <w:sz w:val="20"/>
              </w:rPr>
              <w:t>положение (устав);</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Жилищно-строительный кооператив и жилищный кооператив: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r>
              <w:br/>
            </w:r>
            <w:r>
              <w:rPr>
                <w:rFonts w:ascii="Times New Roman"/>
                <w:b w:val="false"/>
                <w:i w:val="false"/>
                <w:color w:val="000000"/>
                <w:sz w:val="20"/>
              </w:rPr>
              <w:t>
</w:t>
            </w:r>
            <w:r>
              <w:rPr>
                <w:rFonts w:ascii="Times New Roman"/>
                <w:b w:val="false"/>
                <w:i w:val="false"/>
                <w:color w:val="000000"/>
                <w:sz w:val="20"/>
              </w:rPr>
              <w:t>Кооператив собственников помещений (квартир):</w:t>
            </w:r>
            <w:r>
              <w:br/>
            </w:r>
            <w:r>
              <w:rPr>
                <w:rFonts w:ascii="Times New Roman"/>
                <w:b w:val="false"/>
                <w:i w:val="false"/>
                <w:color w:val="000000"/>
                <w:sz w:val="20"/>
              </w:rPr>
              <w:t>
</w:t>
            </w:r>
            <w:r>
              <w:rPr>
                <w:rFonts w:ascii="Times New Roman"/>
                <w:b w:val="false"/>
                <w:i w:val="false"/>
                <w:color w:val="000000"/>
                <w:sz w:val="20"/>
              </w:rPr>
              <w:t>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документ, удостоверяющий местонахождение юридического лица*;</w:t>
            </w:r>
            <w:r>
              <w:br/>
            </w:r>
            <w:r>
              <w:rPr>
                <w:rFonts w:ascii="Times New Roman"/>
                <w:b w:val="false"/>
                <w:i w:val="false"/>
                <w:color w:val="000000"/>
                <w:sz w:val="20"/>
              </w:rPr>
              <w:t>
</w:t>
            </w:r>
            <w:r>
              <w:rPr>
                <w:rFonts w:ascii="Times New Roman"/>
                <w:b w:val="false"/>
                <w:i w:val="false"/>
                <w:color w:val="000000"/>
                <w:sz w:val="20"/>
              </w:rPr>
              <w:t>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Объединение собственников имущества:</w:t>
            </w:r>
            <w:r>
              <w:br/>
            </w:r>
            <w:r>
              <w:rPr>
                <w:rFonts w:ascii="Times New Roman"/>
                <w:b w:val="false"/>
                <w:i w:val="false"/>
                <w:color w:val="000000"/>
                <w:sz w:val="20"/>
              </w:rPr>
              <w:t>
</w:t>
            </w:r>
            <w:r>
              <w:rPr>
                <w:rFonts w:ascii="Times New Roman"/>
                <w:b w:val="false"/>
                <w:i w:val="false"/>
                <w:color w:val="000000"/>
                <w:sz w:val="20"/>
              </w:rPr>
              <w:t xml:space="preserve"> протокол собрания;</w:t>
            </w:r>
            <w:r>
              <w:br/>
            </w:r>
            <w:r>
              <w:rPr>
                <w:rFonts w:ascii="Times New Roman"/>
                <w:b w:val="false"/>
                <w:i w:val="false"/>
                <w:color w:val="000000"/>
                <w:sz w:val="20"/>
              </w:rPr>
              <w:t>
</w:t>
            </w:r>
            <w:r>
              <w:rPr>
                <w:rFonts w:ascii="Times New Roman"/>
                <w:b w:val="false"/>
                <w:i w:val="false"/>
                <w:color w:val="000000"/>
                <w:sz w:val="20"/>
              </w:rPr>
              <w:t>устав объединения собственников имущества;</w:t>
            </w:r>
            <w:r>
              <w:br/>
            </w:r>
            <w:r>
              <w:rPr>
                <w:rFonts w:ascii="Times New Roman"/>
                <w:b w:val="false"/>
                <w:i w:val="false"/>
                <w:color w:val="000000"/>
                <w:sz w:val="20"/>
              </w:rPr>
              <w:t>
</w:t>
            </w:r>
            <w:r>
              <w:rPr>
                <w:rFonts w:ascii="Times New Roman"/>
                <w:b w:val="false"/>
                <w:i w:val="false"/>
                <w:color w:val="000000"/>
                <w:sz w:val="20"/>
              </w:rPr>
              <w:t xml:space="preserve"> квитанция или иной документ, подтверждающие уплату в бюджет регистрационного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Коллегия адвокатов:</w:t>
            </w:r>
            <w:r>
              <w:br/>
            </w:r>
            <w:r>
              <w:rPr>
                <w:rFonts w:ascii="Times New Roman"/>
                <w:b w:val="false"/>
                <w:i w:val="false"/>
                <w:color w:val="000000"/>
                <w:sz w:val="20"/>
              </w:rPr>
              <w:t>
</w:t>
            </w:r>
            <w:r>
              <w:rPr>
                <w:rFonts w:ascii="Times New Roman"/>
                <w:b w:val="false"/>
                <w:i w:val="false"/>
                <w:color w:val="000000"/>
                <w:sz w:val="20"/>
              </w:rPr>
              <w:t>устав, утвержденный учредительным собранием (конференцией) членов коллегии адвокатов;</w:t>
            </w:r>
            <w:r>
              <w:br/>
            </w:r>
            <w:r>
              <w:rPr>
                <w:rFonts w:ascii="Times New Roman"/>
                <w:b w:val="false"/>
                <w:i w:val="false"/>
                <w:color w:val="000000"/>
                <w:sz w:val="20"/>
              </w:rPr>
              <w:t>
</w:t>
            </w:r>
            <w:r>
              <w:rPr>
                <w:rFonts w:ascii="Times New Roman"/>
                <w:b w:val="false"/>
                <w:i w:val="false"/>
                <w:color w:val="000000"/>
                <w:sz w:val="20"/>
              </w:rPr>
              <w:t>решение уполномоченного органа об утверждении устава;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Нотариальная палата:</w:t>
            </w:r>
            <w:r>
              <w:br/>
            </w:r>
            <w:r>
              <w:rPr>
                <w:rFonts w:ascii="Times New Roman"/>
                <w:b w:val="false"/>
                <w:i w:val="false"/>
                <w:color w:val="000000"/>
                <w:sz w:val="20"/>
              </w:rPr>
              <w:t>
</w:t>
            </w:r>
            <w:r>
              <w:rPr>
                <w:rFonts w:ascii="Times New Roman"/>
                <w:b w:val="false"/>
                <w:i w:val="false"/>
                <w:color w:val="000000"/>
                <w:sz w:val="20"/>
              </w:rPr>
              <w:t>устав, утвержденный высшим органом управления нотариальной палаты;</w:t>
            </w:r>
            <w:r>
              <w:br/>
            </w:r>
            <w:r>
              <w:rPr>
                <w:rFonts w:ascii="Times New Roman"/>
                <w:b w:val="false"/>
                <w:i w:val="false"/>
                <w:color w:val="000000"/>
                <w:sz w:val="20"/>
              </w:rPr>
              <w:t>
</w:t>
            </w:r>
            <w:r>
              <w:rPr>
                <w:rFonts w:ascii="Times New Roman"/>
                <w:b w:val="false"/>
                <w:i w:val="false"/>
                <w:color w:val="000000"/>
                <w:sz w:val="20"/>
              </w:rPr>
              <w:t xml:space="preserve">решение высшего органа управления об утверждении устава; </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учредительный договор (при числе учредителей более одного);</w:t>
            </w:r>
            <w:r>
              <w:br/>
            </w:r>
            <w:r>
              <w:rPr>
                <w:rFonts w:ascii="Times New Roman"/>
                <w:b w:val="false"/>
                <w:i w:val="false"/>
                <w:color w:val="000000"/>
                <w:sz w:val="20"/>
              </w:rPr>
              <w:t>
</w:t>
            </w:r>
            <w:r>
              <w:rPr>
                <w:rFonts w:ascii="Times New Roman"/>
                <w:b w:val="false"/>
                <w:i w:val="false"/>
                <w:color w:val="000000"/>
                <w:sz w:val="20"/>
              </w:rPr>
              <w:t>решение уполномоченного органа об утверждении устава;</w:t>
            </w:r>
            <w:r>
              <w:br/>
            </w:r>
            <w:r>
              <w:rPr>
                <w:rFonts w:ascii="Times New Roman"/>
                <w:b w:val="false"/>
                <w:i w:val="false"/>
                <w:color w:val="000000"/>
                <w:sz w:val="20"/>
              </w:rPr>
              <w:t>
</w:t>
            </w:r>
            <w:r>
              <w:rPr>
                <w:rFonts w:ascii="Times New Roman"/>
                <w:b w:val="false"/>
                <w:i w:val="false"/>
                <w:color w:val="000000"/>
                <w:sz w:val="20"/>
              </w:rPr>
              <w:t>решение коллегиального органа (попечительского совета) о назначении исполнительного органа;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Объединение:</w:t>
            </w:r>
            <w:r>
              <w:br/>
            </w:r>
            <w:r>
              <w:rPr>
                <w:rFonts w:ascii="Times New Roman"/>
                <w:b w:val="false"/>
                <w:i w:val="false"/>
                <w:color w:val="000000"/>
                <w:sz w:val="20"/>
              </w:rPr>
              <w:t>
</w:t>
            </w:r>
            <w:r>
              <w:rPr>
                <w:rFonts w:ascii="Times New Roman"/>
                <w:b w:val="false"/>
                <w:i w:val="false"/>
                <w:color w:val="000000"/>
                <w:sz w:val="20"/>
              </w:rPr>
              <w:t>устав, принятый на учредительном съезде (конференции, собрании);</w:t>
            </w:r>
            <w:r>
              <w:br/>
            </w:r>
            <w:r>
              <w:rPr>
                <w:rFonts w:ascii="Times New Roman"/>
                <w:b w:val="false"/>
                <w:i w:val="false"/>
                <w:color w:val="000000"/>
                <w:sz w:val="20"/>
              </w:rPr>
              <w:t>
</w:t>
            </w:r>
            <w:r>
              <w:rPr>
                <w:rFonts w:ascii="Times New Roman"/>
                <w:b w:val="false"/>
                <w:i w:val="false"/>
                <w:color w:val="000000"/>
                <w:sz w:val="20"/>
              </w:rPr>
              <w:t>протокол учредительного съезда (конференции, собрания), принявшего устав, подписанный председателем и секретарем съезда (конференции, собрания);</w:t>
            </w:r>
            <w:r>
              <w:br/>
            </w:r>
            <w:r>
              <w:rPr>
                <w:rFonts w:ascii="Times New Roman"/>
                <w:b w:val="false"/>
                <w:i w:val="false"/>
                <w:color w:val="000000"/>
                <w:sz w:val="20"/>
              </w:rPr>
              <w:t>
</w:t>
            </w:r>
            <w:r>
              <w:rPr>
                <w:rFonts w:ascii="Times New Roman"/>
                <w:b w:val="false"/>
                <w:i w:val="false"/>
                <w:color w:val="000000"/>
                <w:sz w:val="20"/>
              </w:rPr>
              <w:t>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r>
              <w:br/>
            </w:r>
            <w:r>
              <w:rPr>
                <w:rFonts w:ascii="Times New Roman"/>
                <w:b w:val="false"/>
                <w:i w:val="false"/>
                <w:color w:val="000000"/>
                <w:sz w:val="20"/>
              </w:rPr>
              <w:t>
</w:t>
            </w:r>
            <w:r>
              <w:rPr>
                <w:rFonts w:ascii="Times New Roman"/>
                <w:b w:val="false"/>
                <w:i w:val="false"/>
                <w:color w:val="000000"/>
                <w:sz w:val="20"/>
              </w:rPr>
              <w:t>документ, подтверждающий место нахождения общественного объединения*;</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При регистрации политических партий дополнительно представляются:</w:t>
            </w:r>
            <w:r>
              <w:br/>
            </w:r>
            <w:r>
              <w:rPr>
                <w:rFonts w:ascii="Times New Roman"/>
                <w:b w:val="false"/>
                <w:i w:val="false"/>
                <w:color w:val="000000"/>
                <w:sz w:val="20"/>
              </w:rPr>
              <w:t>
</w:t>
            </w:r>
            <w:r>
              <w:rPr>
                <w:rFonts w:ascii="Times New Roman"/>
                <w:b w:val="false"/>
                <w:i w:val="false"/>
                <w:color w:val="000000"/>
                <w:sz w:val="20"/>
              </w:rPr>
              <w:t>программа партии;</w:t>
            </w:r>
            <w:r>
              <w:br/>
            </w:r>
            <w:r>
              <w:rPr>
                <w:rFonts w:ascii="Times New Roman"/>
                <w:b w:val="false"/>
                <w:i w:val="false"/>
                <w:color w:val="000000"/>
                <w:sz w:val="20"/>
              </w:rPr>
              <w:t>
</w:t>
            </w:r>
            <w:r>
              <w:rPr>
                <w:rFonts w:ascii="Times New Roman"/>
                <w:b w:val="false"/>
                <w:i w:val="false"/>
                <w:color w:val="000000"/>
                <w:sz w:val="20"/>
              </w:rPr>
              <w:t>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(при наличии), ИИН, адреса места жительства;</w:t>
            </w:r>
            <w:r>
              <w:br/>
            </w:r>
            <w:r>
              <w:rPr>
                <w:rFonts w:ascii="Times New Roman"/>
                <w:b w:val="false"/>
                <w:i w:val="false"/>
                <w:color w:val="000000"/>
                <w:sz w:val="20"/>
              </w:rPr>
              <w:t>
</w:t>
            </w:r>
            <w:r>
              <w:rPr>
                <w:rFonts w:ascii="Times New Roman"/>
                <w:b w:val="false"/>
                <w:i/>
                <w:color w:val="000000"/>
                <w:sz w:val="20"/>
              </w:rPr>
              <w:t>Примечание:</w:t>
            </w:r>
            <w:r>
              <w:br/>
            </w:r>
            <w:r>
              <w:rPr>
                <w:rFonts w:ascii="Times New Roman"/>
                <w:b w:val="false"/>
                <w:i w:val="false"/>
                <w:color w:val="000000"/>
                <w:sz w:val="20"/>
              </w:rPr>
              <w:t>
</w:t>
            </w:r>
            <w:r>
              <w:rPr>
                <w:rFonts w:ascii="Times New Roman"/>
                <w:b w:val="false"/>
                <w:i/>
                <w:color w:val="000000"/>
                <w:sz w:val="20"/>
              </w:rPr>
              <w:t xml:space="preserve">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w:t>
            </w:r>
            <w:r>
              <w:rPr>
                <w:rFonts w:ascii="Times New Roman"/>
                <w:b w:val="false"/>
                <w:i/>
                <w:color w:val="000000"/>
                <w:sz w:val="20"/>
              </w:rPr>
              <w:t xml:space="preserve">соответствии со </w:t>
            </w:r>
            <w:r>
              <w:rPr>
                <w:rFonts w:ascii="Times New Roman"/>
                <w:b w:val="false"/>
                <w:i w:val="false"/>
                <w:color w:val="000000"/>
                <w:sz w:val="20"/>
              </w:rPr>
              <w:t>статьей 6</w:t>
            </w:r>
            <w:r>
              <w:rPr>
                <w:rFonts w:ascii="Times New Roman"/>
                <w:b w:val="false"/>
                <w:i/>
                <w:color w:val="000000"/>
                <w:sz w:val="20"/>
              </w:rPr>
              <w:t xml:space="preserve"> Закона Республики Казахстан "О политических партиях":</w:t>
            </w:r>
            <w:r>
              <w:br/>
            </w:r>
            <w:r>
              <w:rPr>
                <w:rFonts w:ascii="Times New Roman"/>
                <w:b w:val="false"/>
                <w:i w:val="false"/>
                <w:color w:val="000000"/>
                <w:sz w:val="20"/>
              </w:rPr>
              <w:t>
</w:t>
            </w:r>
            <w:r>
              <w:rPr>
                <w:rFonts w:ascii="Times New Roman"/>
                <w:b w:val="false"/>
                <w:i/>
                <w:color w:val="000000"/>
                <w:sz w:val="20"/>
              </w:rPr>
              <w:t>1) список инициативной группы граждан по созданию политической партии на электронном (в EXCEL формате) и бумажном носителях по форме, согласно приложению 13-1 к Правилам и свед</w:t>
            </w:r>
            <w:r>
              <w:rPr>
                <w:rFonts w:ascii="Times New Roman"/>
                <w:b w:val="false"/>
                <w:i/>
                <w:color w:val="000000"/>
                <w:sz w:val="20"/>
              </w:rPr>
              <w:t>ения о членах организационного комитета на электронном и бумажном носителях по форме, согласно приложению 14 к Правилам;</w:t>
            </w:r>
            <w:r>
              <w:br/>
            </w:r>
            <w:r>
              <w:rPr>
                <w:rFonts w:ascii="Times New Roman"/>
                <w:b w:val="false"/>
                <w:i w:val="false"/>
                <w:color w:val="000000"/>
                <w:sz w:val="20"/>
              </w:rPr>
              <w:t>
</w:t>
            </w:r>
            <w:r>
              <w:rPr>
                <w:rFonts w:ascii="Times New Roman"/>
                <w:b w:val="false"/>
                <w:i/>
                <w:color w:val="000000"/>
                <w:sz w:val="20"/>
              </w:rPr>
              <w:t>2) протокол собрания организационного комитета, в котором указываются цель его создания, предполагаемое наименование политической парти</w:t>
            </w:r>
            <w:r>
              <w:rPr>
                <w:rFonts w:ascii="Times New Roman"/>
                <w:b w:val="false"/>
                <w:i/>
                <w:color w:val="000000"/>
                <w:sz w:val="20"/>
              </w:rPr>
              <w:t>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w:t>
            </w:r>
            <w:r>
              <w:rPr>
                <w:rFonts w:ascii="Times New Roman"/>
                <w:b w:val="false"/>
                <w:i/>
                <w:color w:val="000000"/>
                <w:sz w:val="20"/>
              </w:rPr>
              <w:t>о комитета и заключать гражданско-правовые договоры для обеспечения его деятельности.</w:t>
            </w:r>
            <w:r>
              <w:br/>
            </w:r>
            <w:r>
              <w:rPr>
                <w:rFonts w:ascii="Times New Roman"/>
                <w:b w:val="false"/>
                <w:i w:val="false"/>
                <w:color w:val="000000"/>
                <w:sz w:val="20"/>
              </w:rPr>
              <w:t>
</w:t>
            </w:r>
            <w:r>
              <w:rPr>
                <w:rFonts w:ascii="Times New Roman"/>
                <w:b w:val="false"/>
                <w:i/>
                <w:color w:val="000000"/>
                <w:sz w:val="20"/>
              </w:rPr>
              <w:t>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w:t>
            </w:r>
            <w:r>
              <w:rPr>
                <w:rFonts w:ascii="Times New Roman"/>
                <w:b w:val="false"/>
                <w:i/>
                <w:color w:val="000000"/>
                <w:sz w:val="20"/>
              </w:rPr>
              <w:t>а подтверждение о представлении документов по форме, согласно приложению 15 к Правилам, подтверждающий их представление.</w:t>
            </w:r>
            <w:r>
              <w:br/>
            </w:r>
            <w:r>
              <w:rPr>
                <w:rFonts w:ascii="Times New Roman"/>
                <w:b w:val="false"/>
                <w:i w:val="false"/>
                <w:color w:val="000000"/>
                <w:sz w:val="20"/>
              </w:rPr>
              <w:t>
</w:t>
            </w:r>
            <w:r>
              <w:rPr>
                <w:rFonts w:ascii="Times New Roman"/>
                <w:b w:val="false"/>
                <w:i/>
                <w:color w:val="000000"/>
                <w:sz w:val="20"/>
              </w:rPr>
              <w:t>При регистрации политических партий дополнительно представляются:</w:t>
            </w:r>
            <w:r>
              <w:br/>
            </w:r>
            <w:r>
              <w:rPr>
                <w:rFonts w:ascii="Times New Roman"/>
                <w:b w:val="false"/>
                <w:i w:val="false"/>
                <w:color w:val="000000"/>
                <w:sz w:val="20"/>
              </w:rPr>
              <w:t>
</w:t>
            </w:r>
            <w:r>
              <w:rPr>
                <w:rFonts w:ascii="Times New Roman"/>
                <w:b w:val="false"/>
                <w:i/>
                <w:color w:val="000000"/>
                <w:sz w:val="20"/>
              </w:rPr>
              <w:t>программа партии;</w:t>
            </w:r>
            <w:r>
              <w:br/>
            </w:r>
            <w:r>
              <w:rPr>
                <w:rFonts w:ascii="Times New Roman"/>
                <w:b w:val="false"/>
                <w:i w:val="false"/>
                <w:color w:val="000000"/>
                <w:sz w:val="20"/>
              </w:rPr>
              <w:t>
</w:t>
            </w:r>
            <w:r>
              <w:rPr>
                <w:rFonts w:ascii="Times New Roman"/>
                <w:b w:val="false"/>
                <w:i/>
                <w:color w:val="000000"/>
                <w:sz w:val="20"/>
              </w:rPr>
              <w:t>списки членов партии, в составе которой должно быть</w:t>
            </w:r>
            <w:r>
              <w:rPr>
                <w:rFonts w:ascii="Times New Roman"/>
                <w:b w:val="false"/>
                <w:i/>
                <w:color w:val="000000"/>
                <w:sz w:val="20"/>
              </w:rPr>
              <w:t xml:space="preserve">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по форме, согласно приложению 16 </w:t>
            </w:r>
            <w:r>
              <w:rPr>
                <w:rFonts w:ascii="Times New Roman"/>
                <w:b w:val="false"/>
                <w:i/>
                <w:color w:val="000000"/>
                <w:sz w:val="20"/>
              </w:rPr>
              <w:t>к Правилам на электронном (в EXCEL формате) и бумажном носителях.</w:t>
            </w:r>
            <w:r>
              <w:br/>
            </w:r>
            <w:r>
              <w:rPr>
                <w:rFonts w:ascii="Times New Roman"/>
                <w:b w:val="false"/>
                <w:i w:val="false"/>
                <w:color w:val="000000"/>
                <w:sz w:val="20"/>
              </w:rPr>
              <w:t>
</w:t>
            </w:r>
            <w:r>
              <w:rPr>
                <w:rFonts w:ascii="Times New Roman"/>
                <w:b w:val="false"/>
                <w:i w:val="false"/>
                <w:color w:val="000000"/>
                <w:sz w:val="20"/>
              </w:rPr>
              <w:t>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учредительный договор, подписанный всеми учредителями объединения;</w:t>
            </w:r>
            <w:r>
              <w:br/>
            </w: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Палата аудиторов: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Религиозное объединение:</w:t>
            </w:r>
            <w:r>
              <w:br/>
            </w:r>
            <w:r>
              <w:rPr>
                <w:rFonts w:ascii="Times New Roman"/>
                <w:b w:val="false"/>
                <w:i w:val="false"/>
                <w:color w:val="000000"/>
                <w:sz w:val="20"/>
              </w:rPr>
              <w:t>
</w:t>
            </w:r>
            <w:r>
              <w:rPr>
                <w:rFonts w:ascii="Times New Roman"/>
                <w:b w:val="false"/>
                <w:i w:val="false"/>
                <w:color w:val="000000"/>
                <w:sz w:val="20"/>
              </w:rPr>
              <w:t>устав религиозного объединения, подписанный руководителем религиозного объединения;</w:t>
            </w:r>
            <w:r>
              <w:br/>
            </w:r>
            <w:r>
              <w:rPr>
                <w:rFonts w:ascii="Times New Roman"/>
                <w:b w:val="false"/>
                <w:i w:val="false"/>
                <w:color w:val="000000"/>
                <w:sz w:val="20"/>
              </w:rPr>
              <w:t>
</w:t>
            </w:r>
            <w:r>
              <w:rPr>
                <w:rFonts w:ascii="Times New Roman"/>
                <w:b w:val="false"/>
                <w:i w:val="false"/>
                <w:color w:val="000000"/>
                <w:sz w:val="20"/>
              </w:rPr>
              <w:t>протокол учредительного собрания (съезда, конференции);</w:t>
            </w:r>
            <w:r>
              <w:br/>
            </w:r>
            <w:r>
              <w:rPr>
                <w:rFonts w:ascii="Times New Roman"/>
                <w:b w:val="false"/>
                <w:i w:val="false"/>
                <w:color w:val="000000"/>
                <w:sz w:val="20"/>
              </w:rPr>
              <w:t>
</w:t>
            </w:r>
            <w:r>
              <w:rPr>
                <w:rFonts w:ascii="Times New Roman"/>
                <w:b w:val="false"/>
                <w:i w:val="false"/>
                <w:color w:val="000000"/>
                <w:sz w:val="20"/>
              </w:rPr>
              <w:t>список граждан-инициаторов создаваемого религиозного объединения на электронном и бумажном носителях по форме, согласно приложению 17 к Правилам;</w:t>
            </w:r>
            <w:r>
              <w:br/>
            </w:r>
            <w:r>
              <w:rPr>
                <w:rFonts w:ascii="Times New Roman"/>
                <w:b w:val="false"/>
                <w:i w:val="false"/>
                <w:color w:val="000000"/>
                <w:sz w:val="20"/>
              </w:rPr>
              <w:t>
</w:t>
            </w:r>
            <w:r>
              <w:rPr>
                <w:rFonts w:ascii="Times New Roman"/>
                <w:b w:val="false"/>
                <w:i w:val="false"/>
                <w:color w:val="000000"/>
                <w:sz w:val="20"/>
              </w:rPr>
              <w:t>документ, подтверждающий место нахождения религиозного объединения;</w:t>
            </w:r>
            <w:r>
              <w:br/>
            </w:r>
            <w:r>
              <w:rPr>
                <w:rFonts w:ascii="Times New Roman"/>
                <w:b w:val="false"/>
                <w:i w:val="false"/>
                <w:color w:val="000000"/>
                <w:sz w:val="20"/>
              </w:rPr>
              <w:t>
</w:t>
            </w:r>
            <w:r>
              <w:rPr>
                <w:rFonts w:ascii="Times New Roman"/>
                <w:b w:val="false"/>
                <w:i w:val="false"/>
                <w:color w:val="000000"/>
                <w:sz w:val="20"/>
              </w:rPr>
              <w:t>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r>
              <w:br/>
            </w:r>
            <w:r>
              <w:rPr>
                <w:rFonts w:ascii="Times New Roman"/>
                <w:b w:val="false"/>
                <w:i w:val="false"/>
                <w:color w:val="000000"/>
                <w:sz w:val="20"/>
              </w:rPr>
              <w:t>
</w:t>
            </w:r>
            <w:r>
              <w:rPr>
                <w:rFonts w:ascii="Times New Roman"/>
                <w:b w:val="false"/>
                <w:i w:val="false"/>
                <w:color w:val="000000"/>
                <w:sz w:val="20"/>
              </w:rPr>
              <w:t>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r>
              <w:br/>
            </w:r>
            <w:r>
              <w:rPr>
                <w:rFonts w:ascii="Times New Roman"/>
                <w:b w:val="false"/>
                <w:i w:val="false"/>
                <w:color w:val="000000"/>
                <w:sz w:val="20"/>
              </w:rPr>
              <w:t>
</w:t>
            </w:r>
            <w:r>
              <w:rPr>
                <w:rFonts w:ascii="Times New Roman"/>
                <w:b w:val="false"/>
                <w:i w:val="false"/>
                <w:color w:val="000000"/>
                <w:sz w:val="20"/>
              </w:rPr>
              <w:t>религиозное объединение, имеющее руководящий центр вне пределов республики, дополнительно представляет:</w:t>
            </w:r>
            <w:r>
              <w:br/>
            </w:r>
            <w:r>
              <w:rPr>
                <w:rFonts w:ascii="Times New Roman"/>
                <w:b w:val="false"/>
                <w:i w:val="false"/>
                <w:color w:val="000000"/>
                <w:sz w:val="20"/>
              </w:rPr>
              <w:t>
</w:t>
            </w:r>
            <w:r>
              <w:rPr>
                <w:rFonts w:ascii="Times New Roman"/>
                <w:b w:val="false"/>
                <w:i w:val="false"/>
                <w:color w:val="000000"/>
                <w:sz w:val="20"/>
              </w:rPr>
              <w:t>копию устава зарубежного центра с нотариально удостоверенным переводом на казахском и русском языках;</w:t>
            </w:r>
            <w:r>
              <w:br/>
            </w:r>
            <w:r>
              <w:rPr>
                <w:rFonts w:ascii="Times New Roman"/>
                <w:b w:val="false"/>
                <w:i w:val="false"/>
                <w:color w:val="000000"/>
                <w:sz w:val="20"/>
              </w:rPr>
              <w:t>
</w:t>
            </w:r>
            <w:r>
              <w:rPr>
                <w:rFonts w:ascii="Times New Roman"/>
                <w:b w:val="false"/>
                <w:i w:val="false"/>
                <w:color w:val="000000"/>
                <w:sz w:val="20"/>
              </w:rPr>
              <w:t xml:space="preserve">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w:t>
            </w:r>
            <w:r>
              <w:br/>
            </w:r>
            <w:r>
              <w:rPr>
                <w:rFonts w:ascii="Times New Roman"/>
                <w:b w:val="false"/>
                <w:i w:val="false"/>
                <w:color w:val="000000"/>
                <w:sz w:val="20"/>
              </w:rPr>
              <w:t>
</w:t>
            </w:r>
            <w:r>
              <w:rPr>
                <w:rFonts w:ascii="Times New Roman"/>
                <w:b w:val="false"/>
                <w:i w:val="false"/>
                <w:color w:val="000000"/>
                <w:sz w:val="20"/>
              </w:rPr>
              <w:t>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r>
              <w:br/>
            </w:r>
            <w:r>
              <w:rPr>
                <w:rFonts w:ascii="Times New Roman"/>
                <w:b w:val="false"/>
                <w:i w:val="false"/>
                <w:color w:val="000000"/>
                <w:sz w:val="20"/>
              </w:rPr>
              <w:t>
</w:t>
            </w:r>
            <w:r>
              <w:rPr>
                <w:rFonts w:ascii="Times New Roman"/>
                <w:b w:val="false"/>
                <w:i w:val="false"/>
                <w:color w:val="000000"/>
                <w:sz w:val="20"/>
              </w:rPr>
              <w:t>для регистрации представляется решение уполномоченного органа религиозного управления (центра) об их создании;</w:t>
            </w:r>
            <w:r>
              <w:br/>
            </w:r>
            <w:r>
              <w:rPr>
                <w:rFonts w:ascii="Times New Roman"/>
                <w:b w:val="false"/>
                <w:i w:val="false"/>
                <w:color w:val="000000"/>
                <w:sz w:val="20"/>
              </w:rPr>
              <w:t>
</w:t>
            </w: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решение собственника о создании учреждения;</w:t>
            </w:r>
            <w:r>
              <w:br/>
            </w:r>
            <w:r>
              <w:rPr>
                <w:rFonts w:ascii="Times New Roman"/>
                <w:b w:val="false"/>
                <w:i w:val="false"/>
                <w:color w:val="000000"/>
                <w:sz w:val="20"/>
              </w:rPr>
              <w:t>
</w:t>
            </w:r>
            <w:r>
              <w:rPr>
                <w:rFonts w:ascii="Times New Roman"/>
                <w:b w:val="false"/>
                <w:i w:val="false"/>
                <w:color w:val="000000"/>
                <w:sz w:val="20"/>
              </w:rPr>
              <w:t>положение (устав);</w:t>
            </w:r>
            <w:r>
              <w:br/>
            </w:r>
            <w:r>
              <w:rPr>
                <w:rFonts w:ascii="Times New Roman"/>
                <w:b w:val="false"/>
                <w:i w:val="false"/>
                <w:color w:val="000000"/>
                <w:sz w:val="20"/>
              </w:rPr>
              <w:t>
</w:t>
            </w:r>
            <w:r>
              <w:rPr>
                <w:rFonts w:ascii="Times New Roman"/>
                <w:b w:val="false"/>
                <w:i w:val="false"/>
                <w:color w:val="000000"/>
                <w:sz w:val="20"/>
              </w:rPr>
              <w:t>учредительный договор или аналогичное соглашение (при числе собственников (учредителей) более одного);</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Палата оценщиков: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Палата юридических консультантов: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Адвокатская контора:</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r>
              <w:br/>
            </w:r>
            <w:r>
              <w:rPr>
                <w:rFonts w:ascii="Times New Roman"/>
                <w:b w:val="false"/>
                <w:i w:val="false"/>
                <w:color w:val="000000"/>
                <w:sz w:val="20"/>
              </w:rPr>
              <w:t>
</w:t>
            </w:r>
            <w:r>
              <w:rPr>
                <w:rFonts w:ascii="Times New Roman"/>
                <w:b w:val="false"/>
                <w:i w:val="false"/>
                <w:color w:val="000000"/>
                <w:sz w:val="20"/>
              </w:rPr>
              <w:t>2) для учетной регистрации филиалов (представительств):</w:t>
            </w:r>
            <w:r>
              <w:br/>
            </w:r>
            <w:r>
              <w:rPr>
                <w:rFonts w:ascii="Times New Roman"/>
                <w:b w:val="false"/>
                <w:i w:val="false"/>
                <w:color w:val="000000"/>
                <w:sz w:val="20"/>
              </w:rPr>
              <w:t>
</w:t>
            </w:r>
            <w:r>
              <w:rPr>
                <w:rFonts w:ascii="Times New Roman"/>
                <w:b w:val="false"/>
                <w:i w:val="false"/>
                <w:color w:val="000000"/>
                <w:sz w:val="20"/>
              </w:rPr>
              <w:t>филиал (представительство) казахстанского юридического лица:</w:t>
            </w:r>
            <w:r>
              <w:br/>
            </w:r>
            <w:r>
              <w:rPr>
                <w:rFonts w:ascii="Times New Roman"/>
                <w:b w:val="false"/>
                <w:i w:val="false"/>
                <w:color w:val="000000"/>
                <w:sz w:val="20"/>
              </w:rPr>
              <w:t>
</w:t>
            </w:r>
            <w:r>
              <w:rPr>
                <w:rFonts w:ascii="Times New Roman"/>
                <w:b w:val="false"/>
                <w:i w:val="false"/>
                <w:color w:val="000000"/>
                <w:sz w:val="20"/>
              </w:rPr>
              <w:t>заявление об учетной регистрации по форме, согласно приложению 1 (далее – заявление) к Правилам;</w:t>
            </w:r>
            <w:r>
              <w:br/>
            </w:r>
            <w:r>
              <w:rPr>
                <w:rFonts w:ascii="Times New Roman"/>
                <w:b w:val="false"/>
                <w:i w:val="false"/>
                <w:color w:val="000000"/>
                <w:sz w:val="20"/>
              </w:rPr>
              <w:t>
</w:t>
            </w:r>
            <w:r>
              <w:rPr>
                <w:rFonts w:ascii="Times New Roman"/>
                <w:b w:val="false"/>
                <w:i w:val="false"/>
                <w:color w:val="000000"/>
                <w:sz w:val="20"/>
              </w:rPr>
              <w:t>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r>
              <w:br/>
            </w:r>
            <w:r>
              <w:rPr>
                <w:rFonts w:ascii="Times New Roman"/>
                <w:b w:val="false"/>
                <w:i w:val="false"/>
                <w:color w:val="000000"/>
                <w:sz w:val="20"/>
              </w:rPr>
              <w:t>
</w:t>
            </w:r>
            <w:r>
              <w:rPr>
                <w:rFonts w:ascii="Times New Roman"/>
                <w:b w:val="false"/>
                <w:i w:val="false"/>
                <w:color w:val="000000"/>
                <w:sz w:val="20"/>
              </w:rPr>
              <w:t>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двух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r>
              <w:br/>
            </w:r>
            <w:r>
              <w:rPr>
                <w:rFonts w:ascii="Times New Roman"/>
                <w:b w:val="false"/>
                <w:i w:val="false"/>
                <w:color w:val="000000"/>
                <w:sz w:val="20"/>
              </w:rPr>
              <w:t>
</w:t>
            </w:r>
            <w:r>
              <w:rPr>
                <w:rFonts w:ascii="Times New Roman"/>
                <w:b w:val="false"/>
                <w:i w:val="false"/>
                <w:color w:val="000000"/>
                <w:sz w:val="20"/>
              </w:rPr>
              <w:t>Заявление подписывается лицом, уполномоченным юридическим лицом, создающим филиал (представительство), и скрепляется печатью юридического лица (при ее наличии).</w:t>
            </w:r>
            <w:r>
              <w:br/>
            </w:r>
            <w:r>
              <w:rPr>
                <w:rFonts w:ascii="Times New Roman"/>
                <w:b w:val="false"/>
                <w:i w:val="false"/>
                <w:color w:val="000000"/>
                <w:sz w:val="20"/>
              </w:rPr>
              <w:t>
</w:t>
            </w:r>
            <w:r>
              <w:rPr>
                <w:rFonts w:ascii="Times New Roman"/>
                <w:b w:val="false"/>
                <w:i w:val="false"/>
                <w:color w:val="000000"/>
                <w:sz w:val="20"/>
              </w:rPr>
              <w:t>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r>
              <w:br/>
            </w:r>
            <w:r>
              <w:rPr>
                <w:rFonts w:ascii="Times New Roman"/>
                <w:b w:val="false"/>
                <w:i w:val="false"/>
                <w:color w:val="000000"/>
                <w:sz w:val="20"/>
              </w:rPr>
              <w:t>
</w:t>
            </w:r>
            <w:r>
              <w:rPr>
                <w:rFonts w:ascii="Times New Roman"/>
                <w:b w:val="false"/>
                <w:i w:val="false"/>
                <w:color w:val="000000"/>
                <w:sz w:val="20"/>
              </w:rPr>
              <w:t>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r>
              <w:br/>
            </w:r>
            <w:r>
              <w:rPr>
                <w:rFonts w:ascii="Times New Roman"/>
                <w:b w:val="false"/>
                <w:i w:val="false"/>
                <w:color w:val="000000"/>
                <w:sz w:val="20"/>
              </w:rPr>
              <w:t>
</w:t>
            </w:r>
            <w:r>
              <w:rPr>
                <w:rFonts w:ascii="Times New Roman"/>
                <w:b w:val="false"/>
                <w:i w:val="false"/>
                <w:color w:val="000000"/>
                <w:sz w:val="20"/>
              </w:rPr>
              <w:t>филиал (представительство) иностранного юридического лица:</w:t>
            </w:r>
            <w:r>
              <w:br/>
            </w:r>
            <w:r>
              <w:rPr>
                <w:rFonts w:ascii="Times New Roman"/>
                <w:b w:val="false"/>
                <w:i w:val="false"/>
                <w:color w:val="000000"/>
                <w:sz w:val="20"/>
              </w:rPr>
              <w:t>
</w:t>
            </w:r>
            <w:r>
              <w:rPr>
                <w:rFonts w:ascii="Times New Roman"/>
                <w:b w:val="false"/>
                <w:i w:val="false"/>
                <w:color w:val="000000"/>
                <w:sz w:val="20"/>
              </w:rPr>
              <w:t>заявление об учетной регистрации по форме, согласно приложению 1 (далее – заявление) к Правилам;</w:t>
            </w:r>
            <w:r>
              <w:br/>
            </w:r>
            <w:r>
              <w:rPr>
                <w:rFonts w:ascii="Times New Roman"/>
                <w:b w:val="false"/>
                <w:i w:val="false"/>
                <w:color w:val="000000"/>
                <w:sz w:val="20"/>
              </w:rPr>
              <w:t>
</w:t>
            </w:r>
            <w:r>
              <w:rPr>
                <w:rFonts w:ascii="Times New Roman"/>
                <w:b w:val="false"/>
                <w:i w:val="false"/>
                <w:color w:val="000000"/>
                <w:sz w:val="20"/>
              </w:rPr>
              <w:t>положение о филиале (представительстве), утвержденное органом юридического лица;</w:t>
            </w:r>
            <w:r>
              <w:br/>
            </w:r>
            <w:r>
              <w:rPr>
                <w:rFonts w:ascii="Times New Roman"/>
                <w:b w:val="false"/>
                <w:i w:val="false"/>
                <w:color w:val="000000"/>
                <w:sz w:val="20"/>
              </w:rPr>
              <w:t>
</w:t>
            </w:r>
            <w:r>
              <w:rPr>
                <w:rFonts w:ascii="Times New Roman"/>
                <w:b w:val="false"/>
                <w:i w:val="false"/>
                <w:color w:val="000000"/>
                <w:sz w:val="20"/>
              </w:rPr>
              <w:t>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решение юридического лица о создании филиала (представительства)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копия учредительных документов юридического лица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r>
              <w:br/>
            </w:r>
            <w:r>
              <w:rPr>
                <w:rFonts w:ascii="Times New Roman"/>
                <w:b w:val="false"/>
                <w:i w:val="false"/>
                <w:color w:val="000000"/>
                <w:sz w:val="20"/>
              </w:rPr>
              <w:t>
</w:t>
            </w:r>
            <w:r>
              <w:rPr>
                <w:rFonts w:ascii="Times New Roman"/>
                <w:b w:val="false"/>
                <w:i w:val="false"/>
                <w:color w:val="000000"/>
                <w:sz w:val="20"/>
              </w:rPr>
              <w:t>3) для государственной регистрации юридического лица, создаваемого путем реорганизации, подаются:</w:t>
            </w:r>
            <w:r>
              <w:br/>
            </w:r>
            <w:r>
              <w:rPr>
                <w:rFonts w:ascii="Times New Roman"/>
                <w:b w:val="false"/>
                <w:i w:val="false"/>
                <w:color w:val="000000"/>
                <w:sz w:val="20"/>
              </w:rPr>
              <w:t>
</w:t>
            </w:r>
            <w:r>
              <w:rPr>
                <w:rFonts w:ascii="Times New Roman"/>
                <w:b w:val="false"/>
                <w:i w:val="false"/>
                <w:color w:val="000000"/>
                <w:sz w:val="20"/>
              </w:rPr>
              <w:t xml:space="preserve"> заявление, согласно приложениям 1, 2, 3 и 4 (далее – заявление) к Правилам;</w:t>
            </w:r>
            <w:r>
              <w:br/>
            </w:r>
            <w:r>
              <w:rPr>
                <w:rFonts w:ascii="Times New Roman"/>
                <w:b w:val="false"/>
                <w:i w:val="false"/>
                <w:color w:val="000000"/>
                <w:sz w:val="20"/>
              </w:rPr>
              <w:t>
</w:t>
            </w:r>
            <w:r>
              <w:rPr>
                <w:rFonts w:ascii="Times New Roman"/>
                <w:b w:val="false"/>
                <w:i w:val="false"/>
                <w:color w:val="000000"/>
                <w:sz w:val="20"/>
              </w:rPr>
              <w:t xml:space="preserve">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от 29 октября 2015 года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r>
              <w:br/>
            </w:r>
            <w:r>
              <w:rPr>
                <w:rFonts w:ascii="Times New Roman"/>
                <w:b w:val="false"/>
                <w:i w:val="false"/>
                <w:color w:val="000000"/>
                <w:sz w:val="20"/>
              </w:rPr>
              <w:t>
</w:t>
            </w:r>
            <w:r>
              <w:rPr>
                <w:rFonts w:ascii="Times New Roman"/>
                <w:b w:val="false"/>
                <w:i w:val="false"/>
                <w:color w:val="000000"/>
                <w:sz w:val="20"/>
              </w:rPr>
              <w:t>документ, подтверждающий письменное уведомление кредиторов о реорганизации юридического лица;</w:t>
            </w:r>
            <w:r>
              <w:br/>
            </w: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r>
              <w:br/>
            </w:r>
            <w:r>
              <w:rPr>
                <w:rFonts w:ascii="Times New Roman"/>
                <w:b w:val="false"/>
                <w:i w:val="false"/>
                <w:color w:val="000000"/>
                <w:sz w:val="20"/>
              </w:rPr>
              <w:t>
</w:t>
            </w:r>
            <w:r>
              <w:rPr>
                <w:rFonts w:ascii="Times New Roman"/>
                <w:b w:val="false"/>
                <w:i w:val="false"/>
                <w:color w:val="000000"/>
                <w:sz w:val="20"/>
              </w:rPr>
              <w:t>на портале:</w:t>
            </w:r>
            <w:r>
              <w:br/>
            </w:r>
            <w:r>
              <w:rPr>
                <w:rFonts w:ascii="Times New Roman"/>
                <w:b w:val="false"/>
                <w:i w:val="false"/>
                <w:color w:val="000000"/>
                <w:sz w:val="20"/>
              </w:rPr>
              <w:t>
</w:t>
            </w:r>
            <w:r>
              <w:rPr>
                <w:rFonts w:ascii="Times New Roman"/>
                <w:b w:val="false"/>
                <w:i w:val="false"/>
                <w:color w:val="000000"/>
                <w:sz w:val="20"/>
              </w:rPr>
              <w:t>1) 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9 к Правилам;</w:t>
            </w:r>
            <w:r>
              <w:br/>
            </w: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5 к Правилам.</w:t>
            </w:r>
            <w:r>
              <w:br/>
            </w: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юридических лиц, филиалов и представительств (за исключением политических партий и религиозных объединений):</w:t>
            </w:r>
            <w:r>
              <w:br/>
            </w:r>
            <w:r>
              <w:rPr>
                <w:rFonts w:ascii="Times New Roman"/>
                <w:b w:val="false"/>
                <w:i w:val="false"/>
                <w:color w:val="000000"/>
                <w:sz w:val="20"/>
              </w:rPr>
              <w:t>
</w:t>
            </w:r>
            <w:r>
              <w:rPr>
                <w:rFonts w:ascii="Times New Roman"/>
                <w:b w:val="false"/>
                <w:i w:val="false"/>
                <w:color w:val="000000"/>
                <w:sz w:val="20"/>
              </w:rPr>
              <w:t xml:space="preserve"> электронная копия устава (положения);</w:t>
            </w:r>
            <w:r>
              <w:br/>
            </w:r>
            <w:r>
              <w:rPr>
                <w:rFonts w:ascii="Times New Roman"/>
                <w:b w:val="false"/>
                <w:i w:val="false"/>
                <w:color w:val="000000"/>
                <w:sz w:val="20"/>
              </w:rPr>
              <w:t>
</w:t>
            </w:r>
            <w:r>
              <w:rPr>
                <w:rFonts w:ascii="Times New Roman"/>
                <w:b w:val="false"/>
                <w:i w:val="false"/>
                <w:color w:val="000000"/>
                <w:sz w:val="20"/>
              </w:rPr>
              <w:t xml:space="preserve"> 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место нахождения общественного объединения*;</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w:t>
            </w:r>
            <w:r>
              <w:br/>
            </w:r>
            <w:r>
              <w:rPr>
                <w:rFonts w:ascii="Times New Roman"/>
                <w:b w:val="false"/>
                <w:i w:val="false"/>
                <w:color w:val="000000"/>
                <w:sz w:val="20"/>
              </w:rPr>
              <w:t>
</w:t>
            </w:r>
            <w:r>
              <w:rPr>
                <w:rFonts w:ascii="Times New Roman"/>
                <w:b w:val="false"/>
                <w:i w:val="false"/>
                <w:color w:val="000000"/>
                <w:sz w:val="20"/>
              </w:rPr>
              <w:t>Для акционерного общества:</w:t>
            </w:r>
            <w:r>
              <w:br/>
            </w:r>
            <w:r>
              <w:rPr>
                <w:rFonts w:ascii="Times New Roman"/>
                <w:b w:val="false"/>
                <w:i w:val="false"/>
                <w:color w:val="000000"/>
                <w:sz w:val="20"/>
              </w:rPr>
              <w:t>
</w:t>
            </w:r>
            <w:r>
              <w:rPr>
                <w:rFonts w:ascii="Times New Roman"/>
                <w:b w:val="false"/>
                <w:i w:val="false"/>
                <w:color w:val="000000"/>
                <w:sz w:val="20"/>
              </w:rPr>
              <w:t xml:space="preserve">электронная копия устава, за исключением акционерного общества, осуществляющего свою деятельность на основании типового устава; </w:t>
            </w:r>
            <w:r>
              <w:br/>
            </w:r>
            <w:r>
              <w:rPr>
                <w:rFonts w:ascii="Times New Roman"/>
                <w:b w:val="false"/>
                <w:i w:val="false"/>
                <w:color w:val="000000"/>
                <w:sz w:val="20"/>
              </w:rPr>
              <w:t>
</w:t>
            </w:r>
            <w:r>
              <w:rPr>
                <w:rFonts w:ascii="Times New Roman"/>
                <w:b w:val="false"/>
                <w:i w:val="false"/>
                <w:color w:val="000000"/>
                <w:sz w:val="20"/>
              </w:rPr>
              <w:t>электронная копия протокола учредительного собрания, либо решение единственного участника;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r>
              <w:br/>
            </w:r>
            <w:r>
              <w:rPr>
                <w:rFonts w:ascii="Times New Roman"/>
                <w:b w:val="false"/>
                <w:i w:val="false"/>
                <w:color w:val="000000"/>
                <w:sz w:val="20"/>
              </w:rPr>
              <w:t>
</w:t>
            </w:r>
            <w:r>
              <w:rPr>
                <w:rFonts w:ascii="Times New Roman"/>
                <w:b w:val="false"/>
                <w:i w:val="false"/>
                <w:color w:val="000000"/>
                <w:sz w:val="20"/>
              </w:rPr>
              <w:t>Коммандитное товарищество:</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Полное товарищество:</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Для производственного кооператива:</w:t>
            </w:r>
            <w:r>
              <w:br/>
            </w:r>
            <w:r>
              <w:rPr>
                <w:rFonts w:ascii="Times New Roman"/>
                <w:b w:val="false"/>
                <w:i w:val="false"/>
                <w:color w:val="000000"/>
                <w:sz w:val="20"/>
              </w:rPr>
              <w:t>
</w:t>
            </w:r>
            <w:r>
              <w:rPr>
                <w:rFonts w:ascii="Times New Roman"/>
                <w:b w:val="false"/>
                <w:i w:val="false"/>
                <w:color w:val="000000"/>
                <w:sz w:val="20"/>
              </w:rPr>
              <w:t>электронная копия списка членов производственного кооператива с указанием фамилии, имени, отчества (при его наличии), ИИН, места жительства;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потребительского кооператива:</w:t>
            </w:r>
            <w:r>
              <w:br/>
            </w:r>
            <w:r>
              <w:rPr>
                <w:rFonts w:ascii="Times New Roman"/>
                <w:b w:val="false"/>
                <w:i w:val="false"/>
                <w:color w:val="000000"/>
                <w:sz w:val="20"/>
              </w:rPr>
              <w:t>
</w:t>
            </w:r>
            <w:r>
              <w:rPr>
                <w:rFonts w:ascii="Times New Roman"/>
                <w:b w:val="false"/>
                <w:i w:val="false"/>
                <w:color w:val="000000"/>
                <w:sz w:val="20"/>
              </w:rPr>
              <w:t xml:space="preserve">электронная копия устава; </w:t>
            </w:r>
            <w:r>
              <w:br/>
            </w:r>
            <w:r>
              <w:rPr>
                <w:rFonts w:ascii="Times New Roman"/>
                <w:b w:val="false"/>
                <w:i w:val="false"/>
                <w:color w:val="000000"/>
                <w:sz w:val="20"/>
              </w:rPr>
              <w:t>
</w:t>
            </w:r>
            <w:r>
              <w:rPr>
                <w:rFonts w:ascii="Times New Roman"/>
                <w:b w:val="false"/>
                <w:i w:val="false"/>
                <w:color w:val="000000"/>
                <w:sz w:val="20"/>
              </w:rPr>
              <w:t>электронная копия учредительного договора;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r>
              <w:br/>
            </w:r>
            <w:r>
              <w:rPr>
                <w:rFonts w:ascii="Times New Roman"/>
                <w:b w:val="false"/>
                <w:i w:val="false"/>
                <w:color w:val="000000"/>
                <w:sz w:val="20"/>
              </w:rPr>
              <w:t>
</w:t>
            </w:r>
            <w:r>
              <w:rPr>
                <w:rFonts w:ascii="Times New Roman"/>
                <w:b w:val="false"/>
                <w:i w:val="false"/>
                <w:color w:val="000000"/>
                <w:sz w:val="20"/>
              </w:rPr>
              <w:t>Для товарищество с дополнительной ответственностью:</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Для государственного предприятия:</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решения Правительства Республики Казахстан или местного исполнительного органа о создании предприятия;</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государственного учреждения:</w:t>
            </w:r>
            <w:r>
              <w:br/>
            </w:r>
            <w:r>
              <w:rPr>
                <w:rFonts w:ascii="Times New Roman"/>
                <w:b w:val="false"/>
                <w:i w:val="false"/>
                <w:color w:val="000000"/>
                <w:sz w:val="20"/>
              </w:rPr>
              <w:t>
</w:t>
            </w:r>
            <w:r>
              <w:rPr>
                <w:rFonts w:ascii="Times New Roman"/>
                <w:b w:val="false"/>
                <w:i w:val="false"/>
                <w:color w:val="000000"/>
                <w:sz w:val="20"/>
              </w:rPr>
              <w:t>электронная копия решения о создании государственного учреждения;</w:t>
            </w:r>
            <w:r>
              <w:br/>
            </w:r>
            <w:r>
              <w:rPr>
                <w:rFonts w:ascii="Times New Roman"/>
                <w:b w:val="false"/>
                <w:i w:val="false"/>
                <w:color w:val="000000"/>
                <w:sz w:val="20"/>
              </w:rPr>
              <w:t>
</w:t>
            </w:r>
            <w:r>
              <w:rPr>
                <w:rFonts w:ascii="Times New Roman"/>
                <w:b w:val="false"/>
                <w:i w:val="false"/>
                <w:color w:val="000000"/>
                <w:sz w:val="20"/>
              </w:rPr>
              <w:t>электронная копия положения (устав);</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жилищно-строительного кооператива и жилищного кооператива:</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r>
              <w:br/>
            </w:r>
            <w:r>
              <w:rPr>
                <w:rFonts w:ascii="Times New Roman"/>
                <w:b w:val="false"/>
                <w:i w:val="false"/>
                <w:color w:val="000000"/>
                <w:sz w:val="20"/>
              </w:rPr>
              <w:t>
</w:t>
            </w:r>
            <w:r>
              <w:rPr>
                <w:rFonts w:ascii="Times New Roman"/>
                <w:b w:val="false"/>
                <w:i w:val="false"/>
                <w:color w:val="000000"/>
                <w:sz w:val="20"/>
              </w:rPr>
              <w:t>Для кооператива собственников помещений (квартир):</w:t>
            </w:r>
            <w:r>
              <w:br/>
            </w:r>
            <w:r>
              <w:rPr>
                <w:rFonts w:ascii="Times New Roman"/>
                <w:b w:val="false"/>
                <w:i w:val="false"/>
                <w:color w:val="000000"/>
                <w:sz w:val="20"/>
              </w:rPr>
              <w:t>
</w:t>
            </w:r>
            <w:r>
              <w:rPr>
                <w:rFonts w:ascii="Times New Roman"/>
                <w:b w:val="false"/>
                <w:i w:val="false"/>
                <w:color w:val="000000"/>
                <w:sz w:val="20"/>
              </w:rPr>
              <w:t xml:space="preserve">электронная копия протокола учредительного собрания собственников помещений (квартир) в объекте кондоминиума или протокола с листами голосования по итогам письменного опроса; </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документа, удостоверяющего местонахождение юридического лица*;</w:t>
            </w:r>
            <w:r>
              <w:br/>
            </w:r>
            <w:r>
              <w:rPr>
                <w:rFonts w:ascii="Times New Roman"/>
                <w:b w:val="false"/>
                <w:i w:val="false"/>
                <w:color w:val="000000"/>
                <w:sz w:val="20"/>
              </w:rPr>
              <w:t>
</w:t>
            </w:r>
            <w:r>
              <w:rPr>
                <w:rFonts w:ascii="Times New Roman"/>
                <w:b w:val="false"/>
                <w:i w:val="false"/>
                <w:color w:val="000000"/>
                <w:sz w:val="20"/>
              </w:rPr>
              <w:t>электронная копия государственного акта о регистрации или перерегистрации объекта кондоминиума, либо документа, подтверждающий государственную регистрацию объекта кондоминиума со штампом регистрирующего органа;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коллегии адвокатов:</w:t>
            </w:r>
            <w:r>
              <w:br/>
            </w:r>
            <w:r>
              <w:rPr>
                <w:rFonts w:ascii="Times New Roman"/>
                <w:b w:val="false"/>
                <w:i w:val="false"/>
                <w:color w:val="000000"/>
                <w:sz w:val="20"/>
              </w:rPr>
              <w:t>
</w:t>
            </w:r>
            <w:r>
              <w:rPr>
                <w:rFonts w:ascii="Times New Roman"/>
                <w:b w:val="false"/>
                <w:i w:val="false"/>
                <w:color w:val="000000"/>
                <w:sz w:val="20"/>
              </w:rPr>
              <w:t>электронная копия устава, утвержденного учредительным собранием (конференцией) членов коллегии адвокатов;</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об утверждении устава;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нотариальной палаты:</w:t>
            </w:r>
            <w:r>
              <w:br/>
            </w:r>
            <w:r>
              <w:rPr>
                <w:rFonts w:ascii="Times New Roman"/>
                <w:b w:val="false"/>
                <w:i w:val="false"/>
                <w:color w:val="000000"/>
                <w:sz w:val="20"/>
              </w:rPr>
              <w:t>
</w:t>
            </w:r>
            <w:r>
              <w:rPr>
                <w:rFonts w:ascii="Times New Roman"/>
                <w:b w:val="false"/>
                <w:i w:val="false"/>
                <w:color w:val="000000"/>
                <w:sz w:val="20"/>
              </w:rPr>
              <w:t>электронная копия устава, утвержденного высшим органом управления нотариальной палаты;</w:t>
            </w:r>
            <w:r>
              <w:br/>
            </w:r>
            <w:r>
              <w:rPr>
                <w:rFonts w:ascii="Times New Roman"/>
                <w:b w:val="false"/>
                <w:i w:val="false"/>
                <w:color w:val="000000"/>
                <w:sz w:val="20"/>
              </w:rPr>
              <w:t>
</w:t>
            </w:r>
            <w:r>
              <w:rPr>
                <w:rFonts w:ascii="Times New Roman"/>
                <w:b w:val="false"/>
                <w:i w:val="false"/>
                <w:color w:val="000000"/>
                <w:sz w:val="20"/>
              </w:rPr>
              <w:t>электронная копия решения высшего органа управления об утверждении устава;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фонда:</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учредительного договора (при числе учредителей более одного);</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об утверждении устава;</w:t>
            </w:r>
            <w:r>
              <w:br/>
            </w:r>
            <w:r>
              <w:rPr>
                <w:rFonts w:ascii="Times New Roman"/>
                <w:b w:val="false"/>
                <w:i w:val="false"/>
                <w:color w:val="000000"/>
                <w:sz w:val="20"/>
              </w:rPr>
              <w:t>
</w:t>
            </w:r>
            <w:r>
              <w:rPr>
                <w:rFonts w:ascii="Times New Roman"/>
                <w:b w:val="false"/>
                <w:i w:val="false"/>
                <w:color w:val="000000"/>
                <w:sz w:val="20"/>
              </w:rPr>
              <w:t>электронная копия решения коллегиального органа (попечительского совета) о назначении исполнительного органа;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объединения:</w:t>
            </w:r>
            <w:r>
              <w:br/>
            </w:r>
            <w:r>
              <w:rPr>
                <w:rFonts w:ascii="Times New Roman"/>
                <w:b w:val="false"/>
                <w:i w:val="false"/>
                <w:color w:val="000000"/>
                <w:sz w:val="20"/>
              </w:rPr>
              <w:t>
</w:t>
            </w:r>
            <w:r>
              <w:rPr>
                <w:rFonts w:ascii="Times New Roman"/>
                <w:b w:val="false"/>
                <w:i w:val="false"/>
                <w:color w:val="000000"/>
                <w:sz w:val="20"/>
              </w:rPr>
              <w:t>электронная копия устава, принятого на учредительном съезде (конференции, собрании);</w:t>
            </w:r>
            <w:r>
              <w:br/>
            </w:r>
            <w:r>
              <w:rPr>
                <w:rFonts w:ascii="Times New Roman"/>
                <w:b w:val="false"/>
                <w:i w:val="false"/>
                <w:color w:val="000000"/>
                <w:sz w:val="20"/>
              </w:rPr>
              <w:t>
</w:t>
            </w:r>
            <w:r>
              <w:rPr>
                <w:rFonts w:ascii="Times New Roman"/>
                <w:b w:val="false"/>
                <w:i w:val="false"/>
                <w:color w:val="000000"/>
                <w:sz w:val="20"/>
              </w:rPr>
              <w:t>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r>
              <w:br/>
            </w:r>
            <w:r>
              <w:rPr>
                <w:rFonts w:ascii="Times New Roman"/>
                <w:b w:val="false"/>
                <w:i w:val="false"/>
                <w:color w:val="000000"/>
                <w:sz w:val="20"/>
              </w:rPr>
              <w:t>
</w:t>
            </w:r>
            <w:r>
              <w:rPr>
                <w:rFonts w:ascii="Times New Roman"/>
                <w:b w:val="false"/>
                <w:i w:val="false"/>
                <w:color w:val="000000"/>
                <w:sz w:val="20"/>
              </w:rPr>
              <w:t>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место нахождения общественного объединения*;</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xml:space="preserve">Для объединения собственников имущества регистрация осуществляется посредством интеграции объектов информатизации и государственной базы данных "Юридические лица" в электронном виде. </w:t>
            </w:r>
            <w:r>
              <w:br/>
            </w:r>
            <w:r>
              <w:rPr>
                <w:rFonts w:ascii="Times New Roman"/>
                <w:b w:val="false"/>
                <w:i w:val="false"/>
                <w:color w:val="000000"/>
                <w:sz w:val="20"/>
              </w:rPr>
              <w:t>
</w:t>
            </w:r>
            <w:r>
              <w:rPr>
                <w:rFonts w:ascii="Times New Roman"/>
                <w:b w:val="false"/>
                <w:i w:val="false"/>
                <w:color w:val="000000"/>
                <w:sz w:val="20"/>
              </w:rPr>
              <w:t>Для объединений юридических лиц в форме ассоциации (союза), объединений индивидуальных предпринимателей и юридических лиц, объединений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учредительного договора, подписанный всеми учредителями объединения;</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палаты аудиторов:</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палаты оценщиков:</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палаты юридических консультантов:</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адвокатской конторы:</w:t>
            </w:r>
            <w:r>
              <w:br/>
            </w:r>
            <w:r>
              <w:rPr>
                <w:rFonts w:ascii="Times New Roman"/>
                <w:b w:val="false"/>
                <w:i w:val="false"/>
                <w:color w:val="000000"/>
                <w:sz w:val="20"/>
              </w:rPr>
              <w:t>
</w:t>
            </w:r>
            <w:r>
              <w:rPr>
                <w:rFonts w:ascii="Times New Roman"/>
                <w:b w:val="false"/>
                <w:i w:val="false"/>
                <w:color w:val="000000"/>
                <w:sz w:val="20"/>
              </w:rPr>
              <w:t>электронная копия устава;</w:t>
            </w:r>
            <w:r>
              <w:br/>
            </w: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 создании юридического лица;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для учетной регистрации филиалов (представительств):</w:t>
            </w:r>
            <w:r>
              <w:br/>
            </w:r>
            <w:r>
              <w:rPr>
                <w:rFonts w:ascii="Times New Roman"/>
                <w:b w:val="false"/>
                <w:i w:val="false"/>
                <w:color w:val="000000"/>
                <w:sz w:val="20"/>
              </w:rPr>
              <w:t>
</w:t>
            </w:r>
            <w:r>
              <w:rPr>
                <w:rFonts w:ascii="Times New Roman"/>
                <w:b w:val="false"/>
                <w:i w:val="false"/>
                <w:color w:val="000000"/>
                <w:sz w:val="20"/>
              </w:rPr>
              <w:t>филиал (представительство) казахстанского юридического лица:</w:t>
            </w:r>
            <w:r>
              <w:br/>
            </w:r>
            <w:r>
              <w:rPr>
                <w:rFonts w:ascii="Times New Roman"/>
                <w:b w:val="false"/>
                <w:i w:val="false"/>
                <w:color w:val="000000"/>
                <w:sz w:val="20"/>
              </w:rPr>
              <w:t>
</w:t>
            </w:r>
            <w:r>
              <w:rPr>
                <w:rFonts w:ascii="Times New Roman"/>
                <w:b w:val="false"/>
                <w:i w:val="false"/>
                <w:color w:val="000000"/>
                <w:sz w:val="20"/>
              </w:rPr>
              <w:t xml:space="preserve">подается заявка об учетной регистрации; </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r>
              <w:br/>
            </w:r>
            <w:r>
              <w:rPr>
                <w:rFonts w:ascii="Times New Roman"/>
                <w:b w:val="false"/>
                <w:i w:val="false"/>
                <w:color w:val="000000"/>
                <w:sz w:val="20"/>
              </w:rPr>
              <w:t>
</w:t>
            </w:r>
            <w:r>
              <w:rPr>
                <w:rFonts w:ascii="Times New Roman"/>
                <w:b w:val="false"/>
                <w:i w:val="false"/>
                <w:color w:val="000000"/>
                <w:sz w:val="20"/>
              </w:rPr>
              <w:t>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r>
              <w:br/>
            </w:r>
            <w:r>
              <w:rPr>
                <w:rFonts w:ascii="Times New Roman"/>
                <w:b w:val="false"/>
                <w:i w:val="false"/>
                <w:color w:val="000000"/>
                <w:sz w:val="20"/>
              </w:rPr>
              <w:t>
</w:t>
            </w:r>
            <w:r>
              <w:rPr>
                <w:rFonts w:ascii="Times New Roman"/>
                <w:b w:val="false"/>
                <w:i w:val="false"/>
                <w:color w:val="000000"/>
                <w:sz w:val="20"/>
              </w:rPr>
              <w:t>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r>
              <w:br/>
            </w:r>
            <w:r>
              <w:rPr>
                <w:rFonts w:ascii="Times New Roman"/>
                <w:b w:val="false"/>
                <w:i w:val="false"/>
                <w:color w:val="000000"/>
                <w:sz w:val="20"/>
              </w:rPr>
              <w:t>
</w:t>
            </w:r>
            <w:r>
              <w:rPr>
                <w:rFonts w:ascii="Times New Roman"/>
                <w:b w:val="false"/>
                <w:i w:val="false"/>
                <w:color w:val="000000"/>
                <w:sz w:val="20"/>
              </w:rPr>
              <w:t>филиал (представительство) иностранного юридического лица:</w:t>
            </w:r>
            <w:r>
              <w:br/>
            </w:r>
            <w:r>
              <w:rPr>
                <w:rFonts w:ascii="Times New Roman"/>
                <w:b w:val="false"/>
                <w:i w:val="false"/>
                <w:color w:val="000000"/>
                <w:sz w:val="20"/>
              </w:rPr>
              <w:t>
</w:t>
            </w:r>
            <w:r>
              <w:rPr>
                <w:rFonts w:ascii="Times New Roman"/>
                <w:b w:val="false"/>
                <w:i w:val="false"/>
                <w:color w:val="000000"/>
                <w:sz w:val="20"/>
              </w:rPr>
              <w:t>уведомление об учетной регистрации;</w:t>
            </w:r>
            <w:r>
              <w:br/>
            </w:r>
            <w:r>
              <w:rPr>
                <w:rFonts w:ascii="Times New Roman"/>
                <w:b w:val="false"/>
                <w:i w:val="false"/>
                <w:color w:val="000000"/>
                <w:sz w:val="20"/>
              </w:rPr>
              <w:t>
</w:t>
            </w:r>
            <w:r>
              <w:rPr>
                <w:rFonts w:ascii="Times New Roman"/>
                <w:b w:val="false"/>
                <w:i w:val="false"/>
                <w:color w:val="000000"/>
                <w:sz w:val="20"/>
              </w:rPr>
              <w:t>электронная копия положения о филиале (представительстве), утвержденная органом юридического лица;</w:t>
            </w:r>
            <w:r>
              <w:br/>
            </w:r>
            <w:r>
              <w:rPr>
                <w:rFonts w:ascii="Times New Roman"/>
                <w:b w:val="false"/>
                <w:i w:val="false"/>
                <w:color w:val="000000"/>
                <w:sz w:val="20"/>
              </w:rPr>
              <w:t>
</w:t>
            </w:r>
            <w:r>
              <w:rPr>
                <w:rFonts w:ascii="Times New Roman"/>
                <w:b w:val="false"/>
                <w:i w:val="false"/>
                <w:color w:val="000000"/>
                <w:sz w:val="20"/>
              </w:rPr>
              <w:t>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электронная копия учредительных документов юридического лица с нотариально засвидетельствованным переводом на казахский и русский языки;</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r>
              <w:br/>
            </w:r>
            <w:r>
              <w:rPr>
                <w:rFonts w:ascii="Times New Roman"/>
                <w:b w:val="false"/>
                <w:i w:val="false"/>
                <w:color w:val="000000"/>
                <w:sz w:val="20"/>
              </w:rPr>
              <w:t>
</w:t>
            </w:r>
            <w:r>
              <w:rPr>
                <w:rFonts w:ascii="Times New Roman"/>
                <w:b w:val="false"/>
                <w:i w:val="false"/>
                <w:color w:val="000000"/>
                <w:sz w:val="20"/>
              </w:rPr>
              <w:t>3) для государственной регистрации юридического лица, создаваемого путем реорганизации, подаются:</w:t>
            </w:r>
            <w:r>
              <w:br/>
            </w:r>
            <w:r>
              <w:rPr>
                <w:rFonts w:ascii="Times New Roman"/>
                <w:b w:val="false"/>
                <w:i w:val="false"/>
                <w:color w:val="000000"/>
                <w:sz w:val="20"/>
              </w:rPr>
              <w:t>
</w:t>
            </w:r>
            <w:r>
              <w:rPr>
                <w:rFonts w:ascii="Times New Roman"/>
                <w:b w:val="false"/>
                <w:i w:val="false"/>
                <w:color w:val="000000"/>
                <w:sz w:val="20"/>
              </w:rPr>
              <w:t>уведомление;</w:t>
            </w:r>
            <w:r>
              <w:br/>
            </w:r>
            <w:r>
              <w:rPr>
                <w:rFonts w:ascii="Times New Roman"/>
                <w:b w:val="false"/>
                <w:i w:val="false"/>
                <w:color w:val="000000"/>
                <w:sz w:val="20"/>
              </w:rPr>
              <w:t>
</w:t>
            </w:r>
            <w:r>
              <w:rPr>
                <w:rFonts w:ascii="Times New Roman"/>
                <w:b w:val="false"/>
                <w:i w:val="false"/>
                <w:color w:val="000000"/>
                <w:sz w:val="20"/>
              </w:rPr>
              <w:t xml:space="preserve">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от 29 октября 2015 года,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письменное уведомление кредиторов о реорганизации юридического лица;</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r>
              <w:br/>
            </w:r>
            <w:r>
              <w:rPr>
                <w:rFonts w:ascii="Times New Roman"/>
                <w:b w:val="false"/>
                <w:i w:val="false"/>
                <w:color w:val="000000"/>
                <w:sz w:val="20"/>
              </w:rPr>
              <w:t>
</w:t>
            </w:r>
            <w:r>
              <w:rPr>
                <w:rFonts w:ascii="Times New Roman"/>
                <w:b w:val="false"/>
                <w:i/>
                <w:color w:val="000000"/>
                <w:sz w:val="20"/>
              </w:rPr>
              <w:t>Примечание:</w:t>
            </w:r>
            <w:r>
              <w:br/>
            </w:r>
            <w:r>
              <w:rPr>
                <w:rFonts w:ascii="Times New Roman"/>
                <w:b w:val="false"/>
                <w:i w:val="false"/>
                <w:color w:val="000000"/>
                <w:sz w:val="20"/>
              </w:rPr>
              <w:t>
</w:t>
            </w:r>
            <w:r>
              <w:rPr>
                <w:rFonts w:ascii="Times New Roman"/>
                <w:b w:val="false"/>
                <w:i/>
                <w:color w:val="000000"/>
                <w:sz w:val="20"/>
              </w:rPr>
              <w:t>*электронными копиями документов, подтверждающими местонахождение юридического лица, являются договор аренды и иной документ, пр</w:t>
            </w:r>
            <w:r>
              <w:rPr>
                <w:rFonts w:ascii="Times New Roman"/>
                <w:b w:val="false"/>
                <w:i/>
                <w:color w:val="000000"/>
                <w:sz w:val="20"/>
              </w:rPr>
              <w:t>едусмотренный гражданским законодательством.</w:t>
            </w:r>
            <w:r>
              <w:br/>
            </w:r>
            <w:r>
              <w:rPr>
                <w:rFonts w:ascii="Times New Roman"/>
                <w:b w:val="false"/>
                <w:i w:val="false"/>
                <w:color w:val="000000"/>
                <w:sz w:val="20"/>
              </w:rPr>
              <w:t>
</w:t>
            </w:r>
            <w:r>
              <w:rPr>
                <w:rFonts w:ascii="Times New Roman"/>
                <w:b w:val="false"/>
                <w:i/>
                <w:color w:val="000000"/>
                <w:sz w:val="20"/>
              </w:rPr>
              <w:t>В случае</w:t>
            </w:r>
            <w:r>
              <w:rPr>
                <w:rFonts w:ascii="Times New Roman"/>
                <w:b w:val="false"/>
                <w:i/>
                <w:color w:val="000000"/>
                <w:sz w:val="20"/>
              </w:rPr>
              <w:t>,</w:t>
            </w:r>
            <w:r>
              <w:rPr>
                <w:rFonts w:ascii="Times New Roman"/>
                <w:b w:val="false"/>
                <w:i/>
                <w:color w:val="000000"/>
                <w:sz w:val="20"/>
              </w:rPr>
              <w:t xml:space="preserve">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w:t>
            </w:r>
            <w:r>
              <w:rPr>
                <w:rFonts w:ascii="Times New Roman"/>
                <w:b w:val="false"/>
                <w:i/>
                <w:color w:val="000000"/>
                <w:sz w:val="20"/>
              </w:rPr>
              <w:t>ца.</w:t>
            </w:r>
            <w:r>
              <w:br/>
            </w:r>
            <w:r>
              <w:rPr>
                <w:rFonts w:ascii="Times New Roman"/>
                <w:b w:val="false"/>
                <w:i w:val="false"/>
                <w:color w:val="000000"/>
                <w:sz w:val="20"/>
              </w:rPr>
              <w:t>
</w:t>
            </w:r>
            <w:r>
              <w:rPr>
                <w:rFonts w:ascii="Times New Roman"/>
                <w:b w:val="false"/>
                <w:i/>
                <w:color w:val="000000"/>
                <w:sz w:val="20"/>
              </w:rPr>
              <w:t>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r>
              <w:br/>
            </w:r>
            <w:r>
              <w:rPr>
                <w:rFonts w:ascii="Times New Roman"/>
                <w:b w:val="false"/>
                <w:i w:val="false"/>
                <w:color w:val="000000"/>
                <w:sz w:val="20"/>
              </w:rPr>
              <w:t>
</w:t>
            </w:r>
            <w:r>
              <w:rPr>
                <w:rFonts w:ascii="Times New Roman"/>
                <w:b w:val="false"/>
                <w:i/>
                <w:color w:val="000000"/>
                <w:sz w:val="20"/>
              </w:rPr>
              <w:t>Учредительные документы юрид</w:t>
            </w:r>
            <w:r>
              <w:rPr>
                <w:rFonts w:ascii="Times New Roman"/>
                <w:b w:val="false"/>
                <w:i/>
                <w:color w:val="000000"/>
                <w:sz w:val="20"/>
              </w:rPr>
              <w:t>ических лиц, не относящихся к субъектам частного предпринимательства, представляются на казахском и русском языках.</w:t>
            </w:r>
            <w:r>
              <w:br/>
            </w:r>
            <w:r>
              <w:rPr>
                <w:rFonts w:ascii="Times New Roman"/>
                <w:b w:val="false"/>
                <w:i w:val="false"/>
                <w:color w:val="000000"/>
                <w:sz w:val="20"/>
              </w:rPr>
              <w:t>
</w:t>
            </w:r>
            <w:r>
              <w:rPr>
                <w:rFonts w:ascii="Times New Roman"/>
                <w:b w:val="false"/>
                <w:i/>
                <w:color w:val="000000"/>
                <w:sz w:val="20"/>
              </w:rPr>
              <w:t>В случаях, предусмотренных Законом при государственной регистрации юридического лица, предметом деятельности которого является оказание фина</w:t>
            </w:r>
            <w:r>
              <w:rPr>
                <w:rFonts w:ascii="Times New Roman"/>
                <w:b w:val="false"/>
                <w:i/>
                <w:color w:val="000000"/>
                <w:sz w:val="20"/>
              </w:rPr>
              <w:t xml:space="preserve">нсовых услуг, Национальный реестр </w:t>
            </w:r>
            <w:r>
              <w:rPr>
                <w:rFonts w:ascii="Times New Roman"/>
                <w:b w:val="false"/>
                <w:i/>
                <w:color w:val="000000"/>
                <w:sz w:val="20"/>
              </w:rPr>
              <w:t>бизнес-идентификационных</w:t>
            </w:r>
            <w:r>
              <w:rPr>
                <w:rFonts w:ascii="Times New Roman"/>
                <w:b w:val="false"/>
                <w:i/>
                <w:color w:val="000000"/>
                <w:sz w:val="20"/>
              </w:rPr>
              <w:t xml:space="preserve">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End w:id="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67"/>
        <w:gridCol w:w="929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пороля, далее перейти в раздел "Цифровые документы" и выбрать необходимый документ.</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6"/>
        </w:tc>
      </w:tr>
    </w:tbl>
    <w:bookmarkStart w:name="z278" w:id="7"/>
    <w:p>
      <w:pPr>
        <w:spacing w:after="0"/>
        <w:ind w:left="0"/>
        <w:jc w:val="both"/>
      </w:pPr>
      <w:r>
        <w:rPr>
          <w:rFonts w:ascii="Times New Roman"/>
          <w:b w:val="false"/>
          <w:i w:val="false"/>
          <w:color w:val="000000"/>
          <w:sz w:val="28"/>
        </w:rPr>
        <w:t xml:space="preserve">
      дополнить Приложением 13-1 и изложить в следующей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7"/>
    <w:bookmarkStart w:name="z27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81" w:id="9"/>
    <w:p>
      <w:pPr>
        <w:spacing w:after="0"/>
        <w:ind w:left="0"/>
        <w:jc w:val="both"/>
      </w:pPr>
      <w:r>
        <w:rPr>
          <w:rFonts w:ascii="Times New Roman"/>
          <w:b w:val="false"/>
          <w:i w:val="false"/>
          <w:color w:val="000000"/>
          <w:sz w:val="28"/>
        </w:rPr>
        <w:t>
      "8.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283" w:id="10"/>
    <w:p>
      <w:pPr>
        <w:spacing w:after="0"/>
        <w:ind w:left="0"/>
        <w:jc w:val="both"/>
      </w:pPr>
      <w:r>
        <w:rPr>
          <w:rFonts w:ascii="Times New Roman"/>
          <w:b w:val="false"/>
          <w:i w:val="false"/>
          <w:color w:val="000000"/>
          <w:sz w:val="28"/>
        </w:rPr>
        <w:t>
      "13. В Государственной корпорации выдача готовых документов осуществляется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10"/>
    <w:bookmarkStart w:name="z28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пункты 8 и 10 изложить в новой редакции: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186"/>
        <w:gridCol w:w="10618"/>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приложениям 1, 2, 3 и 4 к Правилам (далее – заявление).</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Юридическое лицо, в доле которого участвует государство, представляет заявление с отметкой реестродержателя;</w:t>
            </w:r>
            <w:r>
              <w:br/>
            </w:r>
            <w:r>
              <w:rPr>
                <w:rFonts w:ascii="Times New Roman"/>
                <w:b w:val="false"/>
                <w:i w:val="false"/>
                <w:color w:val="000000"/>
                <w:sz w:val="20"/>
              </w:rPr>
              <w:t>
</w:t>
            </w:r>
            <w:r>
              <w:rPr>
                <w:rFonts w:ascii="Times New Roman"/>
                <w:b w:val="false"/>
                <w:i w:val="false"/>
                <w:color w:val="000000"/>
                <w:sz w:val="20"/>
              </w:rPr>
              <w:t>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 В случае, если юридическое лицо является субъектом частного предпринимательства, то скрепление документов печатью не требуется;</w:t>
            </w:r>
            <w:r>
              <w:br/>
            </w:r>
            <w:r>
              <w:rPr>
                <w:rFonts w:ascii="Times New Roman"/>
                <w:b w:val="false"/>
                <w:i w:val="false"/>
                <w:color w:val="000000"/>
                <w:sz w:val="20"/>
              </w:rPr>
              <w:t>
</w:t>
            </w:r>
            <w:r>
              <w:rPr>
                <w:rFonts w:ascii="Times New Roman"/>
                <w:b w:val="false"/>
                <w:i w:val="false"/>
                <w:color w:val="000000"/>
                <w:sz w:val="20"/>
              </w:rPr>
              <w:t>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r>
              <w:br/>
            </w:r>
            <w:r>
              <w:rPr>
                <w:rFonts w:ascii="Times New Roman"/>
                <w:b w:val="false"/>
                <w:i w:val="false"/>
                <w:color w:val="000000"/>
                <w:sz w:val="20"/>
              </w:rPr>
              <w:t>
</w:t>
            </w:r>
            <w:r>
              <w:rPr>
                <w:rFonts w:ascii="Times New Roman"/>
                <w:b w:val="false"/>
                <w:i w:val="false"/>
                <w:color w:val="000000"/>
                <w:sz w:val="20"/>
              </w:rPr>
              <w:t>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r>
              <w:br/>
            </w:r>
            <w:r>
              <w:rPr>
                <w:rFonts w:ascii="Times New Roman"/>
                <w:b w:val="false"/>
                <w:i w:val="false"/>
                <w:color w:val="000000"/>
                <w:sz w:val="20"/>
              </w:rPr>
              <w:t>
</w:t>
            </w:r>
            <w:r>
              <w:rPr>
                <w:rFonts w:ascii="Times New Roman"/>
                <w:b w:val="false"/>
                <w:i w:val="false"/>
                <w:color w:val="000000"/>
                <w:sz w:val="20"/>
              </w:rPr>
              <w:t>подлинники прежних учредительных документов юридического лица, не относящегося к субъекту частного предпринимательства, за исключением акционерных обществ, положений о филиалах (представительствах);</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r>
              <w:br/>
            </w:r>
            <w:r>
              <w:rPr>
                <w:rFonts w:ascii="Times New Roman"/>
                <w:b w:val="false"/>
                <w:i w:val="false"/>
                <w:color w:val="000000"/>
                <w:sz w:val="20"/>
              </w:rPr>
              <w:t>
</w:t>
            </w:r>
            <w:r>
              <w:rPr>
                <w:rFonts w:ascii="Times New Roman"/>
                <w:b w:val="false"/>
                <w:i w:val="false"/>
                <w:color w:val="000000"/>
                <w:sz w:val="20"/>
              </w:rPr>
              <w:t>Филиалы и представительства подлежат перерегистрации в случае изменения наименования.</w:t>
            </w:r>
            <w:r>
              <w:br/>
            </w:r>
            <w:r>
              <w:rPr>
                <w:rFonts w:ascii="Times New Roman"/>
                <w:b w:val="false"/>
                <w:i w:val="false"/>
                <w:color w:val="000000"/>
                <w:sz w:val="20"/>
              </w:rPr>
              <w:t>
</w:t>
            </w:r>
            <w:r>
              <w:rPr>
                <w:rFonts w:ascii="Times New Roman"/>
                <w:b w:val="false"/>
                <w:i w:val="false"/>
                <w:color w:val="000000"/>
                <w:sz w:val="20"/>
              </w:rPr>
              <w:t>2) на портале:</w:t>
            </w:r>
            <w:r>
              <w:br/>
            </w:r>
            <w:r>
              <w:rPr>
                <w:rFonts w:ascii="Times New Roman"/>
                <w:b w:val="false"/>
                <w:i w:val="false"/>
                <w:color w:val="000000"/>
                <w:sz w:val="20"/>
              </w:rPr>
              <w:t>
</w:t>
            </w:r>
            <w:r>
              <w:rPr>
                <w:rFonts w:ascii="Times New Roman"/>
                <w:b w:val="false"/>
                <w:i w:val="false"/>
                <w:color w:val="000000"/>
                <w:sz w:val="20"/>
              </w:rPr>
              <w:t>для государственной перерегистрации юридических лиц, относящихся к субъектам частного предпринимательства, учредителем (учредителями):</w:t>
            </w:r>
            <w:r>
              <w:br/>
            </w:r>
            <w:r>
              <w:rPr>
                <w:rFonts w:ascii="Times New Roman"/>
                <w:b w:val="false"/>
                <w:i w:val="false"/>
                <w:color w:val="000000"/>
                <w:sz w:val="20"/>
              </w:rPr>
              <w:t>
</w:t>
            </w:r>
            <w:r>
              <w:rPr>
                <w:rFonts w:ascii="Times New Roman"/>
                <w:b w:val="false"/>
                <w:i w:val="false"/>
                <w:color w:val="000000"/>
                <w:sz w:val="20"/>
              </w:rPr>
              <w:t>электронное заявление;</w:t>
            </w:r>
            <w:r>
              <w:br/>
            </w:r>
            <w:r>
              <w:rPr>
                <w:rFonts w:ascii="Times New Roman"/>
                <w:b w:val="false"/>
                <w:i w:val="false"/>
                <w:color w:val="000000"/>
                <w:sz w:val="20"/>
              </w:rPr>
              <w:t>
</w:t>
            </w:r>
            <w:r>
              <w:rPr>
                <w:rFonts w:ascii="Times New Roman"/>
                <w:b w:val="false"/>
                <w:i w:val="false"/>
                <w:color w:val="000000"/>
                <w:sz w:val="20"/>
              </w:rPr>
              <w:t>при уменьшении размера уставного капитала и оповещении в печатных изданиях электронная копия вырезки о публикации;</w:t>
            </w:r>
            <w:r>
              <w:br/>
            </w:r>
            <w:r>
              <w:rPr>
                <w:rFonts w:ascii="Times New Roman"/>
                <w:b w:val="false"/>
                <w:i w:val="false"/>
                <w:color w:val="000000"/>
                <w:sz w:val="20"/>
              </w:rPr>
              <w:t>
</w:t>
            </w:r>
            <w:r>
              <w:rPr>
                <w:rFonts w:ascii="Times New Roman"/>
                <w:b w:val="false"/>
                <w:i w:val="false"/>
                <w:color w:val="000000"/>
                <w:sz w:val="20"/>
              </w:rPr>
              <w:t>электронная копия квитанции /платежного поручения в случае, если услугополучатель не выбрал способ оплаты государственного сбора за оказание услуги посредством ПШЭП;</w:t>
            </w:r>
            <w:r>
              <w:br/>
            </w:r>
            <w:r>
              <w:rPr>
                <w:rFonts w:ascii="Times New Roman"/>
                <w:b w:val="false"/>
                <w:i w:val="false"/>
                <w:color w:val="000000"/>
                <w:sz w:val="20"/>
              </w:rPr>
              <w:t>
</w:t>
            </w:r>
            <w:r>
              <w:rPr>
                <w:rFonts w:ascii="Times New Roman"/>
                <w:b w:val="false"/>
                <w:i w:val="false"/>
                <w:color w:val="000000"/>
                <w:sz w:val="20"/>
              </w:rPr>
              <w:t>при изменении места нахождения:</w:t>
            </w:r>
            <w:r>
              <w:br/>
            </w:r>
            <w:r>
              <w:rPr>
                <w:rFonts w:ascii="Times New Roman"/>
                <w:b w:val="false"/>
                <w:i w:val="false"/>
                <w:color w:val="000000"/>
                <w:sz w:val="20"/>
              </w:rPr>
              <w:t>
</w:t>
            </w:r>
            <w:r>
              <w:rPr>
                <w:rFonts w:ascii="Times New Roman"/>
                <w:b w:val="false"/>
                <w:i w:val="false"/>
                <w:color w:val="000000"/>
                <w:sz w:val="20"/>
              </w:rPr>
              <w:t>в случае права собственности на объект недвижимости: электронное подтверждение от Государственной базы данных "Регистр недвижимости" (далее – ГБД РН)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w:t>
            </w:r>
            <w:r>
              <w:br/>
            </w:r>
            <w:r>
              <w:rPr>
                <w:rFonts w:ascii="Times New Roman"/>
                <w:b w:val="false"/>
                <w:i w:val="false"/>
                <w:color w:val="000000"/>
                <w:sz w:val="20"/>
              </w:rPr>
              <w:t>
</w:t>
            </w:r>
            <w:r>
              <w:rPr>
                <w:rFonts w:ascii="Times New Roman"/>
                <w:b w:val="false"/>
                <w:i w:val="false"/>
                <w:color w:val="000000"/>
                <w:sz w:val="20"/>
              </w:rPr>
              <w:t>в случае аренды помещения у юридического лица: электронная копия договора аренды. В случае аренды помещения у физического лица: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r>
              <w:br/>
            </w:r>
            <w:r>
              <w:rPr>
                <w:rFonts w:ascii="Times New Roman"/>
                <w:b w:val="false"/>
                <w:i w:val="false"/>
                <w:color w:val="000000"/>
                <w:sz w:val="20"/>
              </w:rPr>
              <w:t>
</w:t>
            </w:r>
            <w:r>
              <w:rPr>
                <w:rFonts w:ascii="Times New Roman"/>
                <w:b w:val="false"/>
                <w:i w:val="false"/>
                <w:color w:val="000000"/>
                <w:sz w:val="20"/>
              </w:rPr>
              <w:t>в случае субаренды помещения: электронная копии аренды и субаренды;</w:t>
            </w:r>
            <w:r>
              <w:br/>
            </w:r>
            <w:r>
              <w:rPr>
                <w:rFonts w:ascii="Times New Roman"/>
                <w:b w:val="false"/>
                <w:i w:val="false"/>
                <w:color w:val="000000"/>
                <w:sz w:val="20"/>
              </w:rPr>
              <w:t>
</w:t>
            </w:r>
            <w:r>
              <w:rPr>
                <w:rFonts w:ascii="Times New Roman"/>
                <w:b w:val="false"/>
                <w:i w:val="false"/>
                <w:color w:val="000000"/>
                <w:sz w:val="20"/>
              </w:rPr>
              <w:t>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r>
              <w:br/>
            </w:r>
            <w:r>
              <w:rPr>
                <w:rFonts w:ascii="Times New Roman"/>
                <w:b w:val="false"/>
                <w:i w:val="false"/>
                <w:color w:val="000000"/>
                <w:sz w:val="20"/>
              </w:rPr>
              <w:t>
</w:t>
            </w:r>
            <w:r>
              <w:rPr>
                <w:rFonts w:ascii="Times New Roman"/>
                <w:b w:val="false"/>
                <w:i w:val="false"/>
                <w:color w:val="000000"/>
                <w:sz w:val="20"/>
              </w:rPr>
              <w:t>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r>
              <w:br/>
            </w:r>
            <w:r>
              <w:rPr>
                <w:rFonts w:ascii="Times New Roman"/>
                <w:b w:val="false"/>
                <w:i w:val="false"/>
                <w:color w:val="000000"/>
                <w:sz w:val="20"/>
              </w:rPr>
              <w:t>
</w:t>
            </w:r>
            <w:r>
              <w:rPr>
                <w:rFonts w:ascii="Times New Roman"/>
                <w:b w:val="false"/>
                <w:i w:val="false"/>
                <w:color w:val="000000"/>
                <w:sz w:val="20"/>
              </w:rPr>
              <w:t>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w:t>
            </w:r>
            <w:r>
              <w:br/>
            </w:r>
            <w:r>
              <w:rPr>
                <w:rFonts w:ascii="Times New Roman"/>
                <w:b w:val="false"/>
                <w:i w:val="false"/>
                <w:color w:val="000000"/>
                <w:sz w:val="20"/>
              </w:rPr>
              <w:t>
</w:t>
            </w:r>
            <w:r>
              <w:rPr>
                <w:rFonts w:ascii="Times New Roman"/>
                <w:b w:val="false"/>
                <w:i w:val="false"/>
                <w:color w:val="000000"/>
                <w:sz w:val="20"/>
              </w:rPr>
              <w:t>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r>
              <w:br/>
            </w:r>
            <w:r>
              <w:rPr>
                <w:rFonts w:ascii="Times New Roman"/>
                <w:b w:val="false"/>
                <w:i w:val="false"/>
                <w:color w:val="000000"/>
                <w:sz w:val="20"/>
              </w:rPr>
              <w:t>
</w:t>
            </w:r>
            <w:r>
              <w:rPr>
                <w:rFonts w:ascii="Times New Roman"/>
                <w:b w:val="false"/>
                <w:i w:val="false"/>
                <w:color w:val="000000"/>
                <w:sz w:val="20"/>
              </w:rPr>
              <w:t>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r>
              <w:br/>
            </w:r>
            <w:r>
              <w:rPr>
                <w:rFonts w:ascii="Times New Roman"/>
                <w:b w:val="false"/>
                <w:i w:val="false"/>
                <w:color w:val="000000"/>
                <w:sz w:val="20"/>
              </w:rPr>
              <w:t>
</w:t>
            </w:r>
            <w:r>
              <w:rPr>
                <w:rFonts w:ascii="Times New Roman"/>
                <w:b w:val="false"/>
                <w:i w:val="false"/>
                <w:color w:val="000000"/>
                <w:sz w:val="20"/>
              </w:rPr>
              <w:t>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r>
              <w:br/>
            </w:r>
            <w:r>
              <w:rPr>
                <w:rFonts w:ascii="Times New Roman"/>
                <w:b w:val="false"/>
                <w:i w:val="false"/>
                <w:color w:val="000000"/>
                <w:sz w:val="20"/>
              </w:rPr>
              <w:t>
</w:t>
            </w:r>
            <w:r>
              <w:rPr>
                <w:rFonts w:ascii="Times New Roman"/>
                <w:b w:val="false"/>
                <w:i w:val="false"/>
                <w:color w:val="000000"/>
                <w:sz w:val="20"/>
              </w:rPr>
              <w:t>для юридического лица, в доле которого участвует государство, представляется электронная копия заявления с отметкой реестродержателя;</w:t>
            </w:r>
            <w:r>
              <w:br/>
            </w:r>
            <w:r>
              <w:rPr>
                <w:rFonts w:ascii="Times New Roman"/>
                <w:b w:val="false"/>
                <w:i w:val="false"/>
                <w:color w:val="000000"/>
                <w:sz w:val="20"/>
              </w:rPr>
              <w:t>
</w:t>
            </w:r>
            <w:r>
              <w:rPr>
                <w:rFonts w:ascii="Times New Roman"/>
                <w:b w:val="false"/>
                <w:i w:val="false"/>
                <w:color w:val="000000"/>
                <w:sz w:val="20"/>
              </w:rPr>
              <w:t>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r>
              <w:br/>
            </w: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r>
              <w:br/>
            </w:r>
            <w:r>
              <w:rPr>
                <w:rFonts w:ascii="Times New Roman"/>
                <w:b w:val="false"/>
                <w:i w:val="false"/>
                <w:color w:val="000000"/>
                <w:sz w:val="20"/>
              </w:rPr>
              <w:t>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bookmarkEnd w:id="1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67"/>
        <w:gridCol w:w="929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br/>
            </w:r>
            <w:r>
              <w:rPr>
                <w:rFonts w:ascii="Times New Roman"/>
                <w:b w:val="false"/>
                <w:i w:val="false"/>
                <w:color w:val="000000"/>
                <w:sz w:val="20"/>
              </w:rPr>
              <w:t>
Государственная перерегистрация общественных и религиозных объединений с республиканским и региональным статусами, в том числе политических партий, учетная перерегистрация филиалов и представительств иностранных и международных некоммерческих неправительственных объединений, производится Министерством юстиции Республики Казахстан не позднее 5 рабочих дней, следующих за днем подачи заявления с приложением необходимых документов, по месту нахождения услугополучателя</w:t>
            </w:r>
          </w:p>
          <w:bookmarkEnd w:id="13"/>
        </w:tc>
      </w:tr>
    </w:tbl>
    <w:bookmarkStart w:name="z3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p>
    <w:bookmarkStart w:name="z321" w:id="15"/>
    <w:p>
      <w:pPr>
        <w:spacing w:after="0"/>
        <w:ind w:left="0"/>
        <w:jc w:val="both"/>
      </w:pPr>
      <w:r>
        <w:rPr>
          <w:rFonts w:ascii="Times New Roman"/>
          <w:b w:val="false"/>
          <w:i w:val="false"/>
          <w:color w:val="000000"/>
          <w:sz w:val="28"/>
        </w:rPr>
        <w:t>
      "23.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новой редакции:</w:t>
      </w:r>
    </w:p>
    <w:bookmarkStart w:name="z323" w:id="16"/>
    <w:p>
      <w:pPr>
        <w:spacing w:after="0"/>
        <w:ind w:left="0"/>
        <w:jc w:val="both"/>
      </w:pPr>
      <w:r>
        <w:rPr>
          <w:rFonts w:ascii="Times New Roman"/>
          <w:b w:val="false"/>
          <w:i w:val="false"/>
          <w:color w:val="000000"/>
          <w:sz w:val="28"/>
        </w:rPr>
        <w:t>
      "28. В Государственной корпорации выдача готовых документов осуществляется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6"/>
    <w:bookmarkStart w:name="z3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пункт 4 изложить в новой редакции: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3632"/>
        <w:gridCol w:w="5826"/>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автоматизированная)/бумажная </w:t>
            </w:r>
          </w:p>
        </w:tc>
      </w:tr>
    </w:tbl>
    <w:bookmarkStart w:name="z32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пункт 8 изложить в новой редакции: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
          <w:p>
            <w:pPr>
              <w:spacing w:after="20"/>
              <w:ind w:left="20"/>
              <w:jc w:val="both"/>
            </w:pPr>
            <w:r>
              <w:rPr>
                <w:rFonts w:ascii="Times New Roman"/>
                <w:b w:val="false"/>
                <w:i w:val="false"/>
                <w:color w:val="000000"/>
                <w:sz w:val="20"/>
              </w:rPr>
              <w:t>
1) заявление по форме, согласно приложениям 1 и 2 настоящим правилам</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r>
              <w:br/>
            </w:r>
            <w:r>
              <w:rPr>
                <w:rFonts w:ascii="Times New Roman"/>
                <w:b w:val="false"/>
                <w:i w:val="false"/>
                <w:color w:val="000000"/>
                <w:sz w:val="20"/>
              </w:rPr>
              <w:t>
</w:t>
            </w:r>
            <w:r>
              <w:rPr>
                <w:rFonts w:ascii="Times New Roman"/>
                <w:b w:val="false"/>
                <w:i w:val="false"/>
                <w:color w:val="000000"/>
                <w:sz w:val="20"/>
              </w:rPr>
              <w:t>3)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скрепленные печатью юридического лица;</w:t>
            </w:r>
            <w:r>
              <w:br/>
            </w:r>
            <w:r>
              <w:rPr>
                <w:rFonts w:ascii="Times New Roman"/>
                <w:b w:val="false"/>
                <w:i w:val="false"/>
                <w:color w:val="000000"/>
                <w:sz w:val="20"/>
              </w:rPr>
              <w:t>
</w:t>
            </w:r>
            <w:r>
              <w:rPr>
                <w:rFonts w:ascii="Times New Roman"/>
                <w:b w:val="false"/>
                <w:i w:val="false"/>
                <w:color w:val="000000"/>
                <w:sz w:val="20"/>
              </w:rPr>
              <w:t>4)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r>
              <w:br/>
            </w:r>
            <w:r>
              <w:rPr>
                <w:rFonts w:ascii="Times New Roman"/>
                <w:b w:val="false"/>
                <w:i w:val="false"/>
                <w:color w:val="000000"/>
                <w:sz w:val="20"/>
              </w:rPr>
              <w:t>
</w:t>
            </w:r>
            <w:r>
              <w:rPr>
                <w:rFonts w:ascii="Times New Roman"/>
                <w:b w:val="false"/>
                <w:i w:val="false"/>
                <w:color w:val="000000"/>
                <w:sz w:val="20"/>
              </w:rPr>
              <w:t>5) подлинники прежних учредительных документов юридического лица, положения о филиале (представительстве), за исключением акционерных обществ;</w:t>
            </w:r>
            <w:r>
              <w:br/>
            </w:r>
            <w:r>
              <w:rPr>
                <w:rFonts w:ascii="Times New Roman"/>
                <w:b w:val="false"/>
                <w:i w:val="false"/>
                <w:color w:val="000000"/>
                <w:sz w:val="20"/>
              </w:rPr>
              <w:t>
</w:t>
            </w:r>
            <w:r>
              <w:rPr>
                <w:rFonts w:ascii="Times New Roman"/>
                <w:b w:val="false"/>
                <w:i w:val="false"/>
                <w:color w:val="000000"/>
                <w:sz w:val="20"/>
              </w:rPr>
              <w:t>6) документ, подтверждающий фактическое место нахождения (в случае изменения места нахождения).</w:t>
            </w:r>
            <w:r>
              <w:br/>
            </w:r>
            <w:r>
              <w:rPr>
                <w:rFonts w:ascii="Times New Roman"/>
                <w:b w:val="false"/>
                <w:i w:val="false"/>
                <w:color w:val="000000"/>
                <w:sz w:val="20"/>
              </w:rPr>
              <w:t>
</w:t>
            </w:r>
            <w:r>
              <w:rPr>
                <w:rFonts w:ascii="Times New Roman"/>
                <w:b w:val="false"/>
                <w:i w:val="false"/>
                <w:color w:val="000000"/>
                <w:sz w:val="20"/>
              </w:rPr>
              <w:t>Документами, подтверждающими местонахождение юридического лица, являются нотариально засвидетельствованные копии договора аренды и иной документ, предусмотренный гражданским законодательством.</w:t>
            </w:r>
            <w:r>
              <w:br/>
            </w:r>
            <w:r>
              <w:rPr>
                <w:rFonts w:ascii="Times New Roman"/>
                <w:b w:val="false"/>
                <w:i w:val="false"/>
                <w:color w:val="000000"/>
                <w:sz w:val="20"/>
              </w:rPr>
              <w:t>
</w:t>
            </w:r>
            <w:r>
              <w:rPr>
                <w:rFonts w:ascii="Times New Roman"/>
                <w:b w:val="false"/>
                <w:i w:val="false"/>
                <w:color w:val="000000"/>
                <w:sz w:val="20"/>
              </w:rPr>
              <w:t>В случае, если владельцем помещения является само юридическое лицо, то предоставление документа, подтверждающего местонахождение не требуется.</w:t>
            </w:r>
            <w:r>
              <w:br/>
            </w:r>
            <w:r>
              <w:rPr>
                <w:rFonts w:ascii="Times New Roman"/>
                <w:b w:val="false"/>
                <w:i w:val="false"/>
                <w:color w:val="000000"/>
                <w:sz w:val="20"/>
              </w:rPr>
              <w:t>
</w:t>
            </w:r>
            <w:r>
              <w:rPr>
                <w:rFonts w:ascii="Times New Roman"/>
                <w:b w:val="false"/>
                <w:i w:val="false"/>
                <w:color w:val="000000"/>
                <w:sz w:val="20"/>
              </w:rPr>
              <w:t>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r>
              <w:br/>
            </w:r>
            <w:r>
              <w:rPr>
                <w:rFonts w:ascii="Times New Roman"/>
                <w:b w:val="false"/>
                <w:i w:val="false"/>
                <w:color w:val="000000"/>
                <w:sz w:val="20"/>
              </w:rPr>
              <w:t>
</w:t>
            </w:r>
            <w:r>
              <w:rPr>
                <w:rFonts w:ascii="Times New Roman"/>
                <w:b w:val="false"/>
                <w:i w:val="false"/>
                <w:color w:val="000000"/>
                <w:sz w:val="20"/>
              </w:rPr>
              <w:t xml:space="preserve">7) к извещению: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текст внесенных изменений и дополнений в учредительные документы, скрепленные печатью юридического лица (при ее наличии); </w:t>
            </w:r>
            <w:r>
              <w:br/>
            </w:r>
            <w:r>
              <w:rPr>
                <w:rFonts w:ascii="Times New Roman"/>
                <w:b w:val="false"/>
                <w:i w:val="false"/>
                <w:color w:val="000000"/>
                <w:sz w:val="20"/>
              </w:rPr>
              <w:t>
</w:t>
            </w:r>
            <w:r>
              <w:rPr>
                <w:rFonts w:ascii="Times New Roman"/>
                <w:b w:val="false"/>
                <w:i w:val="false"/>
                <w:color w:val="000000"/>
                <w:sz w:val="20"/>
              </w:rPr>
              <w:t>для юридического лица, относящегося к субъекту частного предпринимательства, за исключением акционерного общества, их филиалов (представительств) документ, подтверждающий фактическое место нахождения).</w:t>
            </w:r>
            <w:r>
              <w:br/>
            </w:r>
            <w:r>
              <w:rPr>
                <w:rFonts w:ascii="Times New Roman"/>
                <w:b w:val="false"/>
                <w:i w:val="false"/>
                <w:color w:val="000000"/>
                <w:sz w:val="20"/>
              </w:rPr>
              <w:t>
</w:t>
            </w:r>
            <w:r>
              <w:rPr>
                <w:rFonts w:ascii="Times New Roman"/>
                <w:b w:val="false"/>
                <w:i w:val="false"/>
                <w:color w:val="000000"/>
                <w:sz w:val="20"/>
              </w:rPr>
              <w:t>Учредительные документы, составленные на государственном и русском языках, предоставляются в прошнурованном и пронумерованном виде, в двух экземплярах и удостоверяются в порядке, установленном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На портале:</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приложениям 1 и 2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устава (положения) в новой редакции, приложения к уставу (положению);</w:t>
            </w:r>
            <w:r>
              <w:br/>
            </w: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фактическое место нахождения (в случае изменения места нахождения).</w:t>
            </w:r>
            <w:r>
              <w:br/>
            </w:r>
            <w:r>
              <w:rPr>
                <w:rFonts w:ascii="Times New Roman"/>
                <w:b w:val="false"/>
                <w:i w:val="false"/>
                <w:color w:val="000000"/>
                <w:sz w:val="20"/>
              </w:rPr>
              <w:t>
В случае изменения местонахождения, заявление на государственную регистрацию внесенных изменений и дополнений в учредительные документы подается в течение месяца с момента принятия решения уполномоченного органа.</w:t>
            </w:r>
          </w:p>
          <w:bookmarkEnd w:id="19"/>
        </w:tc>
      </w:tr>
    </w:tbl>
    <w:bookmarkStart w:name="z343"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пункт 10 изложить в новой редакции: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67"/>
        <w:gridCol w:w="929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1"/>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пороля, далее перейти в раздел "Цифровые документы" и выбрать необходимый документ.</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21"/>
        </w:tc>
      </w:tr>
    </w:tbl>
    <w:bookmarkStart w:name="z34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350" w:id="23"/>
    <w:p>
      <w:pPr>
        <w:spacing w:after="0"/>
        <w:ind w:left="0"/>
        <w:jc w:val="both"/>
      </w:pPr>
      <w:r>
        <w:rPr>
          <w:rFonts w:ascii="Times New Roman"/>
          <w:b w:val="false"/>
          <w:i w:val="false"/>
          <w:color w:val="000000"/>
          <w:sz w:val="28"/>
        </w:rPr>
        <w:t>
      "15. В Государственной корпорации выдача готовых документов осуществляется при предъявлении услугополучателем удостоверения личности либо электронный документ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3"/>
    <w:bookmarkStart w:name="z35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пункт 4 изложить в новой редакции: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3632"/>
        <w:gridCol w:w="5826"/>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автоматизированная)/бумажная </w:t>
            </w:r>
          </w:p>
        </w:tc>
      </w:tr>
    </w:tbl>
    <w:bookmarkStart w:name="z35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пункт 8 изложить в новой редакции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04"/>
        <w:gridCol w:w="1126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о регистрации прекращения деятельности юридического лица, филиала (представительства)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Юридическое лицо, в доле которого участвует государство, представляет заявление с отметкой реестродержателя.</w:t>
            </w:r>
            <w:r>
              <w:br/>
            </w:r>
            <w:r>
              <w:rPr>
                <w:rFonts w:ascii="Times New Roman"/>
                <w:b w:val="false"/>
                <w:i w:val="false"/>
                <w:color w:val="000000"/>
                <w:sz w:val="20"/>
              </w:rPr>
              <w:t>
</w:t>
            </w:r>
            <w:r>
              <w:rPr>
                <w:rFonts w:ascii="Times New Roman"/>
                <w:b w:val="false"/>
                <w:i w:val="false"/>
                <w:color w:val="000000"/>
                <w:sz w:val="20"/>
              </w:rPr>
              <w:t>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r>
              <w:br/>
            </w:r>
            <w:r>
              <w:rPr>
                <w:rFonts w:ascii="Times New Roman"/>
                <w:b w:val="false"/>
                <w:i w:val="false"/>
                <w:color w:val="000000"/>
                <w:sz w:val="20"/>
              </w:rPr>
              <w:t>
</w:t>
            </w:r>
            <w:r>
              <w:rPr>
                <w:rFonts w:ascii="Times New Roman"/>
                <w:b w:val="false"/>
                <w:i w:val="false"/>
                <w:color w:val="000000"/>
                <w:sz w:val="20"/>
              </w:rPr>
              <w:t>3) документ, подтверждающий публикацию в периодических печатных изданиях, распространяемых на всей территории Республики Казахстан, информации о ликвидации юридического лица, порядке и сроках заявления претензий кредиторами;</w:t>
            </w:r>
            <w:r>
              <w:br/>
            </w:r>
            <w:r>
              <w:rPr>
                <w:rFonts w:ascii="Times New Roman"/>
                <w:b w:val="false"/>
                <w:i w:val="false"/>
                <w:color w:val="000000"/>
                <w:sz w:val="20"/>
              </w:rPr>
              <w:t>
</w:t>
            </w:r>
            <w:r>
              <w:rPr>
                <w:rFonts w:ascii="Times New Roman"/>
                <w:b w:val="false"/>
                <w:i w:val="false"/>
                <w:color w:val="000000"/>
                <w:sz w:val="20"/>
              </w:rPr>
              <w:t>4) документ об уничтожении печати юридического лица (при ее наличии);</w:t>
            </w:r>
            <w:r>
              <w:br/>
            </w:r>
            <w:r>
              <w:rPr>
                <w:rFonts w:ascii="Times New Roman"/>
                <w:b w:val="false"/>
                <w:i w:val="false"/>
                <w:color w:val="000000"/>
                <w:sz w:val="20"/>
              </w:rPr>
              <w:t>
</w:t>
            </w:r>
            <w:r>
              <w:rPr>
                <w:rFonts w:ascii="Times New Roman"/>
                <w:b w:val="false"/>
                <w:i w:val="false"/>
                <w:color w:val="000000"/>
                <w:sz w:val="20"/>
              </w:rPr>
              <w:t>5) документ, подтверждающий уплату в бюджет регистрационного сбора за государственную регистрацию прекращения деятельности юридического лица, являющегося некоммерческой организацией;</w:t>
            </w:r>
            <w:r>
              <w:br/>
            </w:r>
            <w:r>
              <w:rPr>
                <w:rFonts w:ascii="Times New Roman"/>
                <w:b w:val="false"/>
                <w:i w:val="false"/>
                <w:color w:val="000000"/>
                <w:sz w:val="20"/>
              </w:rPr>
              <w:t>
</w:t>
            </w:r>
            <w:r>
              <w:rPr>
                <w:rFonts w:ascii="Times New Roman"/>
                <w:b w:val="false"/>
                <w:i w:val="false"/>
                <w:color w:val="000000"/>
                <w:sz w:val="20"/>
              </w:rPr>
              <w:t>6) документ, подтверждающий уплату в Государственную корпорацию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r>
              <w:br/>
            </w:r>
            <w:r>
              <w:rPr>
                <w:rFonts w:ascii="Times New Roman"/>
                <w:b w:val="false"/>
                <w:i w:val="false"/>
                <w:color w:val="000000"/>
                <w:sz w:val="20"/>
              </w:rPr>
              <w:t>
</w:t>
            </w:r>
            <w:r>
              <w:rPr>
                <w:rFonts w:ascii="Times New Roman"/>
                <w:b w:val="false"/>
                <w:i w:val="false"/>
                <w:color w:val="000000"/>
                <w:sz w:val="20"/>
              </w:rPr>
              <w:t>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r>
              <w:br/>
            </w:r>
            <w:r>
              <w:rPr>
                <w:rFonts w:ascii="Times New Roman"/>
                <w:b w:val="false"/>
                <w:i w:val="false"/>
                <w:color w:val="000000"/>
                <w:sz w:val="20"/>
              </w:rPr>
              <w:t>
</w:t>
            </w:r>
            <w:r>
              <w:rPr>
                <w:rFonts w:ascii="Times New Roman"/>
                <w:b w:val="false"/>
                <w:i w:val="false"/>
                <w:color w:val="000000"/>
                <w:sz w:val="20"/>
              </w:rPr>
              <w:t>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r>
              <w:br/>
            </w: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r>
              <w:br/>
            </w:r>
            <w:r>
              <w:rPr>
                <w:rFonts w:ascii="Times New Roman"/>
                <w:b w:val="false"/>
                <w:i w:val="false"/>
                <w:color w:val="000000"/>
                <w:sz w:val="20"/>
              </w:rPr>
              <w:t>
</w:t>
            </w:r>
            <w:r>
              <w:rPr>
                <w:rFonts w:ascii="Times New Roman"/>
                <w:b w:val="false"/>
                <w:i w:val="false"/>
                <w:color w:val="000000"/>
                <w:sz w:val="20"/>
              </w:rPr>
              <w:t>3) копия договора купли-продажи имущественного комплекса государственного предприятия;</w:t>
            </w:r>
            <w:r>
              <w:br/>
            </w:r>
            <w:r>
              <w:rPr>
                <w:rFonts w:ascii="Times New Roman"/>
                <w:b w:val="false"/>
                <w:i w:val="false"/>
                <w:color w:val="000000"/>
                <w:sz w:val="20"/>
              </w:rPr>
              <w:t>
</w:t>
            </w:r>
            <w:r>
              <w:rPr>
                <w:rFonts w:ascii="Times New Roman"/>
                <w:b w:val="false"/>
                <w:i w:val="false"/>
                <w:color w:val="000000"/>
                <w:sz w:val="20"/>
              </w:rPr>
              <w:t>4) копия передаточного акта государственного предприятия;</w:t>
            </w:r>
            <w:r>
              <w:br/>
            </w:r>
            <w:r>
              <w:rPr>
                <w:rFonts w:ascii="Times New Roman"/>
                <w:b w:val="false"/>
                <w:i w:val="false"/>
                <w:color w:val="000000"/>
                <w:sz w:val="20"/>
              </w:rPr>
              <w:t>
</w:t>
            </w:r>
            <w:r>
              <w:rPr>
                <w:rFonts w:ascii="Times New Roman"/>
                <w:b w:val="false"/>
                <w:i w:val="false"/>
                <w:color w:val="000000"/>
                <w:sz w:val="20"/>
              </w:rPr>
              <w:t>5) документ, подтверждающий уплату за государственную регистрацию юридического лица или учетную регистрацию филиала (представительства).</w:t>
            </w:r>
            <w:r>
              <w:br/>
            </w:r>
            <w:r>
              <w:rPr>
                <w:rFonts w:ascii="Times New Roman"/>
                <w:b w:val="false"/>
                <w:i w:val="false"/>
                <w:color w:val="000000"/>
                <w:sz w:val="20"/>
              </w:rPr>
              <w:t>
</w:t>
            </w:r>
            <w:r>
              <w:rPr>
                <w:rFonts w:ascii="Times New Roman"/>
                <w:b w:val="false"/>
                <w:i w:val="false"/>
                <w:color w:val="000000"/>
                <w:sz w:val="20"/>
              </w:rPr>
              <w:t>Регистрирующий орган, получив решение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Национальный реестр бизнес-идентификационных номеров.</w:t>
            </w:r>
            <w:r>
              <w:br/>
            </w:r>
            <w:r>
              <w:rPr>
                <w:rFonts w:ascii="Times New Roman"/>
                <w:b w:val="false"/>
                <w:i w:val="false"/>
                <w:color w:val="000000"/>
                <w:sz w:val="20"/>
              </w:rPr>
              <w:t>
</w:t>
            </w:r>
            <w:r>
              <w:rPr>
                <w:rFonts w:ascii="Times New Roman"/>
                <w:b w:val="false"/>
                <w:i w:val="false"/>
                <w:color w:val="000000"/>
                <w:sz w:val="20"/>
              </w:rPr>
              <w:t>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r>
              <w:br/>
            </w:r>
            <w:r>
              <w:rPr>
                <w:rFonts w:ascii="Times New Roman"/>
                <w:b w:val="false"/>
                <w:i w:val="false"/>
                <w:color w:val="000000"/>
                <w:sz w:val="20"/>
              </w:rPr>
              <w:t>
</w:t>
            </w:r>
            <w:r>
              <w:rPr>
                <w:rFonts w:ascii="Times New Roman"/>
                <w:b w:val="false"/>
                <w:i w:val="false"/>
                <w:color w:val="000000"/>
                <w:sz w:val="20"/>
              </w:rPr>
              <w:t>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r>
              <w:br/>
            </w:r>
            <w:r>
              <w:rPr>
                <w:rFonts w:ascii="Times New Roman"/>
                <w:b w:val="false"/>
                <w:i w:val="false"/>
                <w:color w:val="000000"/>
                <w:sz w:val="20"/>
              </w:rPr>
              <w:t>
</w:t>
            </w:r>
            <w:r>
              <w:rPr>
                <w:rFonts w:ascii="Times New Roman"/>
                <w:b w:val="false"/>
                <w:i w:val="false"/>
                <w:color w:val="000000"/>
                <w:sz w:val="20"/>
              </w:rPr>
              <w:t>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задолженности, учет по которой ведется в органах государственных доходов, либо отказа органов государственных доходов в представлении указанных сведений о задолженности,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государственной регистрации прекращения деятельности юридического лица.</w:t>
            </w:r>
            <w:r>
              <w:br/>
            </w:r>
            <w:r>
              <w:rPr>
                <w:rFonts w:ascii="Times New Roman"/>
                <w:b w:val="false"/>
                <w:i w:val="false"/>
                <w:color w:val="000000"/>
                <w:sz w:val="20"/>
              </w:rPr>
              <w:t>
</w:t>
            </w:r>
            <w:r>
              <w:rPr>
                <w:rFonts w:ascii="Times New Roman"/>
                <w:b w:val="false"/>
                <w:i w:val="false"/>
                <w:color w:val="000000"/>
                <w:sz w:val="20"/>
              </w:rPr>
              <w:t>Филиал (представительство) подлежит снятию с учетной регистрации на основании:</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2) положения о филиале (представительстве), за исключением акционерных обществ;</w:t>
            </w:r>
            <w:r>
              <w:br/>
            </w:r>
            <w:r>
              <w:rPr>
                <w:rFonts w:ascii="Times New Roman"/>
                <w:b w:val="false"/>
                <w:i w:val="false"/>
                <w:color w:val="000000"/>
                <w:sz w:val="20"/>
              </w:rPr>
              <w:t>
</w:t>
            </w:r>
            <w:r>
              <w:rPr>
                <w:rFonts w:ascii="Times New Roman"/>
                <w:b w:val="false"/>
                <w:i w:val="false"/>
                <w:color w:val="000000"/>
                <w:sz w:val="20"/>
              </w:rPr>
              <w:t>3) документа, подтверждающего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r>
              <w:br/>
            </w:r>
            <w:r>
              <w:rPr>
                <w:rFonts w:ascii="Times New Roman"/>
                <w:b w:val="false"/>
                <w:i w:val="false"/>
                <w:color w:val="000000"/>
                <w:sz w:val="20"/>
              </w:rPr>
              <w:t>
</w:t>
            </w:r>
            <w:r>
              <w:rPr>
                <w:rFonts w:ascii="Times New Roman"/>
                <w:b w:val="false"/>
                <w:i w:val="false"/>
                <w:color w:val="000000"/>
                <w:sz w:val="20"/>
              </w:rPr>
              <w:t>4) документ, подтверждающего уплату в Государственную корпорацию "Правительство для граждан" за снятие с учетной регистрации филиала (представительства) юридического лица, являющегося коммерческой организацией.</w:t>
            </w:r>
            <w:r>
              <w:br/>
            </w:r>
            <w:r>
              <w:rPr>
                <w:rFonts w:ascii="Times New Roman"/>
                <w:b w:val="false"/>
                <w:i w:val="false"/>
                <w:color w:val="000000"/>
                <w:sz w:val="20"/>
              </w:rPr>
              <w:t>
</w:t>
            </w:r>
            <w:r>
              <w:rPr>
                <w:rFonts w:ascii="Times New Roman"/>
                <w:b w:val="false"/>
                <w:i w:val="false"/>
                <w:color w:val="000000"/>
                <w:sz w:val="20"/>
              </w:rPr>
              <w:t>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r>
              <w:br/>
            </w:r>
            <w:r>
              <w:rPr>
                <w:rFonts w:ascii="Times New Roman"/>
                <w:b w:val="false"/>
                <w:i w:val="false"/>
                <w:color w:val="000000"/>
                <w:sz w:val="20"/>
              </w:rPr>
              <w:t>
</w:t>
            </w:r>
            <w:r>
              <w:rPr>
                <w:rFonts w:ascii="Times New Roman"/>
                <w:b w:val="false"/>
                <w:i w:val="false"/>
                <w:color w:val="000000"/>
                <w:sz w:val="20"/>
              </w:rPr>
              <w:t>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r>
              <w:br/>
            </w:r>
            <w:r>
              <w:rPr>
                <w:rFonts w:ascii="Times New Roman"/>
                <w:b w:val="false"/>
                <w:i w:val="false"/>
                <w:color w:val="000000"/>
                <w:sz w:val="20"/>
              </w:rPr>
              <w:t>
</w:t>
            </w:r>
            <w:r>
              <w:rPr>
                <w:rFonts w:ascii="Times New Roman"/>
                <w:b w:val="false"/>
                <w:i w:val="false"/>
                <w:color w:val="000000"/>
                <w:sz w:val="20"/>
              </w:rPr>
              <w:t>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r>
              <w:br/>
            </w:r>
            <w:r>
              <w:rPr>
                <w:rFonts w:ascii="Times New Roman"/>
                <w:b w:val="false"/>
                <w:i w:val="false"/>
                <w:color w:val="000000"/>
                <w:sz w:val="20"/>
              </w:rPr>
              <w:t>
</w:t>
            </w:r>
            <w:r>
              <w:rPr>
                <w:rFonts w:ascii="Times New Roman"/>
                <w:b w:val="false"/>
                <w:i w:val="false"/>
                <w:color w:val="000000"/>
                <w:sz w:val="20"/>
              </w:rPr>
              <w:t>При выявлении нарушений порядка прекращения деятельности филиала (представительства) юридического лица, установленного законами Республики Казахстан, а также в случаях наличия задолженности, учет по которой ведется в органах государственных доходов,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снятии с учетной регистрации филиала (представительства).</w:t>
            </w:r>
            <w:r>
              <w:br/>
            </w:r>
            <w:r>
              <w:rPr>
                <w:rFonts w:ascii="Times New Roman"/>
                <w:b w:val="false"/>
                <w:i w:val="false"/>
                <w:color w:val="000000"/>
                <w:sz w:val="20"/>
              </w:rPr>
              <w:t>
</w:t>
            </w:r>
            <w:r>
              <w:rPr>
                <w:rFonts w:ascii="Times New Roman"/>
                <w:b w:val="false"/>
                <w:i w:val="false"/>
                <w:color w:val="000000"/>
                <w:sz w:val="20"/>
              </w:rPr>
              <w:t>2. На портале:</w:t>
            </w:r>
            <w:r>
              <w:br/>
            </w:r>
            <w:r>
              <w:rPr>
                <w:rFonts w:ascii="Times New Roman"/>
                <w:b w:val="false"/>
                <w:i w:val="false"/>
                <w:color w:val="000000"/>
                <w:sz w:val="20"/>
              </w:rPr>
              <w:t>
для государственной регистрации прекращения деятельности юридического лица, филиала и представительства подается заявление о прекращении деятельности юридического лица, филиала или представительства посредством заполнения в форме электронного документа с приложением электронных копий документов предусмотренных пунктом 9 настоящего стандарта и оплатой регистрационного сбора через платежный шлюз "электронного правительства".</w:t>
            </w:r>
          </w:p>
          <w:bookmarkEnd w:id="26"/>
        </w:tc>
      </w:tr>
    </w:tbl>
    <w:bookmarkStart w:name="z384"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пункт 10 изложить в новой редакции: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496"/>
        <w:gridCol w:w="912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w:t>
            </w:r>
            <w:r>
              <w:br/>
            </w:r>
            <w:r>
              <w:rPr>
                <w:rFonts w:ascii="Times New Roman"/>
                <w:b w:val="false"/>
                <w:i w:val="false"/>
                <w:color w:val="000000"/>
                <w:sz w:val="20"/>
              </w:rPr>
              <w:t>
</w:t>
            </w:r>
            <w:r>
              <w:rPr>
                <w:rFonts w:ascii="Times New Roman"/>
                <w:b w:val="false"/>
                <w:i w:val="false"/>
                <w:color w:val="000000"/>
                <w:sz w:val="20"/>
              </w:rPr>
              <w:t>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пороля, далее перейти в раздел "Цифровые документы" и выбрать необходимый документ.</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28"/>
        </w:tc>
      </w:tr>
    </w:tbl>
    <w:bookmarkStart w:name="z390" w:id="29"/>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9"/>
    <w:bookmarkStart w:name="z391" w:id="30"/>
    <w:p>
      <w:pPr>
        <w:spacing w:after="0"/>
        <w:ind w:left="0"/>
        <w:jc w:val="both"/>
      </w:pPr>
      <w:r>
        <w:rPr>
          <w:rFonts w:ascii="Times New Roman"/>
          <w:b w:val="false"/>
          <w:i w:val="false"/>
          <w:color w:val="000000"/>
          <w:sz w:val="28"/>
        </w:rPr>
        <w:t>
      1) государственную регистрацию настоящего приказа;</w:t>
      </w:r>
    </w:p>
    <w:bookmarkEnd w:id="30"/>
    <w:bookmarkStart w:name="z392" w:id="3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31"/>
    <w:bookmarkStart w:name="z393" w:id="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32"/>
    <w:bookmarkStart w:name="z394" w:id="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396" w:id="34"/>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Министерство цифрового развития, инноваций</w:t>
      </w:r>
      <w:r>
        <w:br/>
      </w:r>
      <w:r>
        <w:rPr>
          <w:rFonts w:ascii="Times New Roman"/>
          <w:b/>
          <w:i w:val="false"/>
          <w:color w:val="000000"/>
          <w:sz w:val="28"/>
        </w:rPr>
        <w:t>и аэрокосмической промышленности</w:t>
      </w:r>
      <w:r>
        <w:br/>
      </w:r>
      <w:r>
        <w:rPr>
          <w:rFonts w:ascii="Times New Roman"/>
          <w:b/>
          <w:i w:val="false"/>
          <w:color w:val="000000"/>
          <w:sz w:val="28"/>
        </w:rPr>
        <w:t>Республики Казахстан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2021 года № 657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w:t>
            </w:r>
            <w:r>
              <w:br/>
            </w:r>
            <w:r>
              <w:rPr>
                <w:rFonts w:ascii="Times New Roman"/>
                <w:b w:val="false"/>
                <w:i w:val="false"/>
                <w:color w:val="000000"/>
                <w:sz w:val="20"/>
              </w:rPr>
              <w:t>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bl>
    <w:bookmarkStart w:name="z399" w:id="35"/>
    <w:p>
      <w:pPr>
        <w:spacing w:after="0"/>
        <w:ind w:left="0"/>
        <w:jc w:val="left"/>
      </w:pPr>
      <w:r>
        <w:rPr>
          <w:rFonts w:ascii="Times New Roman"/>
          <w:b/>
          <w:i w:val="false"/>
          <w:color w:val="000000"/>
        </w:rPr>
        <w:t xml:space="preserve"> Список членов инициативной группы</w:t>
      </w:r>
      <w:r>
        <w:br/>
      </w:r>
      <w:r>
        <w:rPr>
          <w:rFonts w:ascii="Times New Roman"/>
          <w:b/>
          <w:i w:val="false"/>
          <w:color w:val="000000"/>
        </w:rPr>
        <w:t>__________________________________________</w:t>
      </w:r>
      <w:r>
        <w:br/>
      </w:r>
      <w:r>
        <w:rPr>
          <w:rFonts w:ascii="Times New Roman"/>
          <w:b/>
          <w:i w:val="false"/>
          <w:color w:val="000000"/>
        </w:rPr>
        <w:t>наименование политической партии</w:t>
      </w:r>
      <w:r>
        <w:br/>
      </w:r>
      <w:r>
        <w:rPr>
          <w:rFonts w:ascii="Times New Roman"/>
          <w:b/>
          <w:i w:val="false"/>
          <w:color w:val="000000"/>
        </w:rPr>
        <w:t>__________________________________________</w:t>
      </w:r>
      <w:r>
        <w:br/>
      </w:r>
      <w:r>
        <w:rPr>
          <w:rFonts w:ascii="Times New Roman"/>
          <w:b/>
          <w:i w:val="false"/>
          <w:color w:val="000000"/>
        </w:rPr>
        <w:t>область, города Нур-Султан, Алматы и Шымкент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3670"/>
        <w:gridCol w:w="1645"/>
        <w:gridCol w:w="1288"/>
        <w:gridCol w:w="3078"/>
        <w:gridCol w:w="1289"/>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3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и подпись лица, ответственного за составление списка (каждый лист </w:t>
      </w:r>
      <w:r>
        <w:br/>
      </w:r>
      <w:r>
        <w:rPr>
          <w:rFonts w:ascii="Times New Roman"/>
          <w:b w:val="false"/>
          <w:i w:val="false"/>
          <w:color w:val="000000"/>
          <w:sz w:val="28"/>
        </w:rPr>
        <w:t xml:space="preserve">       списка скрепляется подписью лица, ответственного за составление списка)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