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0377" w14:textId="d470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разработке плана ликвидации аварий и проведению учебных тревог и противоаварийных тренировок на опасных производственных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16 июля 2021 года № 349. Зарегистрирован в Министерстве юстиции Республики Казахстан 23 июля 2021 года № 23684.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130)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к настоящему приказу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плана ликвидации аварий и проведению учебных тревог и противоаварийных тренировок на опасных производственных объектах.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шестидясити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по чрезвычайным ситуациям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Кульшимбаев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349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разработке плана ликвидации аварий и проведению учебных тревог и противоаварийных тренировок на опасных производственных объектах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разработке плана ликвидации аварий и проведению учебных тревог и противоаварийных тренировок на опасных производственных объектах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детализирует разработку плана ликвидации аварий (далее - План) и проведение учебных тревог и противоаварийных тренировок на опасных производственных объектах.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применяются термины и их определения в значениях, установленных Законом Республики Казахстан "О гражданской защите" (далее – Закон).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 ликвидации аварий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каждого опасного производственного объекта разрабатывается План. Организации, владеющие и (или) эксплуатирующие опасные производственные объекты, ежегодно, не позднее 1 декабря, представляют на согласование профессиональной аварийно-спасательной службе в области промышленной безопасности или профессиональной объектовой аварийно-спасательной службе в области промышленной безопасности (далее - аварийно-спасательной службе) План. План согласовывается непосредственно с аварийно-спасательной службой осуществляющее обслуживание опасного производственного объекта.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Плане предусматриваются: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мероприятия по спасению людей;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мероприятия по ликвидации аварий в начальной стадии их возникновения;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действия персонала при возникновении аварий;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действия аварийно-спасательной службы;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графики проведения противоаварийных тренировок и учебных тревог;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список должностных лиц и учреждений, оповещаемых в случае аварии и участвующих в ее ликвидации;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опасного производственного объекта.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подлежит утверждению: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первичному - при пуске опасного производственного объекта;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периодическому - ежегодно, не позднее 1 декабря;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внеочередному - в случае несоответствия </w:t>
      </w:r>
      <w:r>
        <w:rPr>
          <w:rFonts w:ascii="Times New Roman"/>
          <w:b w:val="false"/>
          <w:i w:val="false"/>
          <w:color w:val="000000"/>
          <w:sz w:val="28"/>
        </w:rPr>
        <w:t>статье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 изменениях технологий производства и управления технологическим процессом, после аварии по результатам расследования причин аварии. А также, в случае если в течение действия Плана организация, владеющая и (или) эксплуатирующая опасные производственные объекты, заключают договор с иной аварийно-спасательной службой. В течение десяти календарных дней в План вносятся соответствующие изменения.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согласовывается с аварийно-спасательной службой и утверждается руководителем организации за десять календарных дней до начала работ на опасном производственном объекте. Аварийно-спасательная служба рассматривает представленный План в течение десяти календарных дней с даты его получения.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несоответствия Плана статье 80 Закона, аварийно-спасательная служба не позднее срока, установленного пунктом 5 настоящей Инструкций, в письменной форме направляет руководству организации, владеющей и (или) эксплуатирующей опасные производственные объекты, мотивированный документ с указанием причин отказа, обосновывающий несогласие с Планом. После устранения несоответствий организация, владеющая и (или) эксплуатирующая опасные производственные объекты, повторно представляет План на согласование в аварийно-спасательную службу.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 (или выписка из него) размещается на общедоступном месте опасного производственного объекта.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 ликвидации аварий содержит:</w:t>
      </w:r>
    </w:p>
    <w:bookmarkEnd w:id="30"/>
    <w:bookmarkStart w:name="z1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оперативную часть;</w:t>
      </w:r>
    </w:p>
    <w:bookmarkEnd w:id="31"/>
    <w:bookmarkStart w:name="z1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работниками, участвующими в ликвидации аварий, последовательность действий;</w:t>
      </w:r>
    </w:p>
    <w:bookmarkEnd w:id="32"/>
    <w:bookmarkStart w:name="z1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должностных лиц и учреждений, оповещаемых в случае аварии и участвующих в ее ликвидации.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План в оригинале со всеми приложениями находится у: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объекта;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диспетчера или дежурного по объекту;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аварийно-спасательной службы.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 экземпляру Плана, находящемуся у руководителя объекта, прилагаются бланки пропусков на объект во время аварии,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оперативный журнал по ликвидации аварии ведется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Форма оперативной части Плана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Плане предусматриваются следующее: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оповещения персонала об аварии;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эвакуации персонала из зоны воздействия аварии;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медицинской помощи пострадавшим;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технических средств для обеспечения безопасности персонала и скорейшей его эвакуации;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лиц, осуществляющих эвакуацию персонала с каждого рабочего места (рабочей зоны).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оперативной части прилагаются следующие документы: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объекта с указанием путей возможной эвакуации персонала и подъездных путей;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системы пожаротушения;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вентиляции;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электроснабжения;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газовых сетей;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подачи сжатого воздуха;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связи и оповещения.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Указания по составлению оперативной части Плана: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оперативной частью Плана охватываются все участки объекта. В позиции Плана могут включаться один или несколько участков, если пути выхода и мероприятия по безопасному выводу людей для этих участков одинаковы;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каждой позиции указываются средства, используемые для ликвидации аварий, их количество и местонахождение;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перегружать оперативную часть Плана указаниями о проведении мероприятий, не имеющих прямого отношения к ликвидации аварий в первый момент ее возникновения.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персонала об аварии во всех случаях осуществляется двумя независящими друг от друга способами.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Противоаварийные тренировки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Противоаварийные тренировки (далее - тренировки) проводятся с целью приобретения практических навыков и способности персонала самостоятельно, быстро и технически грамотно действовать при возникновении технологических нарушений, применяя требования эксплуатационной документации и ремонтно-эксплуатационных паспортов и инструкций в области промышленной безопасности.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проверки способности персонала самостоятельно и на основе коллективных действий ликвидировать и предупреждать развитие опасных производственных факторов при аварии и инциденте в качестве обязательной формы обучения и работы с персоналом является участие в противоаварийной тренировке.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Противоаварийная тренировка проводится с работниками объекта по каждой позиции Плана. Противоаварийные тренировки проводятся без нарушения режима работы на объекте.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тренировок предусматривает решение следующих задач: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способности персонала правильно воспринимать и анализировать информацию о технологическом нарушении, на основе этой информации принимать оптимальное решение по его ликвидации посредством определенного действия или отдачи конкретных распоряжений;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формирования четких навыков принятия оперативных решений в любой обстановке и в наиболее короткое время;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организационных и технических мероприятий, направленных на повышение уровня профессиональной подготовки персонала и надежности работы опасных производственных объектов.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Целью проведения тренировки является проверка готовности объекта к ликвидации аварии и инцидента, знание персоналом своих действий во время ликвидации.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Итоги противоаварийной тренировки оформляются актом, в котором указываются замечания и предложения по устранению замечаний по ходу противоаварийной тренировки. По результатам анализа противоаварийной тренировки вырабатываются мероприятия по устранению выявленных несоответствий в Плане на объекте.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Учебная тревога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проверки эффективности Плана на каждом объекте не реже одного раза в год проводится учебная тревога с вызовом подразделений аварийно-спасательной службы, обслуживающего объект.</w:t>
      </w:r>
    </w:p>
    <w:bookmarkEnd w:id="70"/>
    <w:bookmarkStart w:name="z1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учебных тревог организация, эксплуатирующая опасный производственный объект, письменно информирует территориальное подразделение ведомства уполномоченного органа в области промышленной безопасности не позднее десяти рабочих дней до даты их проведения.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Проведение учебной тревоги не вызывает нарушения работ, ведущихся на объекте, обеспечения боеспособности подразделений аварийно-спасательной службы в случае возникновения аварий.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Задачами проведения учебной тревоги являются: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подготовленности объекта, персонала к спасению людей и ликвидации аварии;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Плана фактическому положению на объекте;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подразделений аварийно-спасательной службы, обслуживающей объект.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Учебная тревога проводится техническим руководителем организации, эксплуатирующей опасный производственный объект, совместно с представителями территориального подразделения ведомства уполномоченного органа в области промышленной безопасности и профессиональных аварийно-спасательных служб в области промышленной безопасности.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Дата проведения учебной тревоги на объекте в соответствии с Планом определяется совместным решением руководства организации и аварийно-спасательной службы. Персонал объекта не извещается о дате и времени проведения учебной тревоги.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 начала учебной тревоги: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намечают место и характер "аварии";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устанавливают время начала учебной тревоги;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уточняют количество и расстановку контролеров, составляют порядок проведения учебной тревоги;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 количество вызываемых аварийно-спасательных служб;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 перечень лиц и учреждений, подлежащих исключению из списка извещаемых об аварии.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Лица, руководящие проведением учебной тревоги, перед началом учения объясняют контролерам их обязанности и знакомят их с порядком проведение учебной тревоги.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Все контролеры к назначенному времени занимают места для контроля проведения учебной тревоги.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Контролер, которому поручено сообщить об "аварии", в назначенное время с места "аварии" звонит диспетчеру (дежурному) объекта об "аварии", указав ее место и характер.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Контролер, находящийся у диспетчера (дежурного) объекта, знакомит их с перечнем лиц и учреждений, которые не оповещаются об аварии, и следит за правильностью и своевременностью вызова остальных лиц и учреждений.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Проверяющие контролируют действия ответственного руководителя работ по ликвидации аварии, руководителя аварийно-спасательных работ, лиц, прибывших на "аварию", согласно распределению обязанностей, предусмотренному Планом, обращая особое внимание на их действия в начальный период "аварии".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Контролеры, каждый на своем посту, проверяют действия персонала, отделений аварийно-спасательной службы, состояние технических средств, подлежащих использованию при аварии, правильность их применения, состояние запасных выходов.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учебной тревоге устанавливаются: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оповещения об "аварии" и время, затраченное на него;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вызова и время прибытия подразделения аварийно-спасательной службы на объект;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прибытия должностных лиц, которые извещены об "аварии" на объект;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время, затраченное на выход (вывод) людей (если такой вывод предусмотрен в Плане) из "аварийного" участка в безопасное место;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ответственным руководителем объекта и лицами производственного контроля мероприятий по выводу людей и работ по ликвидации "аварии", предусмотренных в Плане;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воды в противопожарном трубопроводе в месте "аварии" (при "пожаре"), ее давление и расход у места "пожара", время, затраченное на подачу воды непосредственно к очагу "пожара";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действий персонала Плану, знание ими запасных выходов, наличие средств индивидуальной защиты и умение пользоваться ими;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умение персонала тушить пожар в начальный момент его возникновения;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умение персонала оказывать первую доврачебную медицинскую помощь "пострадавшим" при "аварии";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и правильность взятого отделениями аварийно-спасательной службы по виду аварии оснащения и умение пользоваться им;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отделениями заданий по выводу людей, выносу "пострадавших" и оказанию им первой доврачебной медицинской помощи;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сработанность и четкость взаимодействия личного состава аварийно-спасательной службы;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отделениями заданий по ликвидации "аварии";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умение спасателей устанавливать связь и пользоваться сигнальным кодом при работе в атмосфере непригодной для дыхания;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умение руководителей аварийно-спасательной службы рассчитывать расход кислорода при движении по различным маршрутам к месту "аварии" и обратно;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действий руководителя аварийно-спасательной службы и умение руководить в атмосфере непригодной для дыхания;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средств пожаротушения (огнетушителей, песка или инертной пыли, средствами для определения загазованности, сигнальные ленты, пожарные щиты) на "аварийном" участке;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подготовленность транспорта для вывоза людей с "аварийного" участка и доставки отделений аварийно-спасательной службы к месту "аварии";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наличие, состояние и возможность использования противопожарных водоемов, насосов, противопожарных трубопроводов, вентилей и пожарных гаек;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укомплектованность складов материалов, противопожарных поездов и время, затраченное на доставку противопожарного поезда к месту "аварии".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подземных работах: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использования и состояние подъемных установок при выезде людей из подземных выработок во время "аварии";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выработках, служащих запасными выходами, и на разветвлениях этих выработок указателей с наименованием выработки и направления к выходу.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После окончания учебной тревоги, проверяющие совместно с контролерами, руководителями и персоналом объекта, руководителями аварийно-спасательной службы, участвовавшими в ликвидации "аварии", проводят разбор учебной тревоги.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Контролеры докладывают о соответствии положения на участке объекта Плану, о подготовленности технического персонала участка, подразделений аварийно-спасательной службы.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Акт о проведенной учебной тревоге вручается руководителю организации, руководителю аварийно-спасательной службы и подписывается представителем территориального подразделения ведомства уполномоченного органа в области промышленной безопасности, участвовавшего в проведении учебной тревоги с указанием оценки и внесением предложений по проведенной учебной тревоге.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Контроль за выполнением изложенных в акте предложений возлагается на руководителя организации и руководитель аварийно-спасательной службы.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разработке плана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аварий и проведению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тревог и противоаварийных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тренировок на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должностных лиц и учреждений, извещаемых об аварии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или должностное лицо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телефона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аварийно-спасательной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пожарной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специалисты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подразделения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медицинской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 ведомства уполномоченного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Комитета национальной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внутренних 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 плана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 и проведению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тревог и противоаварийных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тренировок на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`                              Пропуск</w:t>
      </w:r>
    </w:p>
    <w:bookmarkEnd w:id="120"/>
    <w:p>
      <w:pPr>
        <w:spacing w:after="0"/>
        <w:ind w:left="0"/>
        <w:jc w:val="both"/>
      </w:pPr>
      <w:bookmarkStart w:name="z132" w:id="121"/>
      <w:r>
        <w:rPr>
          <w:rFonts w:ascii="Times New Roman"/>
          <w:b w:val="false"/>
          <w:i w:val="false"/>
          <w:color w:val="000000"/>
          <w:sz w:val="28"/>
        </w:rPr>
        <w:t xml:space="preserve">
      Выдан ___________________________________________________________________ 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должность)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(для прохода на территорию аварийного объекта)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 выдавшего пропуск)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 20___г. ____ час. _____ мин.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разработке плана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аварий и проведению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тревог и противоаварийных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тренировок на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Оперативный журнал по ликвидации аварий</w:t>
      </w:r>
    </w:p>
    <w:bookmarkEnd w:id="122"/>
    <w:p>
      <w:pPr>
        <w:spacing w:after="0"/>
        <w:ind w:left="0"/>
        <w:jc w:val="both"/>
      </w:pPr>
      <w:bookmarkStart w:name="z136" w:id="12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(организация)</w:t>
      </w:r>
    </w:p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аварии _____________________________________________________________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аварии __________________________________________________________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возникновения аварии (год, месяц, число, часы, минуты)__________________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и минуты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заданий по ликвидации аварии и срок выполнения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выполнение задания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 заданий (число, часы, минуты)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руководитель работ по ликвидации аварий  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разработке плана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аварий и проведению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тревог и противоаварийных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тренировок на опасных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Оперативная часть плана ликвидации аварии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ликвидации аварий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ответственные за выполнение мероприятий и исполнители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выхода людей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движения спасательных отделений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Задание для спасательных отделений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объекта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 Руководитель аварийно-спасательной службы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