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ed2f" w14:textId="784e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Председателя Агентства Республики Казахстан по делам государственной службы и противодействию коррупции от 31 октября 2018 года № 252 и Министра национальной экономики Республики Казахстан от 31 октября 2018 года № 45 "Об утверждении критериев оценки степени риска и проверочных листов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Председателя Агентства Республики Казахстан по делам государственной службы от 9 июля 2021 года № 119 и Министра национальной экономики Республики Казахстан от 12 июля 2021 года № 69. Зарегистрирован в Министерстве юстиции Республики Казахстан 22 июля 2021 года № 23643. Утратил силу совместным приказом Председателя Агентства Республики Казахстан по делам государственной службы от 23 ноября 2022 года № 233 и Министра национальной экономики Республики Казахстан от 25 ноября 2022 года № 89.</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Председателя Агентства РК по делам государственной службы от 23.11.2022 № 233 и Министра национальной экономики РК от 25.11.2022 № 89 (вводится в действие с 01.01.2023).</w:t>
      </w: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31 октября 2018 года № 252 и Министра национальной экономики Республики Казахстан от 31 октября 2018 года № 45 "Об утверждении критериев оценки степени риска и проверочных листов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 (зарегистрирован в Реестре государственной регистрации нормативных правовых актов за № 17654)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совместному приказу:</w:t>
      </w:r>
    </w:p>
    <w:bookmarkEnd w:id="2"/>
    <w:bookmarkStart w:name="z7" w:id="3"/>
    <w:p>
      <w:pPr>
        <w:spacing w:after="0"/>
        <w:ind w:left="0"/>
        <w:jc w:val="both"/>
      </w:pPr>
      <w:r>
        <w:rPr>
          <w:rFonts w:ascii="Times New Roman"/>
          <w:b w:val="false"/>
          <w:i w:val="false"/>
          <w:color w:val="000000"/>
          <w:sz w:val="28"/>
        </w:rPr>
        <w:t>
      в Критериях оценки степени риска по соблюдению законодательства в сфере государственной службы государственными органами и за соблюдением норм служебной этики государственными служащими: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 Настоящие Критерии оценки степени риска за соблюдением законодательства в сфере государственной службы государственными органами и за соблюдением служебной этики государственными служащими (далее – Критерии) приняты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 (далее – Закон), Этическим кодексом государственных служащих Республики Казахстан (Правилами служебной этики государственных служащих),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(далее – Этический кодекс), а также Правилами формирования государственными органами системы оценки рисков и формы проверочных листов,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за № 17371) для отбора Агентством Республики Казахстан по делам государственной службы (далее – Агентство) и его территориальными подразделениями государственных органов с целью проведения проверок и профилактического контроля с посещением субъекта контроля.";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Субъективные критерии</w:t>
      </w:r>
      <w:r>
        <w:rPr>
          <w:rFonts w:ascii="Times New Roman"/>
          <w:b w:val="false"/>
          <w:i w:val="false"/>
          <w:color w:val="000000"/>
          <w:sz w:val="28"/>
        </w:rPr>
        <w:t xml:space="preserve"> оценки степени риска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2" w:id="5"/>
    <w:p>
      <w:pPr>
        <w:spacing w:after="0"/>
        <w:ind w:left="0"/>
        <w:jc w:val="both"/>
      </w:pPr>
      <w:r>
        <w:rPr>
          <w:rFonts w:ascii="Times New Roman"/>
          <w:b w:val="false"/>
          <w:i w:val="false"/>
          <w:color w:val="000000"/>
          <w:sz w:val="28"/>
        </w:rPr>
        <w:t>
      2. Департаменту контроля в сфере государственной службы Агентства Республики Казахстан по делам государственной службы в установленном законодательством порядке обеспечить:</w:t>
      </w:r>
    </w:p>
    <w:bookmarkEnd w:id="5"/>
    <w:bookmarkStart w:name="z13"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4" w:id="7"/>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7"/>
    <w:bookmarkStart w:name="z15" w:id="8"/>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контроля в сфере государственной службы.</w:t>
      </w:r>
    </w:p>
    <w:bookmarkEnd w:id="8"/>
    <w:bookmarkStart w:name="z16" w:id="9"/>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 национальной экономики</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__________А. Иргалиев</w:t>
                  </w:r>
                  <w:r>
                    <w:rPr>
                      <w:rFonts w:ascii="Times New Roman"/>
                      <w:b w:val="false"/>
                      <w:i w:val="false"/>
                      <w:color w:val="000000"/>
                      <w:sz w:val="20"/>
                    </w:rPr>
                    <w:t>
</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 Агентства Республики Казахстан</w:t>
                  </w:r>
                </w:p>
                <w:p>
                  <w:pPr>
                    <w:spacing w:after="20"/>
                    <w:ind w:left="20"/>
                    <w:jc w:val="both"/>
                  </w:pPr>
                </w:p>
                <w:p>
                  <w:pPr>
                    <w:spacing w:after="20"/>
                    <w:ind w:left="20"/>
                    <w:jc w:val="both"/>
                  </w:pPr>
                  <w:r>
                    <w:rPr>
                      <w:rFonts w:ascii="Times New Roman"/>
                      <w:b w:val="false"/>
                      <w:i/>
                      <w:color w:val="000000"/>
                      <w:sz w:val="20"/>
                    </w:rPr>
                    <w:t>по делам государственной служб</w:t>
                  </w:r>
                </w:p>
                <w:p>
                  <w:pPr>
                    <w:spacing w:after="0"/>
                    <w:ind w:left="0"/>
                    <w:jc w:val="left"/>
                  </w:pPr>
                </w:p>
                <w:p>
                  <w:pPr>
                    <w:spacing w:after="20"/>
                    <w:ind w:left="20"/>
                    <w:jc w:val="both"/>
                  </w:pPr>
                  <w:r>
                    <w:rPr>
                      <w:rFonts w:ascii="Times New Roman"/>
                      <w:b w:val="false"/>
                      <w:i/>
                      <w:color w:val="000000"/>
                      <w:sz w:val="20"/>
                    </w:rPr>
                    <w:t>__________А. Жаилғанова</w:t>
                  </w:r>
                  <w:r>
                    <w:rPr>
                      <w:rFonts w:ascii="Times New Roman"/>
                      <w:b w:val="false"/>
                      <w:i w:val="false"/>
                      <w:color w:val="000000"/>
                      <w:sz w:val="20"/>
                    </w:rPr>
                    <w:t>
</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Комитет по правовой</w:t>
            </w:r>
          </w:p>
          <w:p>
            <w:pPr>
              <w:spacing w:after="20"/>
              <w:ind w:left="20"/>
              <w:jc w:val="both"/>
            </w:pPr>
            <w:r>
              <w:rPr>
                <w:rFonts w:ascii="Times New Roman"/>
                <w:b w:val="false"/>
                <w:i/>
                <w:color w:val="000000"/>
                <w:sz w:val="20"/>
              </w:rPr>
              <w:t>статистике и специальным учетам</w:t>
            </w:r>
          </w:p>
          <w:p>
            <w:pPr>
              <w:spacing w:after="20"/>
              <w:ind w:left="20"/>
              <w:jc w:val="both"/>
            </w:pPr>
            <w:r>
              <w:rPr>
                <w:rFonts w:ascii="Times New Roman"/>
                <w:b w:val="false"/>
                <w:i/>
                <w:color w:val="000000"/>
                <w:sz w:val="20"/>
              </w:rPr>
              <w:t>Генеральной прокуратуры</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 и</w:t>
            </w:r>
            <w:r>
              <w:br/>
            </w:r>
            <w:r>
              <w:rPr>
                <w:rFonts w:ascii="Times New Roman"/>
                <w:b w:val="false"/>
                <w:i w:val="false"/>
                <w:color w:val="000000"/>
                <w:sz w:val="20"/>
              </w:rPr>
              <w:t>противодействию коррупции</w:t>
            </w:r>
            <w:r>
              <w:br/>
            </w:r>
            <w:r>
              <w:rPr>
                <w:rFonts w:ascii="Times New Roman"/>
                <w:b w:val="false"/>
                <w:i w:val="false"/>
                <w:color w:val="000000"/>
                <w:sz w:val="20"/>
              </w:rPr>
              <w:t>от 9 июля 2021 года № 119</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2021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за соблюдением</w:t>
            </w:r>
            <w:r>
              <w:br/>
            </w:r>
            <w:r>
              <w:rPr>
                <w:rFonts w:ascii="Times New Roman"/>
                <w:b w:val="false"/>
                <w:i w:val="false"/>
                <w:color w:val="000000"/>
                <w:sz w:val="20"/>
              </w:rPr>
              <w:t>законодательства в сфере</w:t>
            </w:r>
            <w:r>
              <w:br/>
            </w:r>
            <w:r>
              <w:rPr>
                <w:rFonts w:ascii="Times New Roman"/>
                <w:b w:val="false"/>
                <w:i w:val="false"/>
                <w:color w:val="000000"/>
                <w:sz w:val="20"/>
              </w:rPr>
              <w:t>государственной службы</w:t>
            </w:r>
            <w:r>
              <w:br/>
            </w:r>
            <w:r>
              <w:rPr>
                <w:rFonts w:ascii="Times New Roman"/>
                <w:b w:val="false"/>
                <w:i w:val="false"/>
                <w:color w:val="000000"/>
                <w:sz w:val="20"/>
              </w:rPr>
              <w:t>государственными органами</w:t>
            </w:r>
            <w:r>
              <w:br/>
            </w:r>
            <w:r>
              <w:rPr>
                <w:rFonts w:ascii="Times New Roman"/>
                <w:b w:val="false"/>
                <w:i w:val="false"/>
                <w:color w:val="000000"/>
                <w:sz w:val="20"/>
              </w:rPr>
              <w:t>и за соблюдением норм</w:t>
            </w:r>
            <w:r>
              <w:br/>
            </w:r>
            <w:r>
              <w:rPr>
                <w:rFonts w:ascii="Times New Roman"/>
                <w:b w:val="false"/>
                <w:i w:val="false"/>
                <w:color w:val="000000"/>
                <w:sz w:val="20"/>
              </w:rPr>
              <w:t>служебной этики</w:t>
            </w:r>
            <w:r>
              <w:br/>
            </w:r>
            <w:r>
              <w:rPr>
                <w:rFonts w:ascii="Times New Roman"/>
                <w:b w:val="false"/>
                <w:i w:val="false"/>
                <w:color w:val="000000"/>
                <w:sz w:val="20"/>
              </w:rPr>
              <w:t>государственными служащим</w:t>
            </w:r>
          </w:p>
        </w:tc>
      </w:tr>
    </w:tbl>
    <w:bookmarkStart w:name="z43" w:id="10"/>
    <w:p>
      <w:pPr>
        <w:spacing w:after="0"/>
        <w:ind w:left="0"/>
        <w:jc w:val="left"/>
      </w:pPr>
      <w:r>
        <w:rPr>
          <w:rFonts w:ascii="Times New Roman"/>
          <w:b/>
          <w:i w:val="false"/>
          <w:color w:val="000000"/>
        </w:rPr>
        <w:t xml:space="preserve"> Субъективные критерии оценки степени риска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Субъективные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контроля Агентства и его территориальных подразделений, Администрации Президента Республики Казахстан, уполномоченного государственного органа по труду, местных органов по инспекции труда и надзора органов прокуратуры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основных принципов, на которых основывается государственная служба - единство системы государственной службы независимо от разделения государственной власти на законодательную, исполнительную и судебную ветви; приоритета прав, свобод и законных интересов граждан перед интересами государства; эффективности, результативности, прозрачности в деятельности государственных органов, равного права граждан на доступ к государственной службе, профессионализма государственных служащих, меритократии, обязательности исполнения решений, принятых вышестоящими государственными органами и должностными лицами в пределах их полномочий, для подчиненных государственных служащих и государственных служащих нижестоящих государственных органов, подконтрольности и подотчетности государственных служащих, личной ответственности за неисполнение либо ненадлежащее исполнение государственным служащим должностных обязанностей и превышение им своих должностных полномочий, нетерпимости к правонарушениям, учета общественного мнения и гласности, за исключением деятельности, составляющей государственные секреты или иную охраняемую законом тайну, правовой и социальной защищенности государственных служащих, равной оплаты труда за выполнение равнозначной работы, поощрения государственных служащих за образцовое выполнение должностных обязанностей, безупречную государственную службу, выполнение заданий особой важности и сложности, непрерывности обучения государственных служащих и развития необходимых компетенций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государственными служащими обязанностей быть беспристрастными и независимыми от деятельности политических партий, общественных и религиозных объединений при осуществлении должностных полномочий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деятельности службы управления персоналом (кадровой службы) государственного органа следующим требованиям – координации деятельности структурных подразделений государственного органа по исполнению законодательства Республики Казахстан в сфере государственной службы, организации деятельности дисциплинарной, конкурсной и иных комиссий по кадровым вопросам, обеспечения соблюдения процедур проведения оценки деятельности административных государственных служащих, конкурсного отбора, продвижения по службе государственных служащих, служебных расследований, привлечения государственных служащих к дисциплинарной ответственности, увольнения государственных служащих, организации отбора кадров, оформления документов, связанных с прохождением государственными служащими государственной службы, осуществления учета персональных данных государственных служащих, сведений о результатах оценки деятельности административных государственных служащих и прохождения обучения, в том числе в единой автоматизированной базе данных (информационной системе) по персоналу государственной службы, обеспечение соблюдения ограничений, связанных с пребыванием на государственной службе, организации стажировки, наставничества, оценки деятельности, подготовки, переподготовки и повышение квалификации государственных служащих в соответствии с установленными сроками, разрабатывание порядка применения поощрений государственных служащих, а также осуществление иных полномочий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организационно самостоятельной от других структурных подразделений государственного органа, непосредственно подчиненной руководителю аппарата, а в государственных органах, в которых не введены должность руководителя аппарата, – руководителю государственного органа, службы управления персоналом (кадровой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службы управления персоналом (кадровой службы) областных, городов республиканского значения, столицы, районных, городских исполнительных органов, финансируемых из местных бюджетов, по решению должностного лица (органа), имеющего право назначения руководителей данных исполнительных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службы управления персоналом (кадровой службы) районных, городских территориальных подразделений по решению руководителя межрегионального или областного территориального подразделения центрального государственного органа и его ведомства или вышестоящего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государственного служащего в части правовой и иной защиты, в случае доведения им до сведения руководства государственного органа, в котором он работает, и (или) до правоохранительных органов о ставших ему известными достоверных случаях коррупционных правонарушений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государственных служащих в части охраны труда, здоровья, безопасных и необходимых для эффективной работы условий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государственных служащих в части социальной и правовой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государственных служащих в части уважения личного достоинства, справедливого и уважительного отношения к себе со стороны руководителей, иных должностных лиц и граждан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государственных служащих в части стимулирования и оплаты труда в зависимости от занимаемой государственной должности, качества работы, опыта и иных оснований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государственных служащих в части сохранения места работы (государственной должности) в случаях направления государственного служащего государственным органом на обучение в рамках государственного заказа по программам послевузовского или стажировку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государственных служащих в части беспрепятственного ознакомления с материалами, касающимися прохождения государственными служащими государственной службы, а также права требовать служебного расследования при наличии безосновательных, по мнению государственного служащего обвинений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осуществления государственными служащими функций в соответствии со своими должностными полномочиями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государственными служащими служебной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выполнения государственными служащими приказов и распоряжений руководителей, решений и указаний вышестоящих органов и должностных лиц, изданных в пределах их должностных полномочий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неразглашения государственными служащими получаемых при исполнении должностных полномочий сведений, затрагивающих личную жизнь, честь и достоинство граждан, и не требования от них предоставления такой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государственной собственности, использования вверенной государственной собственности только в служебных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отработки государственными служащими в государственном органе, направившем их на обучение в рамках государственного заказа по программам послевузовского образования, непосредственно после завершения обучения, а также на государственной службе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государственными служащими информационной безопасности в процессе работы с информационными ресурсами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основных функций политических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полномочий руководителей аппаратов центральных государственных органов и аппаратов акимов областей, городов республиканского значения и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подтверждения о принятии гражданами установленных ограничений при поступлении (приеме) на государственную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государственными служащими ограничений, связанных с пребыванием на государственной службе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при поступлении на политическую государственную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несовмещения политическими государственными служащими административных государственных должностей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при поступлении на административную государственную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моложе восемнадцати лет и достигшего пенсионного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признанного судом недееспособным или ограниченно дееспособным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лишенного судом права занимать государственные должности в течение определенного срока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имеющего заболевание, препятствующее выполнению должностных полномочий, на основании заключения медицинского учреждения, в случаях, когда специальные требования к состоянию здоровья для занятия соответствующих государственных должностей установлены в квалификационных требованиях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который в течение трех лет перед поступлением на государственную службу привлекался к дисциплинарной ответственности за дисциплинарный проступок, дискредитирующий государственную службу, а также гражданина, уволенного за дисциплинарный проступок, дискредитирующий государственную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на которого в течение трех лет до поступления на государственную службу за совершение коррупционного правонарушения налагалось в судебном порядке административное взыскание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совершившего коррупционное преступление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в отношении которого в течение трех лет перед поступлением на государственную службу за совершение уголовного проступка или преступлений небольшой и средней тяжести вынесен обвинительный приговор суда или который освобожден от уголовной ответственности за совершение уголовного проступка или преступлений небольшой и средней тяжести на основании пунктов 3), 4), 9), 10) и 12) части первой статьи 35 или статьи 36 Уголовно-процессуального кодекса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имеющего судимость, которая ко времени поступления на государственную службу не погашена или не снята в установленном законом порядке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непринятия на государственную службу гражданина, ранее судимого или освобожденного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0"/>
              </w:rPr>
              <w:t>статьи 35</w:t>
            </w:r>
            <w:r>
              <w:rPr>
                <w:rFonts w:ascii="Times New Roman"/>
                <w:b w:val="false"/>
                <w:i w:val="false"/>
                <w:color w:val="000000"/>
                <w:sz w:val="20"/>
              </w:rPr>
              <w:t xml:space="preserve"> или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 за совершение тяжких или особо тяжких преступлений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совершившего преступление в составе преступной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непринятия на государственную службу гражданина,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w:t>
            </w:r>
            <w:r>
              <w:rPr>
                <w:rFonts w:ascii="Times New Roman"/>
                <w:b w:val="false"/>
                <w:i w:val="false"/>
                <w:color w:val="000000"/>
                <w:sz w:val="20"/>
              </w:rPr>
              <w:t>статьи 35</w:t>
            </w:r>
            <w:r>
              <w:rPr>
                <w:rFonts w:ascii="Times New Roman"/>
                <w:b w:val="false"/>
                <w:i w:val="false"/>
                <w:color w:val="000000"/>
                <w:sz w:val="20"/>
              </w:rPr>
              <w:t xml:space="preserve"> или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Особенной части Уголовного кодекса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уволенного по отрицательным мотивам из правоохранительных органов, специальных государственных органов и судов, воинской службы, а также в иных случаях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при поступлении на государственную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представление гражданином и его (ее) супругом (супругой) в органы государственных доходов декларации о доходах и имуществе, принадлежащем им на праве собственности и представление гражданином в службу управления персоналом (кадровую службу) справки о сдаче декларации о доходах и имуществе, принадлежащем ему на праве собственности, до вынесения акта должностного лица (органа), имеющего право назначения на государственную должность, о приеме на работу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квалификационных требований к административным государственным должностям корпуса "Б", утвержденных должностным лицом (органом), имеющим право назначения на государственные должности, на основе типовых квалификационных требований к административным государственным должностям и разработанных с учетом основных направлений деятельности государственного органа и его структурных подразделений, должностных полномочий административных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требования по назначению на административную государственную должность граждан, впервые поступающих на государственную службу или вновь поступающих после ее прекращения, после получения положительных результатов специальной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государственного органа о приеме на работу граждан, поступающих на административную государственную службу, временно исполняющими обязанности, предусмотренные административными государственными должностями, до дня получения результатов специальной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установления для государственных служащих, впервые поступивших на административную государственную службу, а также вновь поступивших на административную государственную службу после ее прекращения, испытательного срока, его продления при неудовлетворительном результате испытательного срока, а также увольнения административного государственного служащего корпуса "Б" по результатам испытательного срока по согласованию с уполномоченным органом или его территориальным подразделением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закрепления за государственными служащими, впервые поступившими на административную государственную службу, наставников на период испытательного срока, в том числе при его продлении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принесения присяги государственными служащими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процедур проведения конкурса на занятие административных государственных должностей корпуса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законности при заключении, продлении и расторжении трудового договора с административным государственным служащим корпуса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законности при преобразовании государственной должности в административную государственную должность корпуса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процедур проведения внутреннего конкурса на занятие вакантных административных государственных должностей корпуса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процедур общего конкурса на занятие вакантных административных государственных должностей корпуса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на должность кандидата по согласованию с вышестоящим должностным лицом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законодательства Республики Казахстан в сфере государственной службы и о противодействии коррупции при оформлении поступления граждан на государственную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службами управления персоналом (кадровыми службами) послужных списков на государственных служащих по установленной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выдачи государственным служащим служебных удостоверений и утверждению государственным органом порядка их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порядка разработки и утверждения должностных инструкций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 трудового распорядка государственных служащих, утверждаемых государственными органами, устанавливающих в том числе для государственных служащих пятидневную рабочую неделю с двумя выходными днями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предоставлению государственному служащему дней (часов) отдыха или компенсации в случаях привлечения к сверхурочной работе, к работе в выходные и праздничные дни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оценки деятельности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порядка и сроков обучения государственных служащих (подготовка, переподготовка 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законности при поощрении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и порядка стажировки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последовательного занятия государственным служащим вышестоящих государственных должностей, предусмотренных штатным расписанием государственного органа, в рамках продвижения по государственной службе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запрета на занятие государственным служащим должности в порядке перевода, а также по итогам конкурсов, при наличии у государственного служащего неснятого дисциплинарного взыскания за нарушение норм служебной этики либо совершение дисциплинарного проступка, дискредитирующего государственную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условий временного возложения на государственного служащего обязанностей другой государственной должности, а также доплаты государственному служащему за временное совмещение государственных должностей и выполнение обязанностей временно отсутствующего государственного служащего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порядка прикомандирования государственных служащих к государственным органам и иным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государственным служащим, в случае их призыва на срочную воинскую службу, отпуска без сохранения заработной платы, с сохранением за ними места работы (государственной должности) на период срочной воинской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ротации административных государственных служащих корпуса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ротации административных государственных служащих корпуса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при приеме на работу граждан в период создания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 служащим требования незамедлительно сообщить о сомнениях в правомерности полученного для исполнения распоряжения в письменной форме своему непосредственному руководителю и руководителю, отдавшему распоряжение. Исполнение государственным служащим распоряжения, письменно подтвержденного вышестоящим по государственной должности руководителем, если выполнение его не влечет действий, которые относятся к уголовно наказуемым деяниям. Возложение ответственности за последствия исполнения государственным служащим неправомерного распоряжения на подтвердившего это распоряжение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запрета должностным лицам отдавать приказы и указания, не имеющие отношения к исполнению должностных полномочий и (или) направленные на нарушение законодательства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порядка наложения дисциплинарного взыскания на политических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порядка наложения дисциплинарного взыскания на административных государственных служащих к дисциплинарной ответственности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материальной ответственности государственных служащих за причинение ущерба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и условий по временному отстранению государственного служащего от исполнения должностных полномочий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государственными служащими служебной этики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назначения (возложения обязанностей) и деятельности уполномоченного по этике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 служащим запрета осуществлять должностные полномочия, если имеется конфликт интересов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 служащим обязанности принимать меры по предотвращению и урегулированию конфликта интересов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по обязательному уведомлению в письменной форме государственным служащим своего непосредственного руководителя или руководство государственного органа о возникшем конфликте интересов или возможности его возникновения, как только ему станет об этом известно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руководством государственного органа мер по предотвращению и урегулированию конфликта интересов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государственными служащими обязанности принимать необходимые меры по предотвращению и прекращению коррупционного правонарушения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руководством государственного органа обязанности в месячный срок со дня получения информации принять меры по заявлениям государственного служащего о коррупционных правонарушениях, случаях склонения его к совершению данных нарушений, в том числе путем организации проверок и направления обращений в уполномоченные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принятия руководством государственного органа мер по защите государственного служащего, сообщившего о случаях коррупционных правонарушений, склонения его к совершению данных нарушений, от преследования, ущемляющего его права, свободы и законные интересы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 служащим запрета допускать действия (бездействие), затрудняющие реализацию физическими и (или) юридическими лицами своих прав, свобод и законных интересов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принятия государственным служащим мер по опровержению предъявления к нему необоснованного публичного обвинения в коррупции в месячный срок со дня обнаружения такого обвинения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по оплате труда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по порядку исчисления стажа работы государственных служащих, дающего право на установление должностного оклада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при предоставлении государственным служащим отпусков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при предоставлении государственным служащим отпусков без сохранения заработной платы, в том числе в случае его обучения в рамках государственного заказа по программам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согласия государственного служащего в случае его отзыва из ежегодного или дополнительного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обеспечению государственных служащих жильем и предоставлению земельных участков для индивидуального жилищного строительства государственным служащим, нуждающимся в улучшении жилищных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пользованию государственными служащими и членами их семей, проживающих совместно с ними в установленном порядке медицинским обслуживанием в соответствующих государственных учреждениях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выплаты административным государственным служащим, отказавшимся от предложенной должности, выходного пособия в размере четырех среднемесячных заработных плат при наличии стажа государственной службы не менее трех лет за счет средств государственного органа, которому переданы функции, полномочия и (или) штатные единицы другого государственного органа, в том числе упраздненного (ликвидированного) или реорганизованного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предложения, при реорганизации государственного органа, руководством вновь образованного государственного органа государственных должностей административным государственным служащим реорганизованного государственного органа в соответствии с их квалификацией, а в случае отказа от трудоустройства - выплаты выходного пособия в размере четырех среднемесячных заработных плат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выплаты государственному служащему, занимающему сокращаемую государственную должность, выходного пособия в размере четырех среднемесячных заработных плат при наличии стажа государственной службы не менее трех лет при сокращении штатной численности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назначения государственного служащего по новому штатному расписанию, равнозначную ранее занимаемой должности, соответствующую ранее исполняемым должностным полномочиям при изменении структуры управления, переименование должностей, сокращение штата государственного органа без фактического сокращения численности и (или) существенного изменения условий труда. Предложение, с согласия государственного служащего, нижестоящей государственной должности, предусмотренной штатным расписанием государственного органа, в случае отсутствия равнозначной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выплаты единовременного пособия в размере трех среднемесячных заработных плат по последнему месту службы в государственном органе членам семьи государственного служащего в случае его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по гарантиям и компенсациям государственным служащим при командировках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оснований по прекращению государственной службы политическими государственными служащими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оснований по отставке и увольнению политических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оснований, условий и требований по прекращению государственной службы административными государственными служащими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порядка восстановления лиц на государственную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при аттестации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по привлечению иностранных работников в государственные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 совершения государственными служащими проступков, дискредитирующих государственную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по привлечению к дисциплинарной ответственности государственных служащих, за совершение непосредственно подчиненными им государственными служащими коррупционных преступлений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процедур занятия вакантных или временно вакантных административных государственных должностей корпуса "Б" в порядке перевода без проведения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недопущения назначение административных государственных служащих на временно вакантные государственные должности при наличии иной вакантной государственной должности, кроме случаев замещения временно отсутствующего государственного служащего либо согласия самого государственного служащего при передаче государственному органу функций, полномочий и (или) штатных единиц другого государственного органа, в том числе упраздненного (ликвидированного) либо реорганизованного государственного органа и изменении структуры управления внутри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субъектами контроля, в том числе посредством автоматизированных информационных систем, проводимого Агентством и его территориальными подразделениями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Недостоверное и несвоевременное предоставление уполномоченным по этике отчетов по результатам своей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Недостоверное и несвоевременное предоставление отчета о работе дисциплинарной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государственных органов либо государственных служащих, вызвавших общественный резонанс и критику системы государственного 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субъектами контроля гражданам ответов на обращения, вызвавших общественный резонанс и критику системы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 субъектами контроля разъяснений, интервью, вызвавших общественный резонанс и критику системы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субъектов контроля по исполнению государственной политики и государственных программ, вызвавшая общественный резонанс и критику системы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Ненадлежащее исполнение субъектами контроля возложенных функций, вызвавшее общественный резонанс и критику системы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Неэтичное поведение государственных служащих в служебное время, вызвавшее общественный резонанс и критику системы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Антиобщественное поведение государственных служащих во внеслужебное время, вызвавшее общественный резонанс и критику системы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государственных служащих во внеслужебное время в состоянии опьянения, оскорбляющем человеческое достоинство и общественную нравственность, вызвавшее общественный резонанс и критику системы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государственными служащими дорожно-транспортных происшествий, вызвавших общественный резонанс и критику системы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 физических и юридических лиц в отношении субъектов контроля на нарушение требований законодательства в сфере государственной службы и несоблюдение служебной этики государственными служащими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3-х и более подтвержденных обращений физических и (или) юридических лиц в отношении субъектов контроля о нарушении требований законодательства в сфере государственной службы и норм служебной этики их государственными служащими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3-х и более частично подтвержденных обращений физических и (или) юридических лиц в отношении субъектов контроля о нарушении требований законодательства в сфере государственной службы и норм служебной этики их государственными служащими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3-х и более подтвержденных обращений на блог платформу Председателя Агентства в отношении субъектов контроля о нарушении требований законодательства в сфере государственной службы и норм служебной этики их государственными служащими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3-х и более частично подтвержденных обращений на блог платформу Председателя Агентства в отношении субъектов контроля о нарушении требований законодательства в сфере государственной службы и норм служебной этики их государственными служащими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3-х и более подтвержденных обращений на блог платформу первых руководителей субъектов контроля о нарушении субъектами контроля требований законодательства в сфере государственной службы и норм служебной этики их государственными служащими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3-х и более частично подтвержденных обращений на блог платформу первых руководителей субъектов контроля о нарушении субъектами контроля требований законодательства в сфере государственной службы и норм служебной этики их государственными служащими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официальных интернет-ресурсов,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официальных интернет-ресурсах субъектов контроля соответствующей информации о кадровом обеспечении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официальных интернет-ресурсах субъектов контроля соответствующей информации о проводимых конкурсах на занятие вакантных государственных должностей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официальных интернет-ресурсах субъектов контроля соответствующей информации об уполномоченном по этике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официальных интернет-ресурсах субъектов контроля соответствующей информации об антикоррупционной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средствах массовой информации критики деятельности субъектов контроля либо их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средствах массовой информации обвинения государственного служащего в коррупции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средствах массовой информации опровержений государственного служащего, обвиненного в коррупции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средствах массовой информации обвинения государственного служащего в неэтичном поведении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уполномоченными органами и организациями, а также получаемых из иных источников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трудового распорядка дня государственных служащих субъектов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субъектами контроля социальных прав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ненадлежащих должностных инструкций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государственными служащими и наличие на рабочем месте подарков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Неэтичное поведение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государственного имущества, в том числе автомобилей во внеслужебных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государственными служащими трудовой дисциплины, выраженное в опозданиях на работу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субъектами контроля мероприятий (семинаров, круглых-столов, правового обучения и т.д.), направленных на профилактику коррупции, нарушений законодательства в сфере государственной службы и норм служебной этики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эффективность деятельности государственных органов по результатам ежегодной оценки по направлению "управление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Неэффективная деятельность государственных органов по результатам ежегодной оценки по направлению "управление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года государственных служащих субъекта контроля в отношении которых вступил в законную силу судебный акт о совершении ими коррупционного правонарушения, численность которых составляет 5 и более процентов от общего количества государственных служащих субъекта контроля по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года государственных служащих субъекта контроля в отношении которых вступил в законную силу судебный акт о совершении ими уголовно наказуемого правонарушения, численность которых составляет 5 и более процентов от общего количества государственных служащих субъекта контроля по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года 3-х и более фактов совершения государственными служащими субъекта контроля административных правонарушений, предусмотренных частью 1 статьи 99 Кодекса об административных правонарушениях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года 3-х и более фактов совершения государственными служащими субъекта контроля административных правонарушений, предусмотренных частью 2 статьи 99 Кодекса об административных правонарушениях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документов кадрового делопроизводства административной государственной службы Типовым формам документов кадрового делопроизводства административной государственной службы, утверждаемым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года от 1-го до 3-х фактов совершения государственными служащими субъекта контроля дисциплинарных проступков, дискредитирующих государственную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года от 3-х до 5-ти фактов совершения государственными служащими субъекта контроля дисциплинарных проступков, дискредитирующих государственную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Повторные нарушения, выявленные по результатам предыдущих проверок и иных форм контроля в сфере государственной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отчетных данных о работе дисциплинарных комиссий государственных органов сведений о 5-ти и более фактах привлечения государственных служащих к дисциплинарной ответственности за нарушения Этического кодекса, за исключением случаев, предусмотренных настоящими Критериями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5-ти и более подтвержденных обращений физических и (или) юридических лиц на действия государственных органов, проверка которых не входит в компетенцию уполномоченного органа по делам государственной службы и его территориальных подразделений, и которые направлены для рассмотрения в уполномоченные государственные органы в порядке, установленном законодательством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года от 1-го до 9-ти фактов совершения государственными служащими субъекта контроля административных правонарушений, за исключением случаев, предусмотренных настоящими Критериями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года 10-ти и более фактов совершения государственными служащими субъекта контроля административных правонарушений, за исключением случаев, предусмотренных настоящими Критериями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4" w:id="11"/>
    <w:p>
      <w:pPr>
        <w:spacing w:after="0"/>
        <w:ind w:left="0"/>
        <w:jc w:val="both"/>
      </w:pPr>
      <w:r>
        <w:rPr>
          <w:rFonts w:ascii="Times New Roman"/>
          <w:b w:val="false"/>
          <w:i w:val="false"/>
          <w:color w:val="000000"/>
          <w:sz w:val="28"/>
        </w:rPr>
        <w:t>
      * степень тяжести устанавливается при несоблюдении субъективных критериев</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Председателя Агентства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 и</w:t>
            </w:r>
            <w:r>
              <w:br/>
            </w:r>
            <w:r>
              <w:rPr>
                <w:rFonts w:ascii="Times New Roman"/>
                <w:b w:val="false"/>
                <w:i w:val="false"/>
                <w:color w:val="000000"/>
                <w:sz w:val="20"/>
              </w:rPr>
              <w:t>противодействию коррупции</w:t>
            </w:r>
            <w:r>
              <w:br/>
            </w:r>
            <w:r>
              <w:rPr>
                <w:rFonts w:ascii="Times New Roman"/>
                <w:b w:val="false"/>
                <w:i w:val="false"/>
                <w:color w:val="000000"/>
                <w:sz w:val="20"/>
              </w:rPr>
              <w:t>от 9 июля 2021 года № 119</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2021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 и</w:t>
            </w:r>
            <w:r>
              <w:br/>
            </w:r>
            <w:r>
              <w:rPr>
                <w:rFonts w:ascii="Times New Roman"/>
                <w:b w:val="false"/>
                <w:i w:val="false"/>
                <w:color w:val="000000"/>
                <w:sz w:val="20"/>
              </w:rPr>
              <w:t>противодействию коррупции</w:t>
            </w:r>
            <w:r>
              <w:br/>
            </w:r>
            <w:r>
              <w:rPr>
                <w:rFonts w:ascii="Times New Roman"/>
                <w:b w:val="false"/>
                <w:i w:val="false"/>
                <w:color w:val="000000"/>
                <w:sz w:val="20"/>
              </w:rPr>
              <w:t>от 31 октября 2018 года № 252</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45</w:t>
            </w:r>
          </w:p>
        </w:tc>
      </w:tr>
    </w:tbl>
    <w:bookmarkStart w:name="z65" w:id="12"/>
    <w:p>
      <w:pPr>
        <w:spacing w:after="0"/>
        <w:ind w:left="0"/>
        <w:jc w:val="left"/>
      </w:pPr>
      <w:r>
        <w:rPr>
          <w:rFonts w:ascii="Times New Roman"/>
          <w:b/>
          <w:i w:val="false"/>
          <w:color w:val="000000"/>
        </w:rPr>
        <w:t xml:space="preserve"> Проверочный лист</w:t>
      </w:r>
    </w:p>
    <w:bookmarkEnd w:id="12"/>
    <w:p>
      <w:pPr>
        <w:spacing w:after="0"/>
        <w:ind w:left="0"/>
        <w:jc w:val="both"/>
      </w:pPr>
      <w:bookmarkStart w:name="z66" w:id="13"/>
      <w:r>
        <w:rPr>
          <w:rFonts w:ascii="Times New Roman"/>
          <w:b w:val="false"/>
          <w:i w:val="false"/>
          <w:color w:val="000000"/>
          <w:sz w:val="28"/>
        </w:rPr>
        <w:t>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 в отношении</w:t>
      </w:r>
    </w:p>
    <w:bookmarkEnd w:id="1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однородной группы субъектов (объектов) контроля и надзор Государственный орган, назначивший проверку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 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Адрес места нахождения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 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 ствует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основных принципов, на которых основывается государственная служба - единство системы государственной службы независимо от разделения государственной власти на законодательную, исполнительную и судебную ветви; приоритета прав, свобод и законных интересов граждан перед интересами государства; эффективности, результативности, прозрачности в деятельности государственных органов, равного права граждан на доступ к государственной службе, профессионализма государственных служащих, меритократии, обязательности исполнения решений, принятых вышестоящими государственными органами и должностными лицами в пределах их полномочий, для подчиненных государственных служащих и государственных служащих нижестоящих государственных органов, подконтрольности и подотчетности государственных служащих, личной ответственности за неисполнение либо ненадлежащее исполнение государственным служащим должностных обязанностей и превышение им своих должностных полномочий, нетерпимости к правонарушениям, учета общественного мнения и гласности, за исключением деятельности, составляющей государственные секреты или иную охраняемую законом тайну, правовой и социальной защищенности государственных служащих, равной оплаты труда за выполнение равнозначной работы, поощрения государственных служащих за образцовое выполнение должностных обязанностей, безупречную государственную службу, выполнение заданий особой важности и сложности, непрерывности обучения государственных служащих и развития необходимых компетенций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государственными служащими обязанностей быть беспристрастными и независимыми от деятельности политических партий, общественных и религиозных объединений при осуществлении должностных полномочий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деятельности службы управления персоналом (кадровой службы) государственного органа следующим требованиям – координинации деятельности структурных подразделений государственного органа по исполнению законодательства Республики Казахстан в сфере государственной службы, организации деятельности дисциплинарной, конкурсной и иных комиссий по кадровым вопросам, обеспечения соблюдения процедур проведения оценки деятельности административных государственных служащих, конкурсного отбора, продвижения по службе государственных служащих, служебных расследований, привлечения государственных служащих к дисциплинарной ответственности, увольнения государственных служащих, организации отбора кадров, оформления документов, связанных с прохождением государственными служащими государственной службы, осуществления учета персональных данных государственных служащих, сведений о результатах оценки деятельности административных государственных служащих и прохождения обучения, в том числе в единой автоматизированной базе данных (информационной системе) по персоналу государственной службы, обеспечение соблюдения ограничений, связанных с пребыванием на государственной службе, организации стажировки, наставничества, оценки деятельности, подготовки, переподготовки и повышение квалификации государственных служащих в соответствии с установленными сроками, разрабатывание порядка применения поощрений государственных служащих, осуществление иных полномочий, установленных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организационно самостоятельной от других структурных подразделений государственного органа, непосредственно подчиненной руководителю аппарата, а в государственных органах, в которых не введены должность руководителя аппарата, – руководителю государственного органа, службы управления персоналом (кадровой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службы управления персоналом (кадровой службы) областных, городов республиканского значения, столицы, районных, городских исполнительных органов, финансируемых из местных бюджетов, по решению должностного лица (органа), имеющего право назначения руководителей данных исполнительных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службы управления персоналом (кадровой службы) районных, городских территориальных подразделений по решению руководителя межрегионального или областного территориального подразделения центрального государственного органа и его ведомства или вышестоящего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государственного служащего в части правовой и иной защиты, в случае доведения им до сведения руководства государственного органа, в котором он работает, и (или) до правоохранительных органов о ставших ему известными достоверных случаях коррупционных правонарушений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государственных служащих в части охраны труда, здоровья, безопасных и необходимых для эффективной работы условий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государственных служащих в части социальной и правовой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государственных служащих в части уважения личного достоинства, справедливого и уважительного отношения к себе со стороны руководителей, иных должностных лиц и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государственных служащих в части стимулирования и оплаты труда в зависимости от занимаемой государственной должности, качества работы, опыта и иных оснований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государственных служащих в части сохранения места работы (государственной должности) в случаях направления государственного служащего государственным органом на обучение в рамках государственного заказа по программам послевузовского образования в соответствии с законодательством или стажировку, а также в иных случаях, предусмотренных законами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государственных служащих в части беспрепятственного ознакомления с материалами, касающимися прохождения государственными служащими государственной службы, а также права требовать служебного расследования при наличии безосновательных, по мнению государственного служащего обвинений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осуществления государственными служащими функций в соответствии со своими должностными полномочиями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государственными служащими служебной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выполнения государственными служащими приказов и распоряжений руководителей, решений и указаний вышестоящих органов и должностных лиц, изданных в пределах их должностных полномочий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неразглашения государственными служащими получаемых при исполнении должностных полномочий сведений, затрагивающих личную жизнь, честь и достоинство граждан, и не требования от них предоставления такой информации (за исключением случаев, предусмотренных законами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государственной собственности, использования вверенной государственной собственности только в служебных целях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отработки государственными служащими в государственном органе, направившем их на обучение в рамках государственного заказа по программам послевузовского образования, непосредственно после завершения обучения, а также на государственной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государственными служащими информационной безопасности в процессе работы с информационными ресурсами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основных функций политических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полномочий руководителей аппаратов центральных государственных органов и аппаратов акимов областей, городов республиканского значения и столицы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подтверждения о принятии гражданами установленных ограничений при поступлении (приеме) на государственную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государственными служащими ограничений, связанных с пребыванием на государственной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при поступлении на политическую государственную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несовмещения политическими государственными служащими административных государственных должностей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при поступлении на административную государственную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моложе восемнадцати лет и достигшего пенсионного возраста, если иное не предусмотрено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признанного судом недееспособным или ограниченно дееспособным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лишенного судом права занимать государственные должности в течение определенного срока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имеющего заболевание, препятствующее выполнению должностных полномочий, на основании заключения медицинского учреждения, в случаях, когда специальные требования к состоянию здоровья для занятия соответствующих государственных должностей установлены в квалификационных требованиях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который в течение трех лет перед поступлением на государственную службу привлекался к дисциплинарной ответственности за дисциплинарный проступок, дискредитирующий государственную службу, а также гражданина, уволенного за дисциплинарный проступок, дискредитирующий государственную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на которого в течение трех лет до поступления на государственную службу за совершение коррупционного правонарушения налагалось в судебном порядке административное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совершившего коррупционное преступление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непринятия на государственную службу гражданина, в отношении которого в течение трех лет перед поступлением на государственную службу за совершение уголовного проступка или преступлений небольшой и средней тяжести вынесен обвинительный приговор суда или который освобожден от уголовной ответственности за совершение уголовного проступка или преступлений небольшой и средней тяжести на основании пунктов 3), 4), 9), 10) и 12) части первой </w:t>
            </w:r>
            <w:r>
              <w:rPr>
                <w:rFonts w:ascii="Times New Roman"/>
                <w:b w:val="false"/>
                <w:i w:val="false"/>
                <w:color w:val="000000"/>
                <w:sz w:val="20"/>
              </w:rPr>
              <w:t>статьи 35</w:t>
            </w:r>
            <w:r>
              <w:rPr>
                <w:rFonts w:ascii="Times New Roman"/>
                <w:b w:val="false"/>
                <w:i w:val="false"/>
                <w:color w:val="000000"/>
                <w:sz w:val="20"/>
              </w:rPr>
              <w:t xml:space="preserve"> или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имеющего судимость, которая ко времени поступления на государственную службу не погашена или не снята в установленном законом порядке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непринятия на государственную службу гражданина, ранее судимого или освобожденного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0"/>
              </w:rPr>
              <w:t>статьи 35</w:t>
            </w:r>
            <w:r>
              <w:rPr>
                <w:rFonts w:ascii="Times New Roman"/>
                <w:b w:val="false"/>
                <w:i w:val="false"/>
                <w:color w:val="000000"/>
                <w:sz w:val="20"/>
              </w:rPr>
              <w:t xml:space="preserve"> или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 за совершение тяжких или особо тяжких преступлений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совершившего преступление в составе преступной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непринятия на государственную службу гражданина,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w:t>
            </w:r>
            <w:r>
              <w:rPr>
                <w:rFonts w:ascii="Times New Roman"/>
                <w:b w:val="false"/>
                <w:i w:val="false"/>
                <w:color w:val="000000"/>
                <w:sz w:val="20"/>
              </w:rPr>
              <w:t>статьи 35</w:t>
            </w:r>
            <w:r>
              <w:rPr>
                <w:rFonts w:ascii="Times New Roman"/>
                <w:b w:val="false"/>
                <w:i w:val="false"/>
                <w:color w:val="000000"/>
                <w:sz w:val="20"/>
              </w:rPr>
              <w:t xml:space="preserve"> или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Особенной части Уголовного кодекса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уволенного по отрицательным мотивам из правоохранительных органов, специальных государственных органов и судов, воинской службы, а также в иных случаях, предусмотренных законами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при поступлении на государственную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представление гражданином и его (ее) супругом (супругой) в органы государственных доходов декларации о доходах и имуществе, принадлежащем им на праве собственности и представление гражданином в службу управления персоналом (кадровую службу) справки о сдаче декларации о доходах и имуществе, принадлежащем ему на праве собственности, до вынесения акта должностного лица (органа), имеющего право назначения на государственную должность, о приеме на работу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квалификационных требований к административным государственным должностям корпуса "Б", утвержденных должностным лицом (органом), имеющим право назначения на государственные должности, на основе типовых квалификационных требований к административным государственным должностям и разработанных с учетом основных направлений деятельности государственного органа и его структурных подразделений, должностных полномочий административных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требования по назначению на административную государственную должность граждан, впервые поступающих на государственную службу или вновь поступающих после ее прекращения, после получения положительных результатов специальной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государственного органа о приеме на работу граждан, поступающих на административную государственную службу, временно исполняющими обязанности, предусмотренные административными государственными должностями, до дня получения результатов специальной проверки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установления для государственных служащих, впервые поступивших на административную государственную службу, а также вновь поступивших на административную государственную службу после ее прекращения, испытательного срока, его продления при неудовлетворительном результате испытательного срока, а также увольнения административного государственного служащего корпуса "Б" по результатам испытательного срока по согласованию с уполномоченным органом или его территориальным подразделением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закрепления за государственными служащими, впервые поступившими на административную государственную службу, наставников на период испытательного срока, в том числе при его продлении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принесения присяги государственными служащими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процедур проведения конкурса на занятие административных государственных должностей корпуса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законности при заключении, продлении и расторжении трудового договора с административным государственным служащим корпуса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законности при преобразовании государственной должности в административную государственную должность корпуса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процедур проведения внутреннего конкурса на занятие вакантных административных государственных должностей корпуса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процедур общего конкурса на занятие вакантных административных государственных должностей корпуса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на должность кандидата по согласованию с вышестоящим должностным лицом в случаях, предусмотренных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законодательства Республики Казахстан в сфере государственной службы и о противодействии коррупции при оформлении поступления граждан на государственную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службами управления персоналом (кадровыми службами) послужных списков на государственных служащих по установленной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выдачи государственным служащим служебных удостоверений и утверждению государственным органом порядка их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порядка разработки и утверждения должностных инструкций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 трудового распорядка государственных служащих, утверждаемых государственными органами, устанавливающих в том числе для государственных служащих пятидневную рабочую неделю с двумя выходными днями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предоставлению государственному служащему дней (часов) отдыха или компенсации в случаях привлечения к сверхурочной работе, к работе в выходные и праздничные дни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оценки деятельности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порядка и сроков обучения государственных служащих (подготовка, переподготовка и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законности при поощрении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и порядка стажировки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последовательного занятия государственным служащим вышестоящих государственных должностей, предусмотренных штатным расписанием государственного органа, в рамках продвижения по государственной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соблюдения запрета на занятие государственным служащим должности в порядке перевода, а также по итогам конкурсов, при наличии у государственного служащего неснятого дисциплинарного взыскания за нарушение норм служебной этики либо совершение дисциплинарного проступка, дискредитирующего государственную службу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условий временного возложения на государственного служащего обязанностей другой государственной должности, а также доплаты государственному служащему за временное совмещение государственных должностей и выполнение обязанностей временно отсутствующего государственного служащего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порядка прикомандирования государственных служащих к государственным органам и иным организациям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государственным служащим, в случае их призыва на срочную воинскую службу в соответствии с законодательством Республики Казахстан, отпуска без сохранения заработной платы, с сохранением за ними места работы (государственной должности) на период срочной воинской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ротации административных государственных служащих корпуса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ротации административных государственных служащих корпуса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при приеме на работу граждан в период создания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 служащим требования незамедлительно сообщить о сомнениях в правомерности полученного для исполнения распоряжения в письменной форме своему непосредственному руководителю и руководителю, отдавшему распоряжение. Исполнение государственным служащим распоряжения, письменно подтвержденного вышестоящим по государственной должности руководителем, если выполнение его не влечет действий, которые относятся к уголовно наказуемым деяниям. Возложение ответственности за последствия исполнения государственным служащим неправомерного распоряжения на подтвердившего это распоряжение руководителя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запрета должностным лицам отдавать приказы и указания, не имеющие отношения к исполнению должностных полномочий и (или) направленные на нарушение законодательства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порядка наложения дисциплинарного взыскания на политических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порядка наложения дисциплинарного взыскания на административных государственных служащих к дисциплинарной ответственности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материальной ответственности государственных служащих за причинение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и условий по временному отстранению государственного служащего от исполнения должностных полномочий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государственными служащими служебной этики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назначения (возложения обязанностей) и деятельности уполномоченного по этике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 служащим запрета осуществлять должностные полномочия, если имеется конфликт интересов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 служащим обязанности принимать меры по предотвращению и урегулированию конфликта интересов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по обязательному уведомлению в письменной форме государственным служащим своего непосредственного руководителя или руководство государственного органа о возникшем конфликте интересов или возможности его возникновения, как только ему станет об этом известно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руководством государственного органа мер по предотвращению и урегулированию конфликта интересов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государственными служащими обязанности принимать необходимые меры по предотвращению и прекращению коррупционного правонарушения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руководством государственного органа обязанности в месячный срок со дня получения информации принять меры по заявлениям государственного служащего о коррупционных правонарушениях, случаях склонения его к совершению данных нарушений, в том числе путем организации проверок и направления обращений в уполномоченные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принятия руководством государственного органа мер по защите государственного служащего, сообщившего о случаях коррупционных правонарушений, склонения его к совершению данных нарушений, от преследования, ущемляющего его права, свободы и законные интересы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 служащим запрета допускать действия (бездействие), затрудняющие реализацию физическими и (или) юридическими лицами своих прав, свобод и законных интересов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принятия государственным служащим мер по опровержению предъявления к нему необоснованного публичного обвинения в коррупции в месячный срок со дня обнаружения такого обвинения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по оплате труда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по порядку исчисления стажа работы государственных служащих, дающего право на установление должностного оклада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при предоставлении государственным служащим отпусков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при предоставлении государственным служащим отпусков без сохранения заработной платы, в том числе в случае его обучения в рамках государственного заказа по программам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согласия государственного служащего в случае его отзыва из ежегодного или дополнительного отпуска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обеспечению государственных служащих жильем и предоставлению земельных участков для индивидуального жилищного строительства государственным служащим, нуждающимся в улучшении жилищных условий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пользованию государственными служащими и членами их семей, проживающих совместно с ними в установленном порядке медицинским обслуживанием в соответствующих государственных учреждениях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выплаты административным государственным служащим, отказавшимся от предложенной должности, выходного пособия в размере четырех среднемесячных заработных плат при наличии стажа государственной службы не менее трех лет за счет средств государственного органа, которому переданы функции, полномочия и (или) штатные единицы другого государственного органа, в том числе упраздненного (ликвидированного) или реорганизованного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предложения, при реорганизации государственного органа, руководством вновь образованного государственного органа государственных должностей административным государственным служащим реорганизованного государственного органа в соответствии с их квалификацией, а в случае отказа от трудоустройства - выплаты выходного пособия в размере четырех среднемесячных заработных 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выплаты государственному служащему, занимающему сокращаемую государственную должность, выходного пособия в размере четырех среднемесячных заработных плат при наличии стажа государственной службы не менее трех лет при сокращении штатной численности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назначения государственного служащего по новому штатному расписанию, равнозначную ранее занимаемой должности, соответствующую ранее исполняемым должностным полномочиям при изменении структуры управления, переименование должностей, сокращение штата государственного органа без фактического сокращения численности и (или) существенного изменения условий труда. Предложение, с согласия государственного служащего, нижестоящей государственной должности, предусмотренной штатным расписанием государственного органа, в случае отсутствия равнозначной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выплаты единовременного пособия в размере трех среднемесячных заработных плат по последнему месту службы в государственном органе членам семьи государственного служащего в случае его смерти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по гарантиям и компенсациям государственным служащим при командировках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соблюдения оснований по прекращению государственной службы политическими государственными служащими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оснований по отставке и увольнению политических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оснований, условий и требований по прекращению государственной службы административными государственными служащими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порядка восстановления лиц на государственную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при аттестации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по привлечению иностранных работников в государственные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 совершения государственными служащими проступков, дискредитирующих государственную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по привлечению к дисциплинарной ответственности государственных служащих, за совершение непосредственно подчиненными им государственными служащими коррупционных преступлений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процедур занятия вакантных или временно вакантных административных государственных должностей корпуса "Б" в порядке перевода без проведения конкурса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недопущения назначения административных государственных служащих на временно вакантные государственные должности при наличии иной вакантной государственной должности, кроме случаев замещения временно отсутствующего государственного служащего либо согласия самого государственного служащего при передаче государственному органу функций, полномочий и (или) штатных единиц другого государственного органа, в том числе упраздненного (ликвидированного) либо реорганизованного государственного органа и изменении структуры управления внутри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 w:id="14"/>
      <w:r>
        <w:rPr>
          <w:rFonts w:ascii="Times New Roman"/>
          <w:b w:val="false"/>
          <w:i w:val="false"/>
          <w:color w:val="000000"/>
          <w:sz w:val="28"/>
        </w:rPr>
        <w:t>
      Должностное (ые) лицо (а) _________________________________________________</w:t>
      </w:r>
    </w:p>
    <w:bookmarkEnd w:id="14"/>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