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e337" w14:textId="ddee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Генерального Прокурора Республики Казахстан от 2 мая 2018 года № 60 "О некоторых вопросах организации прокурорского надзора"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12 июля 2021 года № 102. Зарегистрирован в Министерстве юстиции Республики Казахстан 14 июля 2021 года № 23523. Утратил силу приказом Генерального Прокурора Республики Казахстан от 17 января 2023 года № 32.</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17.01.2023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 мая 2018 года № 60 "О некоторых вопросах организации прокурорского надзора" (зарегистрирован в Реестре государственной регистрации нормативных правовых актов под № 16894) следующие изменения:</w:t>
      </w:r>
    </w:p>
    <w:bookmarkEnd w:id="1"/>
    <w:bookmarkStart w:name="z6" w:id="2"/>
    <w:p>
      <w:pPr>
        <w:spacing w:after="0"/>
        <w:ind w:left="0"/>
        <w:jc w:val="both"/>
      </w:pPr>
      <w:r>
        <w:rPr>
          <w:rFonts w:ascii="Times New Roman"/>
          <w:b w:val="false"/>
          <w:i w:val="false"/>
          <w:color w:val="000000"/>
          <w:sz w:val="28"/>
        </w:rPr>
        <w:t xml:space="preserve">
      1) Инструкцию по организации надзора за законностью деятельности государственных, местных представительных и исполнительных органов, органов местного самоуправления и их должностных лиц, иных организаций независимо от формы собственности, а также принимаемых ими актов и решений, судебных актов, вступивших в законную силу, исполнительного производства, представительства интересов государства в суде по гражданским и административным делам, утвержденную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проведения анализа состояния законности и оценки актов и решений Правительства, иных государственных, местных представительных и исполнительных органов, органов местного самоуправления и их должностных лиц, а также иных организаций, утвержденную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3"/>
    <w:bookmarkStart w:name="z8" w:id="4"/>
    <w:p>
      <w:pPr>
        <w:spacing w:after="0"/>
        <w:ind w:left="0"/>
        <w:jc w:val="both"/>
      </w:pPr>
      <w:r>
        <w:rPr>
          <w:rFonts w:ascii="Times New Roman"/>
          <w:b w:val="false"/>
          <w:i w:val="false"/>
          <w:color w:val="000000"/>
          <w:sz w:val="28"/>
        </w:rPr>
        <w:t>
      2. Службе по защите общественных интересов Генеральной прокуратуры Республики Казахстан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официальном интернет-ресурсе Генеральной прокуратуры Республики Казахстан;</w:t>
      </w:r>
    </w:p>
    <w:bookmarkEnd w:id="6"/>
    <w:bookmarkStart w:name="z11" w:id="7"/>
    <w:p>
      <w:pPr>
        <w:spacing w:after="0"/>
        <w:ind w:left="0"/>
        <w:jc w:val="both"/>
      </w:pPr>
      <w:r>
        <w:rPr>
          <w:rFonts w:ascii="Times New Roman"/>
          <w:b w:val="false"/>
          <w:i w:val="false"/>
          <w:color w:val="000000"/>
          <w:sz w:val="28"/>
        </w:rPr>
        <w:t>
      3) направление копии настоящего приказа для сведения руководителям структурных подразделений Генеральной прокуратуры Республики Казахстан, ведомств, учреждений и организации образования прокуратуры, прокурорам областей, городов республиканского значения, столицы Республики Казахстан и приравненным к ним прокурорам.</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Генерального Прокурора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2021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2018 года № 60</w:t>
            </w:r>
          </w:p>
        </w:tc>
      </w:tr>
    </w:tbl>
    <w:bookmarkStart w:name="z17" w:id="10"/>
    <w:p>
      <w:pPr>
        <w:spacing w:after="0"/>
        <w:ind w:left="0"/>
        <w:jc w:val="left"/>
      </w:pPr>
      <w:r>
        <w:rPr>
          <w:rFonts w:ascii="Times New Roman"/>
          <w:b/>
          <w:i w:val="false"/>
          <w:color w:val="000000"/>
        </w:rPr>
        <w:t xml:space="preserve"> ИНСТРУКЦИЯ по организации надзора за законностью деятельности государственных, местных представительных и исполнительных органов, органов местного самоуправления и их должностных лиц, иных организаций независимо от формы собственности, а также принимаемых ими актов и решений, судебных актов, вступивших в законную силу, исполнительного производства, представительства интересов государства в суде по гражданским, административным делам и по делам об административных правонарушениях</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Настоящая Инструкция по организации надзора за законностью деятельности государственных, местных представительных и исполнительных органов, органов местного самоуправления и их должностных лиц, иных организаций независимо от формы собственности, а также принимаемых ими актов и решений, судебных актов, вступивших в законную силу, исполнительного производства, представительства интересов государства в суде по гражданским, административным делам и по делам об административных правонарушениях (далее –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прокуратуре" (далее – Закон).</w:t>
      </w:r>
    </w:p>
    <w:bookmarkEnd w:id="12"/>
    <w:bookmarkStart w:name="z20" w:id="13"/>
    <w:p>
      <w:pPr>
        <w:spacing w:after="0"/>
        <w:ind w:left="0"/>
        <w:jc w:val="both"/>
      </w:pPr>
      <w:r>
        <w:rPr>
          <w:rFonts w:ascii="Times New Roman"/>
          <w:b w:val="false"/>
          <w:i w:val="false"/>
          <w:color w:val="000000"/>
          <w:sz w:val="28"/>
        </w:rPr>
        <w:t>
      2. Деятельность органов прокуратуры по организации надзора за законностью деятельности государственных, местных представительных и исполнительных органов, органов местного самоуправления и их должностных лиц, иных организаций независимо от формы собственности, а также принимаемых ими актов и решений, судебных актов, вступивших в законную силу, исполнительного производства, представительства интересов государства в суде по гражданским, административным делам и по делам об административных правонарушениях включает в себя:</w:t>
      </w:r>
    </w:p>
    <w:bookmarkEnd w:id="13"/>
    <w:bookmarkStart w:name="z21" w:id="14"/>
    <w:p>
      <w:pPr>
        <w:spacing w:after="0"/>
        <w:ind w:left="0"/>
        <w:jc w:val="both"/>
      </w:pPr>
      <w:r>
        <w:rPr>
          <w:rFonts w:ascii="Times New Roman"/>
          <w:b w:val="false"/>
          <w:i w:val="false"/>
          <w:color w:val="000000"/>
          <w:sz w:val="28"/>
        </w:rPr>
        <w:t>
      1) высший надзор за законностью деятельности государственных, местных представительных и исполнительных органов, органов местного самоуправления и их должностных лиц, иных организаций независимо от формы собственности, а также принимаемых ими актов и решений;</w:t>
      </w:r>
    </w:p>
    <w:bookmarkEnd w:id="14"/>
    <w:bookmarkStart w:name="z22" w:id="15"/>
    <w:p>
      <w:pPr>
        <w:spacing w:after="0"/>
        <w:ind w:left="0"/>
        <w:jc w:val="both"/>
      </w:pPr>
      <w:r>
        <w:rPr>
          <w:rFonts w:ascii="Times New Roman"/>
          <w:b w:val="false"/>
          <w:i w:val="false"/>
          <w:color w:val="000000"/>
          <w:sz w:val="28"/>
        </w:rPr>
        <w:t xml:space="preserve">
      2) представительство интересов государства в суде по гражданским, административным делам и делам об административных правонарушениях в порядке, определенном Кодексом Республики Казахстан </w:t>
      </w:r>
      <w:r>
        <w:rPr>
          <w:rFonts w:ascii="Times New Roman"/>
          <w:b w:val="false"/>
          <w:i w:val="false"/>
          <w:color w:val="000000"/>
          <w:sz w:val="28"/>
        </w:rPr>
        <w:t xml:space="preserve">об административных правонарушениях </w:t>
      </w:r>
      <w:r>
        <w:rPr>
          <w:rFonts w:ascii="Times New Roman"/>
          <w:b w:val="false"/>
          <w:i w:val="false"/>
          <w:color w:val="000000"/>
          <w:sz w:val="28"/>
        </w:rPr>
        <w:t xml:space="preserve"> (далее – КоАП),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(далее – ГПК) и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 (далее - АППК);</w:t>
      </w:r>
    </w:p>
    <w:bookmarkEnd w:id="15"/>
    <w:bookmarkStart w:name="z23" w:id="16"/>
    <w:p>
      <w:pPr>
        <w:spacing w:after="0"/>
        <w:ind w:left="0"/>
        <w:jc w:val="both"/>
      </w:pPr>
      <w:r>
        <w:rPr>
          <w:rFonts w:ascii="Times New Roman"/>
          <w:b w:val="false"/>
          <w:i w:val="false"/>
          <w:color w:val="000000"/>
          <w:sz w:val="28"/>
        </w:rPr>
        <w:t>
      3) надзор за законностью вступивших в законную силу судебных актов по гражданским, административным делам и делам об административных правонарушениях;</w:t>
      </w:r>
    </w:p>
    <w:bookmarkEnd w:id="16"/>
    <w:bookmarkStart w:name="z24" w:id="17"/>
    <w:p>
      <w:pPr>
        <w:spacing w:after="0"/>
        <w:ind w:left="0"/>
        <w:jc w:val="both"/>
      </w:pPr>
      <w:r>
        <w:rPr>
          <w:rFonts w:ascii="Times New Roman"/>
          <w:b w:val="false"/>
          <w:i w:val="false"/>
          <w:color w:val="000000"/>
          <w:sz w:val="28"/>
        </w:rPr>
        <w:t>
      4) надзор за законностью исполнительного производства по гражданским, административным делам, делам об административных правонарушениях и уголовным делам (за исключением взыскания уголовных штрафов и конфискации имущества).</w:t>
      </w:r>
    </w:p>
    <w:bookmarkEnd w:id="17"/>
    <w:bookmarkStart w:name="z25" w:id="18"/>
    <w:p>
      <w:pPr>
        <w:spacing w:after="0"/>
        <w:ind w:left="0"/>
        <w:jc w:val="both"/>
      </w:pPr>
      <w:r>
        <w:rPr>
          <w:rFonts w:ascii="Times New Roman"/>
          <w:b w:val="false"/>
          <w:i w:val="false"/>
          <w:color w:val="000000"/>
          <w:sz w:val="28"/>
        </w:rPr>
        <w:t>
      3. Задачами надзора за законностью деятельности государственных, местных представительных и исполнительных органов, органов местного самоуправления и их должностных лиц, иных организаций независимо от формы собственности, а также принимаемых ими актов и решений, судебных актов, вступивших в законную силу, исполнительного производства, представительства интересов государства в суде по гражданским, административным делам и делам об административных правонарушениях являются:</w:t>
      </w:r>
    </w:p>
    <w:bookmarkEnd w:id="18"/>
    <w:bookmarkStart w:name="z26" w:id="19"/>
    <w:p>
      <w:pPr>
        <w:spacing w:after="0"/>
        <w:ind w:left="0"/>
        <w:jc w:val="both"/>
      </w:pPr>
      <w:r>
        <w:rPr>
          <w:rFonts w:ascii="Times New Roman"/>
          <w:b w:val="false"/>
          <w:i w:val="false"/>
          <w:color w:val="000000"/>
          <w:sz w:val="28"/>
        </w:rPr>
        <w:t>
      1) защита и восстановление прав и свобод человека и гражданина, законных интересов юридических лиц, общества и государства;</w:t>
      </w:r>
    </w:p>
    <w:bookmarkEnd w:id="19"/>
    <w:bookmarkStart w:name="z27" w:id="20"/>
    <w:p>
      <w:pPr>
        <w:spacing w:after="0"/>
        <w:ind w:left="0"/>
        <w:jc w:val="both"/>
      </w:pPr>
      <w:r>
        <w:rPr>
          <w:rFonts w:ascii="Times New Roman"/>
          <w:b w:val="false"/>
          <w:i w:val="false"/>
          <w:color w:val="000000"/>
          <w:sz w:val="28"/>
        </w:rPr>
        <w:t>
      2) выявление и устранение нарушений законности, причин и условий, им способствующих, а также их последствий.</w:t>
      </w:r>
    </w:p>
    <w:bookmarkEnd w:id="20"/>
    <w:bookmarkStart w:name="z28" w:id="21"/>
    <w:p>
      <w:pPr>
        <w:spacing w:after="0"/>
        <w:ind w:left="0"/>
        <w:jc w:val="both"/>
      </w:pPr>
      <w:r>
        <w:rPr>
          <w:rFonts w:ascii="Times New Roman"/>
          <w:b w:val="false"/>
          <w:i w:val="false"/>
          <w:color w:val="000000"/>
          <w:sz w:val="28"/>
        </w:rPr>
        <w:t>
      4. В целях реализации указанных задач прокурор:</w:t>
      </w:r>
    </w:p>
    <w:bookmarkEnd w:id="21"/>
    <w:bookmarkStart w:name="z29" w:id="22"/>
    <w:p>
      <w:pPr>
        <w:spacing w:after="0"/>
        <w:ind w:left="0"/>
        <w:jc w:val="both"/>
      </w:pPr>
      <w:r>
        <w:rPr>
          <w:rFonts w:ascii="Times New Roman"/>
          <w:b w:val="false"/>
          <w:i w:val="false"/>
          <w:color w:val="000000"/>
          <w:sz w:val="28"/>
        </w:rPr>
        <w:t xml:space="preserve">
      1) анализирует состояние законности; </w:t>
      </w:r>
    </w:p>
    <w:bookmarkEnd w:id="22"/>
    <w:bookmarkStart w:name="z30" w:id="23"/>
    <w:p>
      <w:pPr>
        <w:spacing w:after="0"/>
        <w:ind w:left="0"/>
        <w:jc w:val="both"/>
      </w:pPr>
      <w:r>
        <w:rPr>
          <w:rFonts w:ascii="Times New Roman"/>
          <w:b w:val="false"/>
          <w:i w:val="false"/>
          <w:color w:val="000000"/>
          <w:sz w:val="28"/>
        </w:rPr>
        <w:t>
      2) оценивает акты и решения Правительства, иных государственных, местных представительных и исполнительных органов, органов местного самоуправления и их должностных лиц, а также иных организаций;</w:t>
      </w:r>
    </w:p>
    <w:bookmarkEnd w:id="23"/>
    <w:bookmarkStart w:name="z31" w:id="24"/>
    <w:p>
      <w:pPr>
        <w:spacing w:after="0"/>
        <w:ind w:left="0"/>
        <w:jc w:val="both"/>
      </w:pPr>
      <w:r>
        <w:rPr>
          <w:rFonts w:ascii="Times New Roman"/>
          <w:b w:val="false"/>
          <w:i w:val="false"/>
          <w:color w:val="000000"/>
          <w:sz w:val="28"/>
        </w:rPr>
        <w:t>
      3) проводит проверки соблюдения законности в деятельности государственных, местных представительных и исполнительных органов, органов местного самоуправления и их должностных лиц, иных организаций независимо от формы собственности;</w:t>
      </w:r>
    </w:p>
    <w:bookmarkEnd w:id="24"/>
    <w:bookmarkStart w:name="z32" w:id="25"/>
    <w:p>
      <w:pPr>
        <w:spacing w:after="0"/>
        <w:ind w:left="0"/>
        <w:jc w:val="both"/>
      </w:pPr>
      <w:r>
        <w:rPr>
          <w:rFonts w:ascii="Times New Roman"/>
          <w:b w:val="false"/>
          <w:i w:val="false"/>
          <w:color w:val="000000"/>
          <w:sz w:val="28"/>
        </w:rPr>
        <w:t>
      4) представляет интересы государства в суде по гражданским, административным делам и делам об административных правонарушениях, а также осуществляет надзор за законностью исполнительного производства.</w:t>
      </w:r>
    </w:p>
    <w:bookmarkEnd w:id="25"/>
    <w:bookmarkStart w:name="z33" w:id="26"/>
    <w:p>
      <w:pPr>
        <w:spacing w:after="0"/>
        <w:ind w:left="0"/>
        <w:jc w:val="both"/>
      </w:pPr>
      <w:r>
        <w:rPr>
          <w:rFonts w:ascii="Times New Roman"/>
          <w:b w:val="false"/>
          <w:i w:val="false"/>
          <w:color w:val="000000"/>
          <w:sz w:val="28"/>
        </w:rPr>
        <w:t>
      5. Анализ состояния законности и оценка актов и решений Правительства, иных государственных, местных представительных и исполнительных органов, органов местного самоуправления и их должностных лиц, а также иных организаций проводится согласно Правил проведения анализа состояния законности и оценки актов и решений Правительства, иных государственных, местных представительных и исполнительных органов, органов местного самоуправления и их должностных лиц, а также иных организаций, утверждаемых в соответствии с пунктом 1 статьи 8 Закона.</w:t>
      </w:r>
    </w:p>
    <w:bookmarkEnd w:id="26"/>
    <w:bookmarkStart w:name="z34" w:id="27"/>
    <w:p>
      <w:pPr>
        <w:spacing w:after="0"/>
        <w:ind w:left="0"/>
        <w:jc w:val="left"/>
      </w:pPr>
      <w:r>
        <w:rPr>
          <w:rFonts w:ascii="Times New Roman"/>
          <w:b/>
          <w:i w:val="false"/>
          <w:color w:val="000000"/>
        </w:rPr>
        <w:t xml:space="preserve"> Глава 2. Проведение проверок соблюдения законности в деятельности государственных, местных представительных и исполнительных органов, органов местного самоуправления и их должностных лиц, иных организаций независимо от формы собственности</w:t>
      </w:r>
    </w:p>
    <w:bookmarkEnd w:id="27"/>
    <w:bookmarkStart w:name="z35" w:id="28"/>
    <w:p>
      <w:pPr>
        <w:spacing w:after="0"/>
        <w:ind w:left="0"/>
        <w:jc w:val="both"/>
      </w:pPr>
      <w:r>
        <w:rPr>
          <w:rFonts w:ascii="Times New Roman"/>
          <w:b w:val="false"/>
          <w:i w:val="false"/>
          <w:color w:val="000000"/>
          <w:sz w:val="28"/>
        </w:rPr>
        <w:t>
      6. Проверка соблюдения законности назначается и проводится прокурором в пределах его компетенции в случаях, предусмотренных законодательными актами Республики Казахстан.</w:t>
      </w:r>
    </w:p>
    <w:bookmarkEnd w:id="28"/>
    <w:bookmarkStart w:name="z36" w:id="29"/>
    <w:p>
      <w:pPr>
        <w:spacing w:after="0"/>
        <w:ind w:left="0"/>
        <w:jc w:val="both"/>
      </w:pPr>
      <w:r>
        <w:rPr>
          <w:rFonts w:ascii="Times New Roman"/>
          <w:b w:val="false"/>
          <w:i w:val="false"/>
          <w:color w:val="000000"/>
          <w:sz w:val="28"/>
        </w:rPr>
        <w:t>
      7. Проверки по поручениям Президента Республики Казахстан и Генерального Прокурора Республики Казахстан (далее – Генеральный Прокурор) назначаются и проводятся прокурором в любых организациях независимо от формы собственности в порядке, предусмотренном действующим законодательством Республики Казахстан.</w:t>
      </w:r>
    </w:p>
    <w:bookmarkEnd w:id="29"/>
    <w:bookmarkStart w:name="z37" w:id="30"/>
    <w:p>
      <w:pPr>
        <w:spacing w:after="0"/>
        <w:ind w:left="0"/>
        <w:jc w:val="both"/>
      </w:pPr>
      <w:r>
        <w:rPr>
          <w:rFonts w:ascii="Times New Roman"/>
          <w:b w:val="false"/>
          <w:i w:val="false"/>
          <w:color w:val="000000"/>
          <w:sz w:val="28"/>
        </w:rPr>
        <w:t>
      На проверки, назначаемые и проводимые по поручениям Президента Республики Казахстан и Генерального Прокурора, не распространяются положения пунктов 8 и 9 настоящей Инструкции.</w:t>
      </w:r>
    </w:p>
    <w:bookmarkEnd w:id="30"/>
    <w:bookmarkStart w:name="z38" w:id="31"/>
    <w:p>
      <w:pPr>
        <w:spacing w:after="0"/>
        <w:ind w:left="0"/>
        <w:jc w:val="both"/>
      </w:pPr>
      <w:r>
        <w:rPr>
          <w:rFonts w:ascii="Times New Roman"/>
          <w:b w:val="false"/>
          <w:i w:val="false"/>
          <w:color w:val="000000"/>
          <w:sz w:val="28"/>
        </w:rPr>
        <w:t>
      8. Проверки в деятельности государственных, местных представительных и исполнительных органов, органов местного самоуправления и их должностных лиц назначаются и проводятся прокурором для защиты прав, свобод и законных интересов:</w:t>
      </w:r>
    </w:p>
    <w:bookmarkEnd w:id="31"/>
    <w:bookmarkStart w:name="z39" w:id="32"/>
    <w:p>
      <w:pPr>
        <w:spacing w:after="0"/>
        <w:ind w:left="0"/>
        <w:jc w:val="both"/>
      </w:pPr>
      <w:r>
        <w:rPr>
          <w:rFonts w:ascii="Times New Roman"/>
          <w:b w:val="false"/>
          <w:i w:val="false"/>
          <w:color w:val="000000"/>
          <w:sz w:val="28"/>
        </w:rPr>
        <w:t>
      1) лиц, которые в силу физических, психических и иных обстоятельств не могут самостоятельно осуществлять их защиту;</w:t>
      </w:r>
    </w:p>
    <w:bookmarkEnd w:id="32"/>
    <w:bookmarkStart w:name="z40" w:id="33"/>
    <w:p>
      <w:pPr>
        <w:spacing w:after="0"/>
        <w:ind w:left="0"/>
        <w:jc w:val="both"/>
      </w:pPr>
      <w:r>
        <w:rPr>
          <w:rFonts w:ascii="Times New Roman"/>
          <w:b w:val="false"/>
          <w:i w:val="false"/>
          <w:color w:val="000000"/>
          <w:sz w:val="28"/>
        </w:rPr>
        <w:t>
      2) неограниченного круга лиц;</w:t>
      </w:r>
    </w:p>
    <w:bookmarkEnd w:id="33"/>
    <w:bookmarkStart w:name="z41" w:id="34"/>
    <w:p>
      <w:pPr>
        <w:spacing w:after="0"/>
        <w:ind w:left="0"/>
        <w:jc w:val="both"/>
      </w:pPr>
      <w:r>
        <w:rPr>
          <w:rFonts w:ascii="Times New Roman"/>
          <w:b w:val="false"/>
          <w:i w:val="false"/>
          <w:color w:val="000000"/>
          <w:sz w:val="28"/>
        </w:rPr>
        <w:t>
      3) лиц, общества и государства, если это необходимо для предотвращения необратимых последствий для жизни, здоровья людей либо безопасности Республики Казахстан.</w:t>
      </w:r>
    </w:p>
    <w:bookmarkEnd w:id="34"/>
    <w:bookmarkStart w:name="z42" w:id="35"/>
    <w:p>
      <w:pPr>
        <w:spacing w:after="0"/>
        <w:ind w:left="0"/>
        <w:jc w:val="both"/>
      </w:pPr>
      <w:r>
        <w:rPr>
          <w:rFonts w:ascii="Times New Roman"/>
          <w:b w:val="false"/>
          <w:i w:val="false"/>
          <w:color w:val="000000"/>
          <w:sz w:val="28"/>
        </w:rPr>
        <w:t>
      К лицам, которые в силу физических, психических и иных обстоятельств не могут самостоятельно осуществлять защиту своих прав, свобод и законных интересов относятся:</w:t>
      </w:r>
    </w:p>
    <w:bookmarkEnd w:id="35"/>
    <w:bookmarkStart w:name="z43" w:id="36"/>
    <w:p>
      <w:pPr>
        <w:spacing w:after="0"/>
        <w:ind w:left="0"/>
        <w:jc w:val="both"/>
      </w:pPr>
      <w:r>
        <w:rPr>
          <w:rFonts w:ascii="Times New Roman"/>
          <w:b w:val="false"/>
          <w:i w:val="false"/>
          <w:color w:val="000000"/>
          <w:sz w:val="28"/>
        </w:rPr>
        <w:t>
      дети-сироты, дети, оставшиеся без попечения родителей, дети с ограниченными возможностями, дети, находящиеся в трудной жизненной ситуации, а также дети, находящиеся в специальных организациях образования, организациях образования с особым режимом содержания, центрах адаптации несовершеннолетних, учебно-воспитательных учреждениях с обеспечением особых условий воспитания, обучения и социальной реабилитации;</w:t>
      </w:r>
    </w:p>
    <w:bookmarkEnd w:id="36"/>
    <w:bookmarkStart w:name="z44" w:id="37"/>
    <w:p>
      <w:pPr>
        <w:spacing w:after="0"/>
        <w:ind w:left="0"/>
        <w:jc w:val="both"/>
      </w:pPr>
      <w:r>
        <w:rPr>
          <w:rFonts w:ascii="Times New Roman"/>
          <w:b w:val="false"/>
          <w:i w:val="false"/>
          <w:color w:val="000000"/>
          <w:sz w:val="28"/>
        </w:rPr>
        <w:t>
      лица, признанные вступившим в законную силу решением суда недееспособными или ограниченно дееспособными;</w:t>
      </w:r>
    </w:p>
    <w:bookmarkEnd w:id="37"/>
    <w:bookmarkStart w:name="z45" w:id="38"/>
    <w:p>
      <w:pPr>
        <w:spacing w:after="0"/>
        <w:ind w:left="0"/>
        <w:jc w:val="both"/>
      </w:pPr>
      <w:r>
        <w:rPr>
          <w:rFonts w:ascii="Times New Roman"/>
          <w:b w:val="false"/>
          <w:i w:val="false"/>
          <w:color w:val="000000"/>
          <w:sz w:val="28"/>
        </w:rPr>
        <w:t xml:space="preserve">
      иные лица, не способные самостоятельно осуществлять защиту своих прав, свобод и законных интересов. </w:t>
      </w:r>
    </w:p>
    <w:bookmarkEnd w:id="38"/>
    <w:bookmarkStart w:name="z46" w:id="39"/>
    <w:p>
      <w:pPr>
        <w:spacing w:after="0"/>
        <w:ind w:left="0"/>
        <w:jc w:val="both"/>
      </w:pPr>
      <w:r>
        <w:rPr>
          <w:rFonts w:ascii="Times New Roman"/>
          <w:b w:val="false"/>
          <w:i w:val="false"/>
          <w:color w:val="000000"/>
          <w:sz w:val="28"/>
        </w:rPr>
        <w:t>
      Под неограниченным кругом лиц понимается индивидуально неопределенный круг лиц или множественность участников правоотношений, при которой невозможно либо затруднительно заранее определить еҰ количественный состав.</w:t>
      </w:r>
    </w:p>
    <w:bookmarkEnd w:id="39"/>
    <w:bookmarkStart w:name="z47" w:id="40"/>
    <w:p>
      <w:pPr>
        <w:spacing w:after="0"/>
        <w:ind w:left="0"/>
        <w:jc w:val="both"/>
      </w:pPr>
      <w:r>
        <w:rPr>
          <w:rFonts w:ascii="Times New Roman"/>
          <w:b w:val="false"/>
          <w:i w:val="false"/>
          <w:color w:val="000000"/>
          <w:sz w:val="28"/>
        </w:rPr>
        <w:t>
      Под необратимыми последствиями для жизни, здоровья людей либо безопасности Республики Казахстан понимаются правовой акт либо действия (бездействие), если их исполнение причинило либо может причинить вред здоровью и жизни человека и гражданина, повлекло или может повлечь угрозу национальной безопасности.</w:t>
      </w:r>
    </w:p>
    <w:bookmarkEnd w:id="40"/>
    <w:bookmarkStart w:name="z48" w:id="41"/>
    <w:p>
      <w:pPr>
        <w:spacing w:after="0"/>
        <w:ind w:left="0"/>
        <w:jc w:val="both"/>
      </w:pPr>
      <w:r>
        <w:rPr>
          <w:rFonts w:ascii="Times New Roman"/>
          <w:b w:val="false"/>
          <w:i w:val="false"/>
          <w:color w:val="000000"/>
          <w:sz w:val="28"/>
        </w:rPr>
        <w:t>
      9. Проверки, предусмотренные пунктом 8 настоящей Инструкции, назначаются и проводятся только при установлении факта невыполнения или ненадлежащего выполнения своих полномочий иными уполномоченными государственными органами контроля и надзора, к компетенции которых отнесены соответствующие вопросы, за исключением случаев:</w:t>
      </w:r>
    </w:p>
    <w:bookmarkEnd w:id="41"/>
    <w:bookmarkStart w:name="z49" w:id="42"/>
    <w:p>
      <w:pPr>
        <w:spacing w:after="0"/>
        <w:ind w:left="0"/>
        <w:jc w:val="both"/>
      </w:pPr>
      <w:r>
        <w:rPr>
          <w:rFonts w:ascii="Times New Roman"/>
          <w:b w:val="false"/>
          <w:i w:val="false"/>
          <w:color w:val="000000"/>
          <w:sz w:val="28"/>
        </w:rPr>
        <w:t>
      1) проведения проверок при осуществлении надзора за соблюдением законности в деятельности правоохранительных и специальных государственных органов;</w:t>
      </w:r>
    </w:p>
    <w:bookmarkEnd w:id="42"/>
    <w:bookmarkStart w:name="z50" w:id="43"/>
    <w:p>
      <w:pPr>
        <w:spacing w:after="0"/>
        <w:ind w:left="0"/>
        <w:jc w:val="both"/>
      </w:pPr>
      <w:r>
        <w:rPr>
          <w:rFonts w:ascii="Times New Roman"/>
          <w:b w:val="false"/>
          <w:i w:val="false"/>
          <w:color w:val="000000"/>
          <w:sz w:val="28"/>
        </w:rPr>
        <w:t>
      2) наличия конфликта интересов в деятельности уполномоченного органа контроля и надзора, к компетенции которого отнесены соответствующие вопросы, либо его должностных лиц;</w:t>
      </w:r>
    </w:p>
    <w:bookmarkEnd w:id="43"/>
    <w:bookmarkStart w:name="z51" w:id="44"/>
    <w:p>
      <w:pPr>
        <w:spacing w:after="0"/>
        <w:ind w:left="0"/>
        <w:jc w:val="both"/>
      </w:pPr>
      <w:r>
        <w:rPr>
          <w:rFonts w:ascii="Times New Roman"/>
          <w:b w:val="false"/>
          <w:i w:val="false"/>
          <w:color w:val="000000"/>
          <w:sz w:val="28"/>
        </w:rPr>
        <w:t xml:space="preserve">
      3) когда поводом для назначения проверки послужила жалоба на решения и действия (бездействие) уполномоченного органа контроля и надзора, к компетенции которого отнесены соответствующие вопросы, либо его должностных лиц. </w:t>
      </w:r>
    </w:p>
    <w:bookmarkEnd w:id="44"/>
    <w:bookmarkStart w:name="z52" w:id="45"/>
    <w:p>
      <w:pPr>
        <w:spacing w:after="0"/>
        <w:ind w:left="0"/>
        <w:jc w:val="both"/>
      </w:pPr>
      <w:r>
        <w:rPr>
          <w:rFonts w:ascii="Times New Roman"/>
          <w:b w:val="false"/>
          <w:i w:val="false"/>
          <w:color w:val="000000"/>
          <w:sz w:val="28"/>
        </w:rPr>
        <w:t>
      Под конфликтом интересов понимается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котором личные интересы указанных лиц могут привести к неисполнению и (или) ненадлежащему исполнению ими своих должностных полномочий.</w:t>
      </w:r>
    </w:p>
    <w:bookmarkEnd w:id="45"/>
    <w:bookmarkStart w:name="z53" w:id="46"/>
    <w:p>
      <w:pPr>
        <w:spacing w:after="0"/>
        <w:ind w:left="0"/>
        <w:jc w:val="both"/>
      </w:pPr>
      <w:r>
        <w:rPr>
          <w:rFonts w:ascii="Times New Roman"/>
          <w:b w:val="false"/>
          <w:i w:val="false"/>
          <w:color w:val="000000"/>
          <w:sz w:val="28"/>
        </w:rPr>
        <w:t>
      10. Проверки в деятельности субъектов предпринимательства прокурор инициирует в виде ходатайства, обращенного к Генеральному Прокурору либо лицу, его замещающему, и проводит на основании его последующего поручения.</w:t>
      </w:r>
    </w:p>
    <w:bookmarkEnd w:id="46"/>
    <w:bookmarkStart w:name="z54" w:id="47"/>
    <w:p>
      <w:pPr>
        <w:spacing w:after="0"/>
        <w:ind w:left="0"/>
        <w:jc w:val="both"/>
      </w:pPr>
      <w:r>
        <w:rPr>
          <w:rFonts w:ascii="Times New Roman"/>
          <w:b w:val="false"/>
          <w:i w:val="false"/>
          <w:color w:val="000000"/>
          <w:sz w:val="28"/>
        </w:rPr>
        <w:t>
      В ходатайстве о назначении проверки в деятельности субъектов предпринимательства указывается мотивированное обоснование необходимости проведения проверки органами прокуратуры, признаки нарушений законности и меры, принятые уполномоченными государственными органами.</w:t>
      </w:r>
    </w:p>
    <w:bookmarkEnd w:id="47"/>
    <w:bookmarkStart w:name="z55" w:id="48"/>
    <w:p>
      <w:pPr>
        <w:spacing w:after="0"/>
        <w:ind w:left="0"/>
        <w:jc w:val="both"/>
      </w:pPr>
      <w:r>
        <w:rPr>
          <w:rFonts w:ascii="Times New Roman"/>
          <w:b w:val="false"/>
          <w:i w:val="false"/>
          <w:color w:val="000000"/>
          <w:sz w:val="28"/>
        </w:rPr>
        <w:t>
      Ходатайства о назначении проверки субъектов предпринимательства направляются Генеральному Прокурору за подписью заместителя Генерального Прокурора, руководителя самостоятельного структурного подразделения Генеральной прокуратуры, прокурора области и приравненных к нему прокурорами (далее – прокурор области), а также лиц, их замещающих.</w:t>
      </w:r>
    </w:p>
    <w:bookmarkEnd w:id="48"/>
    <w:bookmarkStart w:name="z56" w:id="49"/>
    <w:p>
      <w:pPr>
        <w:spacing w:after="0"/>
        <w:ind w:left="0"/>
        <w:jc w:val="both"/>
      </w:pPr>
      <w:r>
        <w:rPr>
          <w:rFonts w:ascii="Times New Roman"/>
          <w:b w:val="false"/>
          <w:i w:val="false"/>
          <w:color w:val="000000"/>
          <w:sz w:val="28"/>
        </w:rPr>
        <w:t>
      Ходатайство о назначении проверки субъектов предпринимательства рассматривается в течение десяти рабочих дней со дня его поступления, а при истребовании дополнительной информации – в течение тридцати календарных дней.</w:t>
      </w:r>
    </w:p>
    <w:bookmarkEnd w:id="49"/>
    <w:bookmarkStart w:name="z57" w:id="50"/>
    <w:p>
      <w:pPr>
        <w:spacing w:after="0"/>
        <w:ind w:left="0"/>
        <w:jc w:val="both"/>
      </w:pPr>
      <w:r>
        <w:rPr>
          <w:rFonts w:ascii="Times New Roman"/>
          <w:b w:val="false"/>
          <w:i w:val="false"/>
          <w:color w:val="000000"/>
          <w:sz w:val="28"/>
        </w:rPr>
        <w:t xml:space="preserve">
      11. Прокурор проводит проверки по обеспечению законности производства по делам об административных правонарушениях в рамках реализации полномочий, предусмотренных Законом, КоАП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w:t>
      </w:r>
    </w:p>
    <w:bookmarkEnd w:id="50"/>
    <w:bookmarkStart w:name="z58" w:id="51"/>
    <w:p>
      <w:pPr>
        <w:spacing w:after="0"/>
        <w:ind w:left="0"/>
        <w:jc w:val="both"/>
      </w:pPr>
      <w:r>
        <w:rPr>
          <w:rFonts w:ascii="Times New Roman"/>
          <w:b w:val="false"/>
          <w:i w:val="false"/>
          <w:color w:val="000000"/>
          <w:sz w:val="28"/>
        </w:rPr>
        <w:t>
      12. Территориальные прокуроры проводят проверки соблюдения прав граждан при исполнении в отношении их административного взыскания в виде ареста, в том числе при отбывании ареста в специализированных учреждениях.</w:t>
      </w:r>
    </w:p>
    <w:bookmarkEnd w:id="51"/>
    <w:bookmarkStart w:name="z59" w:id="52"/>
    <w:p>
      <w:pPr>
        <w:spacing w:after="0"/>
        <w:ind w:left="0"/>
        <w:jc w:val="both"/>
      </w:pPr>
      <w:r>
        <w:rPr>
          <w:rFonts w:ascii="Times New Roman"/>
          <w:b w:val="false"/>
          <w:i w:val="false"/>
          <w:color w:val="000000"/>
          <w:sz w:val="28"/>
        </w:rPr>
        <w:t>
      Периодичность проверок с посещением специализированных учреждений определяется, исходя из анализа постановлений судов и других материалов.</w:t>
      </w:r>
    </w:p>
    <w:bookmarkEnd w:id="52"/>
    <w:bookmarkStart w:name="z60" w:id="53"/>
    <w:p>
      <w:pPr>
        <w:spacing w:after="0"/>
        <w:ind w:left="0"/>
        <w:jc w:val="both"/>
      </w:pPr>
      <w:r>
        <w:rPr>
          <w:rFonts w:ascii="Times New Roman"/>
          <w:b w:val="false"/>
          <w:i w:val="false"/>
          <w:color w:val="000000"/>
          <w:sz w:val="28"/>
        </w:rPr>
        <w:t xml:space="preserve">
      При поступлении обращения от лица, подвергнутого административному аресту, либо в случае наличия достаточных данных о нарушении его прав, проверка проводится незамедлительно. </w:t>
      </w:r>
    </w:p>
    <w:bookmarkEnd w:id="53"/>
    <w:bookmarkStart w:name="z61" w:id="54"/>
    <w:p>
      <w:pPr>
        <w:spacing w:after="0"/>
        <w:ind w:left="0"/>
        <w:jc w:val="both"/>
      </w:pPr>
      <w:r>
        <w:rPr>
          <w:rFonts w:ascii="Times New Roman"/>
          <w:b w:val="false"/>
          <w:i w:val="false"/>
          <w:color w:val="000000"/>
          <w:sz w:val="28"/>
        </w:rPr>
        <w:t>
      13. Постановление о производстве проверки выносится Генеральным Прокурором, заместителем Генерального Прокурора, руководителем самостоятельного структурного подразделения Генеральной прокуратуры, прокурором области, заместителем прокурора области, прокурором района и приравненным к нему прокурорами (далее – прокурор района), а также лицами, их замещающими.</w:t>
      </w:r>
    </w:p>
    <w:bookmarkEnd w:id="54"/>
    <w:bookmarkStart w:name="z62" w:id="55"/>
    <w:p>
      <w:pPr>
        <w:spacing w:after="0"/>
        <w:ind w:left="0"/>
        <w:jc w:val="both"/>
      </w:pPr>
      <w:r>
        <w:rPr>
          <w:rFonts w:ascii="Times New Roman"/>
          <w:b w:val="false"/>
          <w:i w:val="false"/>
          <w:color w:val="000000"/>
          <w:sz w:val="28"/>
        </w:rPr>
        <w:t>
      В постановлении о производстве проверки указывается:</w:t>
      </w:r>
    </w:p>
    <w:bookmarkEnd w:id="55"/>
    <w:bookmarkStart w:name="z63" w:id="56"/>
    <w:p>
      <w:pPr>
        <w:spacing w:after="0"/>
        <w:ind w:left="0"/>
        <w:jc w:val="both"/>
      </w:pPr>
      <w:r>
        <w:rPr>
          <w:rFonts w:ascii="Times New Roman"/>
          <w:b w:val="false"/>
          <w:i w:val="false"/>
          <w:color w:val="000000"/>
          <w:sz w:val="28"/>
        </w:rPr>
        <w:t>
      1) номер, дата, наименование государственного органа, фамилия, имя, отчество (при его наличии) и должность прокурора, основания проверки;</w:t>
      </w:r>
    </w:p>
    <w:bookmarkEnd w:id="56"/>
    <w:bookmarkStart w:name="z64" w:id="57"/>
    <w:p>
      <w:pPr>
        <w:spacing w:after="0"/>
        <w:ind w:left="0"/>
        <w:jc w:val="both"/>
      </w:pPr>
      <w:r>
        <w:rPr>
          <w:rFonts w:ascii="Times New Roman"/>
          <w:b w:val="false"/>
          <w:i w:val="false"/>
          <w:color w:val="000000"/>
          <w:sz w:val="28"/>
        </w:rPr>
        <w:t>
      2) наименование проверяемого субъекта (объекта) или фамилия, имя, отчество (если оно указано в документе, удостоверяющем личность) физического лица, в отношении которого назначено проведение проверки, его местонахождение, бизнес-идентификационный номер (индивидуальный идентификационный номер);</w:t>
      </w:r>
    </w:p>
    <w:bookmarkEnd w:id="57"/>
    <w:bookmarkStart w:name="z65" w:id="58"/>
    <w:p>
      <w:pPr>
        <w:spacing w:after="0"/>
        <w:ind w:left="0"/>
        <w:jc w:val="both"/>
      </w:pPr>
      <w:r>
        <w:rPr>
          <w:rFonts w:ascii="Times New Roman"/>
          <w:b w:val="false"/>
          <w:i w:val="false"/>
          <w:color w:val="000000"/>
          <w:sz w:val="28"/>
        </w:rPr>
        <w:t>
      3) предмет (тематика) проверки с указанием проверяемого периода;</w:t>
      </w:r>
    </w:p>
    <w:bookmarkEnd w:id="58"/>
    <w:bookmarkStart w:name="z66" w:id="59"/>
    <w:p>
      <w:pPr>
        <w:spacing w:after="0"/>
        <w:ind w:left="0"/>
        <w:jc w:val="both"/>
      </w:pPr>
      <w:r>
        <w:rPr>
          <w:rFonts w:ascii="Times New Roman"/>
          <w:b w:val="false"/>
          <w:i w:val="false"/>
          <w:color w:val="000000"/>
          <w:sz w:val="28"/>
        </w:rPr>
        <w:t>
      4) кому поручена проверка и сведения о специалистах, привлекаемых к ней;</w:t>
      </w:r>
    </w:p>
    <w:bookmarkEnd w:id="59"/>
    <w:bookmarkStart w:name="z67" w:id="60"/>
    <w:p>
      <w:pPr>
        <w:spacing w:after="0"/>
        <w:ind w:left="0"/>
        <w:jc w:val="both"/>
      </w:pPr>
      <w:r>
        <w:rPr>
          <w:rFonts w:ascii="Times New Roman"/>
          <w:b w:val="false"/>
          <w:i w:val="false"/>
          <w:color w:val="000000"/>
          <w:sz w:val="28"/>
        </w:rPr>
        <w:t>
      5) срок проведения (начало и конец) проверки;</w:t>
      </w:r>
    </w:p>
    <w:bookmarkEnd w:id="60"/>
    <w:bookmarkStart w:name="z68" w:id="61"/>
    <w:p>
      <w:pPr>
        <w:spacing w:after="0"/>
        <w:ind w:left="0"/>
        <w:jc w:val="both"/>
      </w:pPr>
      <w:r>
        <w:rPr>
          <w:rFonts w:ascii="Times New Roman"/>
          <w:b w:val="false"/>
          <w:i w:val="false"/>
          <w:color w:val="000000"/>
          <w:sz w:val="28"/>
        </w:rPr>
        <w:t>
      6) права и обязанности проверяемого субъекта;</w:t>
      </w:r>
    </w:p>
    <w:bookmarkEnd w:id="61"/>
    <w:bookmarkStart w:name="z69" w:id="62"/>
    <w:p>
      <w:pPr>
        <w:spacing w:after="0"/>
        <w:ind w:left="0"/>
        <w:jc w:val="both"/>
      </w:pPr>
      <w:r>
        <w:rPr>
          <w:rFonts w:ascii="Times New Roman"/>
          <w:b w:val="false"/>
          <w:i w:val="false"/>
          <w:color w:val="000000"/>
          <w:sz w:val="28"/>
        </w:rPr>
        <w:t>
      7) подпись лица, уполномоченного подписывать постановление.</w:t>
      </w:r>
    </w:p>
    <w:bookmarkEnd w:id="62"/>
    <w:bookmarkStart w:name="z70" w:id="63"/>
    <w:p>
      <w:pPr>
        <w:spacing w:after="0"/>
        <w:ind w:left="0"/>
        <w:jc w:val="both"/>
      </w:pPr>
      <w:r>
        <w:rPr>
          <w:rFonts w:ascii="Times New Roman"/>
          <w:b w:val="false"/>
          <w:i w:val="false"/>
          <w:color w:val="000000"/>
          <w:sz w:val="28"/>
        </w:rPr>
        <w:t>
      14. Постановление о назначении проверки, за исключением проводимых в рамках законодательства об исполнительном производстве, административных правонарушениях, до начала проверки регистрируется в уполномоченном государственном органе по правовой статистике и специальным учетам, в котором указывается номер и дата его регистрации.</w:t>
      </w:r>
    </w:p>
    <w:bookmarkEnd w:id="63"/>
    <w:bookmarkStart w:name="z71" w:id="64"/>
    <w:p>
      <w:pPr>
        <w:spacing w:after="0"/>
        <w:ind w:left="0"/>
        <w:jc w:val="both"/>
      </w:pPr>
      <w:r>
        <w:rPr>
          <w:rFonts w:ascii="Times New Roman"/>
          <w:b w:val="false"/>
          <w:i w:val="false"/>
          <w:color w:val="000000"/>
          <w:sz w:val="28"/>
        </w:rPr>
        <w:t xml:space="preserve">
      Зарегистрированное в органе по правовой статистике и специальным учетам постановление о производстве проверки вручается проверяемому субъекту для ознакомления в момент прибытия на объект. </w:t>
      </w:r>
    </w:p>
    <w:bookmarkEnd w:id="64"/>
    <w:bookmarkStart w:name="z72" w:id="65"/>
    <w:p>
      <w:pPr>
        <w:spacing w:after="0"/>
        <w:ind w:left="0"/>
        <w:jc w:val="both"/>
      </w:pPr>
      <w:r>
        <w:rPr>
          <w:rFonts w:ascii="Times New Roman"/>
          <w:b w:val="false"/>
          <w:i w:val="false"/>
          <w:color w:val="000000"/>
          <w:sz w:val="28"/>
        </w:rPr>
        <w:t>
      Сведения об ознакомлении или отказе в ознакомлении с постановлением руководителя (представителя) проверяемого субъекта отражаются в момент его вручения.</w:t>
      </w:r>
    </w:p>
    <w:bookmarkEnd w:id="65"/>
    <w:bookmarkStart w:name="z73" w:id="66"/>
    <w:p>
      <w:pPr>
        <w:spacing w:after="0"/>
        <w:ind w:left="0"/>
        <w:jc w:val="both"/>
      </w:pPr>
      <w:r>
        <w:rPr>
          <w:rFonts w:ascii="Times New Roman"/>
          <w:b w:val="false"/>
          <w:i w:val="false"/>
          <w:color w:val="000000"/>
          <w:sz w:val="28"/>
        </w:rPr>
        <w:t>
      15. Проверка проводится только теми лицами, которые указаны в постановлении о назначении проверки.</w:t>
      </w:r>
    </w:p>
    <w:bookmarkEnd w:id="66"/>
    <w:bookmarkStart w:name="z74" w:id="67"/>
    <w:p>
      <w:pPr>
        <w:spacing w:after="0"/>
        <w:ind w:left="0"/>
        <w:jc w:val="both"/>
      </w:pPr>
      <w:r>
        <w:rPr>
          <w:rFonts w:ascii="Times New Roman"/>
          <w:b w:val="false"/>
          <w:i w:val="false"/>
          <w:color w:val="000000"/>
          <w:sz w:val="28"/>
        </w:rPr>
        <w:t xml:space="preserve">
      Состав лиц, проводящих проверку, изменяется по решению прокурора, назначившего проверку либо лицом, его замещающим. </w:t>
      </w:r>
    </w:p>
    <w:bookmarkEnd w:id="67"/>
    <w:bookmarkStart w:name="z75" w:id="68"/>
    <w:p>
      <w:pPr>
        <w:spacing w:after="0"/>
        <w:ind w:left="0"/>
        <w:jc w:val="both"/>
      </w:pPr>
      <w:r>
        <w:rPr>
          <w:rFonts w:ascii="Times New Roman"/>
          <w:b w:val="false"/>
          <w:i w:val="false"/>
          <w:color w:val="000000"/>
          <w:sz w:val="28"/>
        </w:rPr>
        <w:t>
      16. Проверка соблюдения законности проводится в течение не более тридцати календарных дней.</w:t>
      </w:r>
    </w:p>
    <w:bookmarkEnd w:id="68"/>
    <w:bookmarkStart w:name="z76" w:id="69"/>
    <w:p>
      <w:pPr>
        <w:spacing w:after="0"/>
        <w:ind w:left="0"/>
        <w:jc w:val="both"/>
      </w:pPr>
      <w:r>
        <w:rPr>
          <w:rFonts w:ascii="Times New Roman"/>
          <w:b w:val="false"/>
          <w:i w:val="false"/>
          <w:color w:val="000000"/>
          <w:sz w:val="28"/>
        </w:rPr>
        <w:t>
      При необходимости истребования дополнительных материалов, а также в связи со значительным объемом проверки срок ее проведения в исключительных случаях продлевается по согласованию с Генеральным Прокурором либо лицом, его замещающим не более чем на тридцать календарных дней.</w:t>
      </w:r>
    </w:p>
    <w:bookmarkEnd w:id="69"/>
    <w:bookmarkStart w:name="z77" w:id="70"/>
    <w:p>
      <w:pPr>
        <w:spacing w:after="0"/>
        <w:ind w:left="0"/>
        <w:jc w:val="both"/>
      </w:pPr>
      <w:r>
        <w:rPr>
          <w:rFonts w:ascii="Times New Roman"/>
          <w:b w:val="false"/>
          <w:i w:val="false"/>
          <w:color w:val="000000"/>
          <w:sz w:val="28"/>
        </w:rPr>
        <w:t>
      Ходатайство о продлении срока проверки вносится на рассмотрение Генеральному Прокурору за подписью заместителя Генерального Прокурора, руководителя самостоятельного структурного подразделения, прокурора области, а также лиц, их замещающих, не позднее, чем за пять рабочих дней до истечения срока проверки.</w:t>
      </w:r>
    </w:p>
    <w:bookmarkEnd w:id="70"/>
    <w:bookmarkStart w:name="z78" w:id="71"/>
    <w:p>
      <w:pPr>
        <w:spacing w:after="0"/>
        <w:ind w:left="0"/>
        <w:jc w:val="both"/>
      </w:pPr>
      <w:r>
        <w:rPr>
          <w:rFonts w:ascii="Times New Roman"/>
          <w:b w:val="false"/>
          <w:i w:val="false"/>
          <w:color w:val="000000"/>
          <w:sz w:val="28"/>
        </w:rPr>
        <w:t>
      Ходатайство о продлении срока проверки вносится на рассмотрение прокурору области за подписью его заместителя, начальника структурного подразделения областной и приравненной к ней прокуратуре, прокурора района, либо лица, его замещающего не позднее, чем за семь рабочих дней до истечения срока проверки.</w:t>
      </w:r>
    </w:p>
    <w:bookmarkEnd w:id="71"/>
    <w:bookmarkStart w:name="z79" w:id="72"/>
    <w:p>
      <w:pPr>
        <w:spacing w:after="0"/>
        <w:ind w:left="0"/>
        <w:jc w:val="both"/>
      </w:pPr>
      <w:r>
        <w:rPr>
          <w:rFonts w:ascii="Times New Roman"/>
          <w:b w:val="false"/>
          <w:i w:val="false"/>
          <w:color w:val="000000"/>
          <w:sz w:val="28"/>
        </w:rPr>
        <w:t>
      17. Проверка приостанавливается в случаях:</w:t>
      </w:r>
    </w:p>
    <w:bookmarkEnd w:id="72"/>
    <w:bookmarkStart w:name="z80" w:id="73"/>
    <w:p>
      <w:pPr>
        <w:spacing w:after="0"/>
        <w:ind w:left="0"/>
        <w:jc w:val="both"/>
      </w:pPr>
      <w:r>
        <w:rPr>
          <w:rFonts w:ascii="Times New Roman"/>
          <w:b w:val="false"/>
          <w:i w:val="false"/>
          <w:color w:val="000000"/>
          <w:sz w:val="28"/>
        </w:rPr>
        <w:t>
      назначения экспертизы – до получения заключения эксперта;</w:t>
      </w:r>
    </w:p>
    <w:bookmarkEnd w:id="73"/>
    <w:bookmarkStart w:name="z81" w:id="74"/>
    <w:p>
      <w:pPr>
        <w:spacing w:after="0"/>
        <w:ind w:left="0"/>
        <w:jc w:val="both"/>
      </w:pPr>
      <w:r>
        <w:rPr>
          <w:rFonts w:ascii="Times New Roman"/>
          <w:b w:val="false"/>
          <w:i w:val="false"/>
          <w:color w:val="000000"/>
          <w:sz w:val="28"/>
        </w:rPr>
        <w:t xml:space="preserve">
      необходимости получения сведений и документов от иностранных государств – до их получения; </w:t>
      </w:r>
    </w:p>
    <w:bookmarkEnd w:id="74"/>
    <w:bookmarkStart w:name="z82" w:id="75"/>
    <w:p>
      <w:pPr>
        <w:spacing w:after="0"/>
        <w:ind w:left="0"/>
        <w:jc w:val="both"/>
      </w:pPr>
      <w:r>
        <w:rPr>
          <w:rFonts w:ascii="Times New Roman"/>
          <w:b w:val="false"/>
          <w:i w:val="false"/>
          <w:color w:val="000000"/>
          <w:sz w:val="28"/>
        </w:rPr>
        <w:t>
      в случаях, препятствующих проведению проверки (болезнь лица, участвующего в проверке, форс-мажорные обстоятельства, розыск лиц, причастных к предмету проводимой проверки, совершение процессуальных действий, направление требований о проведении проверки или даче заключения) – до их устранения.</w:t>
      </w:r>
    </w:p>
    <w:bookmarkEnd w:id="75"/>
    <w:bookmarkStart w:name="z83" w:id="76"/>
    <w:p>
      <w:pPr>
        <w:spacing w:after="0"/>
        <w:ind w:left="0"/>
        <w:jc w:val="both"/>
      </w:pPr>
      <w:r>
        <w:rPr>
          <w:rFonts w:ascii="Times New Roman"/>
          <w:b w:val="false"/>
          <w:i w:val="false"/>
          <w:color w:val="000000"/>
          <w:sz w:val="28"/>
        </w:rPr>
        <w:t>
      Исчисление срока проведения приостановленной проверки продолжается со дня ее возобновления.</w:t>
      </w:r>
    </w:p>
    <w:bookmarkEnd w:id="76"/>
    <w:bookmarkStart w:name="z84" w:id="77"/>
    <w:p>
      <w:pPr>
        <w:spacing w:after="0"/>
        <w:ind w:left="0"/>
        <w:jc w:val="both"/>
      </w:pPr>
      <w:r>
        <w:rPr>
          <w:rFonts w:ascii="Times New Roman"/>
          <w:b w:val="false"/>
          <w:i w:val="false"/>
          <w:color w:val="000000"/>
          <w:sz w:val="28"/>
        </w:rPr>
        <w:t>
      18. В случаях продления, приостановления и возобновления производства проверки, изменения состава проверяющих выносится мотивированное постановление с уведомлением органов правовой статистики и специальных учетов и проверяемого субъекта в течение трех рабочих дней со дня его вынесения.</w:t>
      </w:r>
    </w:p>
    <w:bookmarkEnd w:id="77"/>
    <w:bookmarkStart w:name="z85" w:id="78"/>
    <w:p>
      <w:pPr>
        <w:spacing w:after="0"/>
        <w:ind w:left="0"/>
        <w:jc w:val="both"/>
      </w:pPr>
      <w:r>
        <w:rPr>
          <w:rFonts w:ascii="Times New Roman"/>
          <w:b w:val="false"/>
          <w:i w:val="false"/>
          <w:color w:val="000000"/>
          <w:sz w:val="28"/>
        </w:rPr>
        <w:t>
      19. Постановления о проведении оперативно-розыскных мероприятий выносятся Генеральным Прокурором, его заместителем, курирующим данную отрасль надзора, прокурорами областей либо лицами, исполняющими их обязанности.</w:t>
      </w:r>
    </w:p>
    <w:bookmarkEnd w:id="78"/>
    <w:bookmarkStart w:name="z86" w:id="79"/>
    <w:p>
      <w:pPr>
        <w:spacing w:after="0"/>
        <w:ind w:left="0"/>
        <w:jc w:val="both"/>
      </w:pPr>
      <w:r>
        <w:rPr>
          <w:rFonts w:ascii="Times New Roman"/>
          <w:b w:val="false"/>
          <w:i w:val="false"/>
          <w:color w:val="000000"/>
          <w:sz w:val="28"/>
        </w:rPr>
        <w:t xml:space="preserve">
      В постановлении указываются основания проведения оперативно-розыскных мероприятий, форма и сроки предоставления полученных результатов. </w:t>
      </w:r>
    </w:p>
    <w:bookmarkEnd w:id="79"/>
    <w:bookmarkStart w:name="z87" w:id="80"/>
    <w:p>
      <w:pPr>
        <w:spacing w:after="0"/>
        <w:ind w:left="0"/>
        <w:jc w:val="both"/>
      </w:pPr>
      <w:r>
        <w:rPr>
          <w:rFonts w:ascii="Times New Roman"/>
          <w:b w:val="false"/>
          <w:i w:val="false"/>
          <w:color w:val="000000"/>
          <w:sz w:val="28"/>
        </w:rPr>
        <w:t>
      Учет постановлений ведется подразделением по надзору за законностью оперативно-розыскной, контрразведывательной деятельности и негласных следственных действий.</w:t>
      </w:r>
    </w:p>
    <w:bookmarkEnd w:id="80"/>
    <w:bookmarkStart w:name="z88" w:id="81"/>
    <w:p>
      <w:pPr>
        <w:spacing w:after="0"/>
        <w:ind w:left="0"/>
        <w:jc w:val="both"/>
      </w:pPr>
      <w:r>
        <w:rPr>
          <w:rFonts w:ascii="Times New Roman"/>
          <w:b w:val="false"/>
          <w:i w:val="false"/>
          <w:color w:val="000000"/>
          <w:sz w:val="28"/>
        </w:rPr>
        <w:t>
      20. Экспертиза назначается в случаях, требующих специальных научных знаний и когда без ее назначения не представляется возможным реализовать проверку.</w:t>
      </w:r>
    </w:p>
    <w:bookmarkEnd w:id="81"/>
    <w:bookmarkStart w:name="z89" w:id="82"/>
    <w:p>
      <w:pPr>
        <w:spacing w:after="0"/>
        <w:ind w:left="0"/>
        <w:jc w:val="both"/>
      </w:pPr>
      <w:r>
        <w:rPr>
          <w:rFonts w:ascii="Times New Roman"/>
          <w:b w:val="false"/>
          <w:i w:val="false"/>
          <w:color w:val="000000"/>
          <w:sz w:val="28"/>
        </w:rPr>
        <w:t>
      Постановление о назначении экспертизы выносится Генеральным Прокурором, его заместителями, руководителем самостоятельного структурного подразделения Генеральной прокуратуры, прокурорами областей, их заместителями, начальниками структурных подразделений областных и приравненных к ним прокуратур, прокурорами районов, а также лицами, их замещающими.</w:t>
      </w:r>
    </w:p>
    <w:bookmarkEnd w:id="82"/>
    <w:bookmarkStart w:name="z90" w:id="83"/>
    <w:p>
      <w:pPr>
        <w:spacing w:after="0"/>
        <w:ind w:left="0"/>
        <w:jc w:val="both"/>
      </w:pPr>
      <w:r>
        <w:rPr>
          <w:rFonts w:ascii="Times New Roman"/>
          <w:b w:val="false"/>
          <w:i w:val="false"/>
          <w:color w:val="000000"/>
          <w:sz w:val="28"/>
        </w:rPr>
        <w:t>
      В постановлении о назначении экспертизы указываются:</w:t>
      </w:r>
    </w:p>
    <w:bookmarkEnd w:id="83"/>
    <w:bookmarkStart w:name="z91" w:id="84"/>
    <w:p>
      <w:pPr>
        <w:spacing w:after="0"/>
        <w:ind w:left="0"/>
        <w:jc w:val="both"/>
      </w:pPr>
      <w:r>
        <w:rPr>
          <w:rFonts w:ascii="Times New Roman"/>
          <w:b w:val="false"/>
          <w:i w:val="false"/>
          <w:color w:val="000000"/>
          <w:sz w:val="28"/>
        </w:rPr>
        <w:t>
      1) наименование органа, назначившего экспертизу;</w:t>
      </w:r>
    </w:p>
    <w:bookmarkEnd w:id="84"/>
    <w:bookmarkStart w:name="z92" w:id="85"/>
    <w:p>
      <w:pPr>
        <w:spacing w:after="0"/>
        <w:ind w:left="0"/>
        <w:jc w:val="both"/>
      </w:pPr>
      <w:r>
        <w:rPr>
          <w:rFonts w:ascii="Times New Roman"/>
          <w:b w:val="false"/>
          <w:i w:val="false"/>
          <w:color w:val="000000"/>
          <w:sz w:val="28"/>
        </w:rPr>
        <w:t>
      2) время, место назначения экспертизы;</w:t>
      </w:r>
    </w:p>
    <w:bookmarkEnd w:id="85"/>
    <w:bookmarkStart w:name="z93" w:id="86"/>
    <w:p>
      <w:pPr>
        <w:spacing w:after="0"/>
        <w:ind w:left="0"/>
        <w:jc w:val="both"/>
      </w:pPr>
      <w:r>
        <w:rPr>
          <w:rFonts w:ascii="Times New Roman"/>
          <w:b w:val="false"/>
          <w:i w:val="false"/>
          <w:color w:val="000000"/>
          <w:sz w:val="28"/>
        </w:rPr>
        <w:t>
      3) вид экспертизы;</w:t>
      </w:r>
    </w:p>
    <w:bookmarkEnd w:id="86"/>
    <w:bookmarkStart w:name="z94" w:id="87"/>
    <w:p>
      <w:pPr>
        <w:spacing w:after="0"/>
        <w:ind w:left="0"/>
        <w:jc w:val="both"/>
      </w:pPr>
      <w:r>
        <w:rPr>
          <w:rFonts w:ascii="Times New Roman"/>
          <w:b w:val="false"/>
          <w:i w:val="false"/>
          <w:color w:val="000000"/>
          <w:sz w:val="28"/>
        </w:rPr>
        <w:t>
      4) основания для назначения экспертизы;</w:t>
      </w:r>
    </w:p>
    <w:bookmarkEnd w:id="87"/>
    <w:bookmarkStart w:name="z95" w:id="88"/>
    <w:p>
      <w:pPr>
        <w:spacing w:after="0"/>
        <w:ind w:left="0"/>
        <w:jc w:val="both"/>
      </w:pPr>
      <w:r>
        <w:rPr>
          <w:rFonts w:ascii="Times New Roman"/>
          <w:b w:val="false"/>
          <w:i w:val="false"/>
          <w:color w:val="000000"/>
          <w:sz w:val="28"/>
        </w:rPr>
        <w:t>
      5) объекты, направляемые на экспертизу, и информация об их происхождении, а также разрешение на возможное полное или частичное уничтожение указанных объектов, изменение их внешнего вида или основных свойств в ходе исследования;</w:t>
      </w:r>
    </w:p>
    <w:bookmarkEnd w:id="88"/>
    <w:bookmarkStart w:name="z96" w:id="89"/>
    <w:p>
      <w:pPr>
        <w:spacing w:after="0"/>
        <w:ind w:left="0"/>
        <w:jc w:val="both"/>
      </w:pPr>
      <w:r>
        <w:rPr>
          <w:rFonts w:ascii="Times New Roman"/>
          <w:b w:val="false"/>
          <w:i w:val="false"/>
          <w:color w:val="000000"/>
          <w:sz w:val="28"/>
        </w:rPr>
        <w:t>
      6) наименование органа судебной экспертизы и (или) фамилия, имя, отчество (при его наличии) лица, которому поручено производство судебной экспертизы.</w:t>
      </w:r>
    </w:p>
    <w:bookmarkEnd w:id="89"/>
    <w:bookmarkStart w:name="z97" w:id="90"/>
    <w:p>
      <w:pPr>
        <w:spacing w:after="0"/>
        <w:ind w:left="0"/>
        <w:jc w:val="both"/>
      </w:pPr>
      <w:r>
        <w:rPr>
          <w:rFonts w:ascii="Times New Roman"/>
          <w:b w:val="false"/>
          <w:i w:val="false"/>
          <w:color w:val="000000"/>
          <w:sz w:val="28"/>
        </w:rPr>
        <w:t>
      21. В случае необходимости к проверке привлекаются специалисты для дачи заключений, а также сотрудники других правоохранительных органов для обеспечения безопасности и надзорной деятельности.</w:t>
      </w:r>
    </w:p>
    <w:bookmarkEnd w:id="90"/>
    <w:bookmarkStart w:name="z98" w:id="91"/>
    <w:p>
      <w:pPr>
        <w:spacing w:after="0"/>
        <w:ind w:left="0"/>
        <w:jc w:val="both"/>
      </w:pPr>
      <w:r>
        <w:rPr>
          <w:rFonts w:ascii="Times New Roman"/>
          <w:b w:val="false"/>
          <w:i w:val="false"/>
          <w:color w:val="000000"/>
          <w:sz w:val="28"/>
        </w:rPr>
        <w:t xml:space="preserve">
      При наличии в заключении специалиста выводов о составе уголовного, административного правонарушения либо обстоятельства, являющегося основанием для подачи заявления в суд, экспертиза по материалам прокурорских проверок производится в рамках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w:t>
      </w:r>
      <w:r>
        <w:rPr>
          <w:rFonts w:ascii="Times New Roman"/>
          <w:b w:val="false"/>
          <w:i w:val="false"/>
          <w:color w:val="000000"/>
          <w:sz w:val="28"/>
        </w:rPr>
        <w:t>КоАП</w:t>
      </w:r>
      <w:r>
        <w:rPr>
          <w:rFonts w:ascii="Times New Roman"/>
          <w:b w:val="false"/>
          <w:i w:val="false"/>
          <w:color w:val="000000"/>
          <w:sz w:val="28"/>
        </w:rPr>
        <w:t xml:space="preserve">, </w:t>
      </w:r>
      <w:r>
        <w:rPr>
          <w:rFonts w:ascii="Times New Roman"/>
          <w:b w:val="false"/>
          <w:i w:val="false"/>
          <w:color w:val="000000"/>
          <w:sz w:val="28"/>
        </w:rPr>
        <w:t>ГПК</w:t>
      </w:r>
      <w:r>
        <w:rPr>
          <w:rFonts w:ascii="Times New Roman"/>
          <w:b w:val="false"/>
          <w:i w:val="false"/>
          <w:color w:val="000000"/>
          <w:sz w:val="28"/>
        </w:rPr>
        <w:t xml:space="preserve"> и </w:t>
      </w:r>
      <w:r>
        <w:rPr>
          <w:rFonts w:ascii="Times New Roman"/>
          <w:b w:val="false"/>
          <w:i w:val="false"/>
          <w:color w:val="000000"/>
          <w:sz w:val="28"/>
        </w:rPr>
        <w:t>АППК</w:t>
      </w:r>
      <w:r>
        <w:rPr>
          <w:rFonts w:ascii="Times New Roman"/>
          <w:b w:val="false"/>
          <w:i w:val="false"/>
          <w:color w:val="000000"/>
          <w:sz w:val="28"/>
        </w:rPr>
        <w:t>.</w:t>
      </w:r>
    </w:p>
    <w:bookmarkEnd w:id="91"/>
    <w:bookmarkStart w:name="z99" w:id="92"/>
    <w:p>
      <w:pPr>
        <w:spacing w:after="0"/>
        <w:ind w:left="0"/>
        <w:jc w:val="both"/>
      </w:pPr>
      <w:r>
        <w:rPr>
          <w:rFonts w:ascii="Times New Roman"/>
          <w:b w:val="false"/>
          <w:i w:val="false"/>
          <w:color w:val="000000"/>
          <w:sz w:val="28"/>
        </w:rPr>
        <w:t>
      22. При проведении проверок:</w:t>
      </w:r>
    </w:p>
    <w:bookmarkEnd w:id="92"/>
    <w:bookmarkStart w:name="z100" w:id="93"/>
    <w:p>
      <w:pPr>
        <w:spacing w:after="0"/>
        <w:ind w:left="0"/>
        <w:jc w:val="both"/>
      </w:pPr>
      <w:r>
        <w:rPr>
          <w:rFonts w:ascii="Times New Roman"/>
          <w:b w:val="false"/>
          <w:i w:val="false"/>
          <w:color w:val="000000"/>
          <w:sz w:val="28"/>
        </w:rPr>
        <w:t>
      выясняются причины и условия допущенных нарушений законности;</w:t>
      </w:r>
    </w:p>
    <w:bookmarkEnd w:id="93"/>
    <w:bookmarkStart w:name="z101" w:id="94"/>
    <w:p>
      <w:pPr>
        <w:spacing w:after="0"/>
        <w:ind w:left="0"/>
        <w:jc w:val="both"/>
      </w:pPr>
      <w:r>
        <w:rPr>
          <w:rFonts w:ascii="Times New Roman"/>
          <w:b w:val="false"/>
          <w:i w:val="false"/>
          <w:color w:val="000000"/>
          <w:sz w:val="28"/>
        </w:rPr>
        <w:t>
      устанавливаются проблемы соблюдения законности (правовые и организационные) и их влияние на соблюдение прав, свобод и законных интересов граждан и организаций, общества и государства;</w:t>
      </w:r>
    </w:p>
    <w:bookmarkEnd w:id="94"/>
    <w:bookmarkStart w:name="z102" w:id="95"/>
    <w:p>
      <w:pPr>
        <w:spacing w:after="0"/>
        <w:ind w:left="0"/>
        <w:jc w:val="both"/>
      </w:pPr>
      <w:r>
        <w:rPr>
          <w:rFonts w:ascii="Times New Roman"/>
          <w:b w:val="false"/>
          <w:i w:val="false"/>
          <w:color w:val="000000"/>
          <w:sz w:val="28"/>
        </w:rPr>
        <w:t>
      оценивается деятельность государственных и уполномоченных органов, ответственных за недопущение или предотвращение нарушений.</w:t>
      </w:r>
    </w:p>
    <w:bookmarkEnd w:id="95"/>
    <w:bookmarkStart w:name="z103" w:id="96"/>
    <w:p>
      <w:pPr>
        <w:spacing w:after="0"/>
        <w:ind w:left="0"/>
        <w:jc w:val="both"/>
      </w:pPr>
      <w:r>
        <w:rPr>
          <w:rFonts w:ascii="Times New Roman"/>
          <w:b w:val="false"/>
          <w:i w:val="false"/>
          <w:color w:val="000000"/>
          <w:sz w:val="28"/>
        </w:rPr>
        <w:t>
      Независимо от тематики проверки в постановлении о ее назначении в качестве предмета указывается применение законодательства о противодействии коррупции, о профилактике правонарушений и об административных правонарушениях (если проверяемый орган или организация является субъектом профилактики правонарушений, обладает полномочиями по возбуждению дела об административном правонарушении), а также законность правовых актов государственных, местных представительных и исполнительных органов, органов местного самоуправления и их должностных лиц, а также иных организаций (по тематике проверки).</w:t>
      </w:r>
    </w:p>
    <w:bookmarkEnd w:id="96"/>
    <w:bookmarkStart w:name="z104" w:id="97"/>
    <w:p>
      <w:pPr>
        <w:spacing w:after="0"/>
        <w:ind w:left="0"/>
        <w:jc w:val="both"/>
      </w:pPr>
      <w:r>
        <w:rPr>
          <w:rFonts w:ascii="Times New Roman"/>
          <w:b w:val="false"/>
          <w:i w:val="false"/>
          <w:color w:val="000000"/>
          <w:sz w:val="28"/>
        </w:rPr>
        <w:t>
      23. По окончании проверки составляется справка о результатах проверки (далее – справка), которая содержит:</w:t>
      </w:r>
    </w:p>
    <w:bookmarkEnd w:id="97"/>
    <w:bookmarkStart w:name="z105" w:id="98"/>
    <w:p>
      <w:pPr>
        <w:spacing w:after="0"/>
        <w:ind w:left="0"/>
        <w:jc w:val="both"/>
      </w:pPr>
      <w:r>
        <w:rPr>
          <w:rFonts w:ascii="Times New Roman"/>
          <w:b w:val="false"/>
          <w:i w:val="false"/>
          <w:color w:val="000000"/>
          <w:sz w:val="28"/>
        </w:rPr>
        <w:t>
      1) дату и место составления справки, основания проверки;</w:t>
      </w:r>
    </w:p>
    <w:bookmarkEnd w:id="98"/>
    <w:bookmarkStart w:name="z106" w:id="99"/>
    <w:p>
      <w:pPr>
        <w:spacing w:after="0"/>
        <w:ind w:left="0"/>
        <w:jc w:val="both"/>
      </w:pPr>
      <w:r>
        <w:rPr>
          <w:rFonts w:ascii="Times New Roman"/>
          <w:b w:val="false"/>
          <w:i w:val="false"/>
          <w:color w:val="000000"/>
          <w:sz w:val="28"/>
        </w:rPr>
        <w:t>
      2) наименование проверяемого субъекта, предмет (тематика) проверки;</w:t>
      </w:r>
    </w:p>
    <w:bookmarkEnd w:id="99"/>
    <w:bookmarkStart w:name="z107" w:id="100"/>
    <w:p>
      <w:pPr>
        <w:spacing w:after="0"/>
        <w:ind w:left="0"/>
        <w:jc w:val="both"/>
      </w:pPr>
      <w:r>
        <w:rPr>
          <w:rFonts w:ascii="Times New Roman"/>
          <w:b w:val="false"/>
          <w:i w:val="false"/>
          <w:color w:val="000000"/>
          <w:sz w:val="28"/>
        </w:rPr>
        <w:t>
      3) общие сведения по тематике проверки (статистика, реализованные проверяемым субъектом мероприятия, сведения об освоенных бюджетных средствах, практика исполнения судебных актов или другие сведения по предмету проверки);</w:t>
      </w:r>
    </w:p>
    <w:bookmarkEnd w:id="100"/>
    <w:bookmarkStart w:name="z108" w:id="101"/>
    <w:p>
      <w:pPr>
        <w:spacing w:after="0"/>
        <w:ind w:left="0"/>
        <w:jc w:val="both"/>
      </w:pPr>
      <w:r>
        <w:rPr>
          <w:rFonts w:ascii="Times New Roman"/>
          <w:b w:val="false"/>
          <w:i w:val="false"/>
          <w:color w:val="000000"/>
          <w:sz w:val="28"/>
        </w:rPr>
        <w:t>
      4) оценку соблюдения законности по предмету (тематике) проверки (суть выявленных нарушений, причины бездействия уполномоченных органов, законность правовых актов государственных органов, соблюдение законодательства о противодействии коррупции, профилактике правонарушений и об административных правонарушениях и другие сведения);</w:t>
      </w:r>
    </w:p>
    <w:bookmarkEnd w:id="101"/>
    <w:bookmarkStart w:name="z109" w:id="102"/>
    <w:p>
      <w:pPr>
        <w:spacing w:after="0"/>
        <w:ind w:left="0"/>
        <w:jc w:val="both"/>
      </w:pPr>
      <w:r>
        <w:rPr>
          <w:rFonts w:ascii="Times New Roman"/>
          <w:b w:val="false"/>
          <w:i w:val="false"/>
          <w:color w:val="000000"/>
          <w:sz w:val="28"/>
        </w:rPr>
        <w:t>
      5) анализ причин, способствовавших совершению нарушений;</w:t>
      </w:r>
    </w:p>
    <w:bookmarkEnd w:id="102"/>
    <w:bookmarkStart w:name="z110" w:id="103"/>
    <w:p>
      <w:pPr>
        <w:spacing w:after="0"/>
        <w:ind w:left="0"/>
        <w:jc w:val="both"/>
      </w:pPr>
      <w:r>
        <w:rPr>
          <w:rFonts w:ascii="Times New Roman"/>
          <w:b w:val="false"/>
          <w:i w:val="false"/>
          <w:color w:val="000000"/>
          <w:sz w:val="28"/>
        </w:rPr>
        <w:t>
      6) механизм устранения выявленных нарушений законности, причин и условий, способствующих им;</w:t>
      </w:r>
    </w:p>
    <w:bookmarkEnd w:id="103"/>
    <w:bookmarkStart w:name="z111" w:id="104"/>
    <w:p>
      <w:pPr>
        <w:spacing w:after="0"/>
        <w:ind w:left="0"/>
        <w:jc w:val="both"/>
      </w:pPr>
      <w:r>
        <w:rPr>
          <w:rFonts w:ascii="Times New Roman"/>
          <w:b w:val="false"/>
          <w:i w:val="false"/>
          <w:color w:val="000000"/>
          <w:sz w:val="28"/>
        </w:rPr>
        <w:t>
      7) выводы и предложения по результатам проверки (акты надзора и реагирования, инициирование досудебного расследования, предложения по совершенствованию законодательства Республики Казахстан, другие меры);</w:t>
      </w:r>
    </w:p>
    <w:bookmarkEnd w:id="104"/>
    <w:bookmarkStart w:name="z112" w:id="105"/>
    <w:p>
      <w:pPr>
        <w:spacing w:after="0"/>
        <w:ind w:left="0"/>
        <w:jc w:val="both"/>
      </w:pPr>
      <w:r>
        <w:rPr>
          <w:rFonts w:ascii="Times New Roman"/>
          <w:b w:val="false"/>
          <w:i w:val="false"/>
          <w:color w:val="000000"/>
          <w:sz w:val="28"/>
        </w:rPr>
        <w:t>
      8) подпись должностного лица (лиц), проводившего проверку.</w:t>
      </w:r>
    </w:p>
    <w:bookmarkEnd w:id="105"/>
    <w:bookmarkStart w:name="z113" w:id="106"/>
    <w:p>
      <w:pPr>
        <w:spacing w:after="0"/>
        <w:ind w:left="0"/>
        <w:jc w:val="both"/>
      </w:pPr>
      <w:r>
        <w:rPr>
          <w:rFonts w:ascii="Times New Roman"/>
          <w:b w:val="false"/>
          <w:i w:val="false"/>
          <w:color w:val="000000"/>
          <w:sz w:val="28"/>
        </w:rPr>
        <w:t>
      Справка вручается проверяемому субъекту в течение пяти рабочих дней после окончания проверки. Сведения об ознакомлении или отказе в ознакомлении со справкой руководителя (представителя) проверяемого субъекта отражаются в момент ее вручения.</w:t>
      </w:r>
    </w:p>
    <w:bookmarkEnd w:id="106"/>
    <w:bookmarkStart w:name="z114" w:id="107"/>
    <w:p>
      <w:pPr>
        <w:spacing w:after="0"/>
        <w:ind w:left="0"/>
        <w:jc w:val="both"/>
      </w:pPr>
      <w:r>
        <w:rPr>
          <w:rFonts w:ascii="Times New Roman"/>
          <w:b w:val="false"/>
          <w:i w:val="false"/>
          <w:color w:val="000000"/>
          <w:sz w:val="28"/>
        </w:rPr>
        <w:t>
      При наличии возражений к справке проверяемый субъект предоставляет их письменно в течение пяти рабочих дней со дня вручения справки.</w:t>
      </w:r>
    </w:p>
    <w:bookmarkEnd w:id="107"/>
    <w:bookmarkStart w:name="z115" w:id="108"/>
    <w:p>
      <w:pPr>
        <w:spacing w:after="0"/>
        <w:ind w:left="0"/>
        <w:jc w:val="both"/>
      </w:pPr>
      <w:r>
        <w:rPr>
          <w:rFonts w:ascii="Times New Roman"/>
          <w:b w:val="false"/>
          <w:i w:val="false"/>
          <w:color w:val="000000"/>
          <w:sz w:val="28"/>
        </w:rPr>
        <w:t xml:space="preserve">
      24. По результатам проверки принимаются следующие решения: </w:t>
      </w:r>
    </w:p>
    <w:bookmarkEnd w:id="108"/>
    <w:bookmarkStart w:name="z116" w:id="109"/>
    <w:p>
      <w:pPr>
        <w:spacing w:after="0"/>
        <w:ind w:left="0"/>
        <w:jc w:val="both"/>
      </w:pPr>
      <w:r>
        <w:rPr>
          <w:rFonts w:ascii="Times New Roman"/>
          <w:b w:val="false"/>
          <w:i w:val="false"/>
          <w:color w:val="000000"/>
          <w:sz w:val="28"/>
        </w:rPr>
        <w:t>
      о внесении актов прокурорского надзора и реагирования, предусмотренных Главой 5 Закона;</w:t>
      </w:r>
    </w:p>
    <w:bookmarkEnd w:id="109"/>
    <w:bookmarkStart w:name="z117" w:id="110"/>
    <w:p>
      <w:pPr>
        <w:spacing w:after="0"/>
        <w:ind w:left="0"/>
        <w:jc w:val="both"/>
      </w:pPr>
      <w:r>
        <w:rPr>
          <w:rFonts w:ascii="Times New Roman"/>
          <w:b w:val="false"/>
          <w:i w:val="false"/>
          <w:color w:val="000000"/>
          <w:sz w:val="28"/>
        </w:rPr>
        <w:t>
      о проведении совещаний с обсуждением результатов проверки;</w:t>
      </w:r>
    </w:p>
    <w:bookmarkEnd w:id="110"/>
    <w:bookmarkStart w:name="z118" w:id="111"/>
    <w:p>
      <w:pPr>
        <w:spacing w:after="0"/>
        <w:ind w:left="0"/>
        <w:jc w:val="both"/>
      </w:pPr>
      <w:r>
        <w:rPr>
          <w:rFonts w:ascii="Times New Roman"/>
          <w:b w:val="false"/>
          <w:i w:val="false"/>
          <w:color w:val="000000"/>
          <w:sz w:val="28"/>
        </w:rPr>
        <w:t>
      о направлении информационных писем;</w:t>
      </w:r>
    </w:p>
    <w:bookmarkEnd w:id="111"/>
    <w:bookmarkStart w:name="z119" w:id="112"/>
    <w:p>
      <w:pPr>
        <w:spacing w:after="0"/>
        <w:ind w:left="0"/>
        <w:jc w:val="both"/>
      </w:pPr>
      <w:r>
        <w:rPr>
          <w:rFonts w:ascii="Times New Roman"/>
          <w:b w:val="false"/>
          <w:i w:val="false"/>
          <w:color w:val="000000"/>
          <w:sz w:val="28"/>
        </w:rPr>
        <w:t>
      о передаче материалов в структурное подразделение, осуществляющее надзор за законностью уголовного преследования (в том числе для принятия решения о регистрации фактов в Едином реестре досудебных расследований (далее - ЕРДР) либо в производство специальных прокуроров;</w:t>
      </w:r>
    </w:p>
    <w:bookmarkEnd w:id="112"/>
    <w:bookmarkStart w:name="z120" w:id="113"/>
    <w:p>
      <w:pPr>
        <w:spacing w:after="0"/>
        <w:ind w:left="0"/>
        <w:jc w:val="both"/>
      </w:pPr>
      <w:r>
        <w:rPr>
          <w:rFonts w:ascii="Times New Roman"/>
          <w:b w:val="false"/>
          <w:i w:val="false"/>
          <w:color w:val="000000"/>
          <w:sz w:val="28"/>
        </w:rPr>
        <w:t>
      о регистрации материалов в Книге учета информации и другие меры, предусмотренные уголовным законодательством Республики Казахстан.</w:t>
      </w:r>
    </w:p>
    <w:bookmarkEnd w:id="113"/>
    <w:bookmarkStart w:name="z121" w:id="114"/>
    <w:p>
      <w:pPr>
        <w:spacing w:after="0"/>
        <w:ind w:left="0"/>
        <w:jc w:val="both"/>
      </w:pPr>
      <w:r>
        <w:rPr>
          <w:rFonts w:ascii="Times New Roman"/>
          <w:b w:val="false"/>
          <w:i w:val="false"/>
          <w:color w:val="000000"/>
          <w:sz w:val="28"/>
        </w:rPr>
        <w:t>
      25. Иски (заявления) в суды предъявляются для восстановления нарушенных прав и защиты интересов лиц, указанных в пункте 8 настоящей Инструкции.</w:t>
      </w:r>
    </w:p>
    <w:bookmarkEnd w:id="114"/>
    <w:bookmarkStart w:name="z122" w:id="115"/>
    <w:p>
      <w:pPr>
        <w:spacing w:after="0"/>
        <w:ind w:left="0"/>
        <w:jc w:val="both"/>
      </w:pPr>
      <w:r>
        <w:rPr>
          <w:rFonts w:ascii="Times New Roman"/>
          <w:b w:val="false"/>
          <w:i w:val="false"/>
          <w:color w:val="000000"/>
          <w:sz w:val="28"/>
        </w:rPr>
        <w:t>
      В остальных случаях разъясняется право каждого на самостоятельную защиту своих прав и свобод в судебном порядке.</w:t>
      </w:r>
    </w:p>
    <w:bookmarkEnd w:id="115"/>
    <w:bookmarkStart w:name="z123" w:id="116"/>
    <w:p>
      <w:pPr>
        <w:spacing w:after="0"/>
        <w:ind w:left="0"/>
        <w:jc w:val="left"/>
      </w:pPr>
      <w:r>
        <w:rPr>
          <w:rFonts w:ascii="Times New Roman"/>
          <w:b/>
          <w:i w:val="false"/>
          <w:color w:val="000000"/>
        </w:rPr>
        <w:t xml:space="preserve"> Глава 3. Представительство интересов государства в суде по гражданским, административным делам и делам об административных правонарушениях, а также надзор за законностью исполнительного производства</w:t>
      </w:r>
    </w:p>
    <w:bookmarkEnd w:id="116"/>
    <w:bookmarkStart w:name="z124" w:id="117"/>
    <w:p>
      <w:pPr>
        <w:spacing w:after="0"/>
        <w:ind w:left="0"/>
        <w:jc w:val="left"/>
      </w:pPr>
      <w:r>
        <w:rPr>
          <w:rFonts w:ascii="Times New Roman"/>
          <w:b/>
          <w:i w:val="false"/>
          <w:color w:val="000000"/>
        </w:rPr>
        <w:t xml:space="preserve"> Параграф 1. Представительство интересов государства в суде по гражданским и административным делам.</w:t>
      </w:r>
    </w:p>
    <w:bookmarkEnd w:id="117"/>
    <w:bookmarkStart w:name="z125" w:id="118"/>
    <w:p>
      <w:pPr>
        <w:spacing w:after="0"/>
        <w:ind w:left="0"/>
        <w:jc w:val="both"/>
      </w:pPr>
      <w:r>
        <w:rPr>
          <w:rFonts w:ascii="Times New Roman"/>
          <w:b w:val="false"/>
          <w:i w:val="false"/>
          <w:color w:val="000000"/>
          <w:sz w:val="28"/>
        </w:rPr>
        <w:t>
      26. Прокуроры вступают в процесс по гражданским делам:</w:t>
      </w:r>
    </w:p>
    <w:bookmarkEnd w:id="118"/>
    <w:bookmarkStart w:name="z126" w:id="119"/>
    <w:p>
      <w:pPr>
        <w:spacing w:after="0"/>
        <w:ind w:left="0"/>
        <w:jc w:val="both"/>
      </w:pPr>
      <w:r>
        <w:rPr>
          <w:rFonts w:ascii="Times New Roman"/>
          <w:b w:val="false"/>
          <w:i w:val="false"/>
          <w:color w:val="000000"/>
          <w:sz w:val="28"/>
        </w:rPr>
        <w:t>
      1) затрагивающим интересы государства;</w:t>
      </w:r>
    </w:p>
    <w:bookmarkEnd w:id="119"/>
    <w:bookmarkStart w:name="z127" w:id="120"/>
    <w:p>
      <w:pPr>
        <w:spacing w:after="0"/>
        <w:ind w:left="0"/>
        <w:jc w:val="both"/>
      </w:pPr>
      <w:r>
        <w:rPr>
          <w:rFonts w:ascii="Times New Roman"/>
          <w:b w:val="false"/>
          <w:i w:val="false"/>
          <w:color w:val="000000"/>
          <w:sz w:val="28"/>
        </w:rPr>
        <w:t>
      2) когда требуется защита общественных интересов или граждан, предусмотренных в пункте 8 настоящей Инструкции;</w:t>
      </w:r>
    </w:p>
    <w:bookmarkEnd w:id="120"/>
    <w:bookmarkStart w:name="z128" w:id="121"/>
    <w:p>
      <w:pPr>
        <w:spacing w:after="0"/>
        <w:ind w:left="0"/>
        <w:jc w:val="both"/>
      </w:pPr>
      <w:r>
        <w:rPr>
          <w:rFonts w:ascii="Times New Roman"/>
          <w:b w:val="false"/>
          <w:i w:val="false"/>
          <w:color w:val="000000"/>
          <w:sz w:val="28"/>
        </w:rPr>
        <w:t>
      3) когда это признано необходимым судом;</w:t>
      </w:r>
    </w:p>
    <w:bookmarkEnd w:id="121"/>
    <w:bookmarkStart w:name="z129" w:id="122"/>
    <w:p>
      <w:pPr>
        <w:spacing w:after="0"/>
        <w:ind w:left="0"/>
        <w:jc w:val="both"/>
      </w:pPr>
      <w:r>
        <w:rPr>
          <w:rFonts w:ascii="Times New Roman"/>
          <w:b w:val="false"/>
          <w:i w:val="false"/>
          <w:color w:val="000000"/>
          <w:sz w:val="28"/>
        </w:rPr>
        <w:t>
      4) возбужденным по инициативе прокурора;</w:t>
      </w:r>
    </w:p>
    <w:bookmarkEnd w:id="122"/>
    <w:bookmarkStart w:name="z130" w:id="123"/>
    <w:p>
      <w:pPr>
        <w:spacing w:after="0"/>
        <w:ind w:left="0"/>
        <w:jc w:val="both"/>
      </w:pPr>
      <w:r>
        <w:rPr>
          <w:rFonts w:ascii="Times New Roman"/>
          <w:b w:val="false"/>
          <w:i w:val="false"/>
          <w:color w:val="000000"/>
          <w:sz w:val="28"/>
        </w:rPr>
        <w:t>
      5) о лишении родительских прав;</w:t>
      </w:r>
    </w:p>
    <w:bookmarkEnd w:id="123"/>
    <w:bookmarkStart w:name="z131" w:id="124"/>
    <w:p>
      <w:pPr>
        <w:spacing w:after="0"/>
        <w:ind w:left="0"/>
        <w:jc w:val="both"/>
      </w:pPr>
      <w:r>
        <w:rPr>
          <w:rFonts w:ascii="Times New Roman"/>
          <w:b w:val="false"/>
          <w:i w:val="false"/>
          <w:color w:val="000000"/>
          <w:sz w:val="28"/>
        </w:rPr>
        <w:t>
      6) об оспаривании законности нормативного правового акта;</w:t>
      </w:r>
    </w:p>
    <w:bookmarkEnd w:id="124"/>
    <w:bookmarkStart w:name="z132" w:id="125"/>
    <w:p>
      <w:pPr>
        <w:spacing w:after="0"/>
        <w:ind w:left="0"/>
        <w:jc w:val="both"/>
      </w:pPr>
      <w:r>
        <w:rPr>
          <w:rFonts w:ascii="Times New Roman"/>
          <w:b w:val="false"/>
          <w:i w:val="false"/>
          <w:color w:val="000000"/>
          <w:sz w:val="28"/>
        </w:rPr>
        <w:t>
      7) о помещении несовершеннолетнего в специальную организацию образования для детей с девиантным поведением или организацию с особым режимом содержания.</w:t>
      </w:r>
    </w:p>
    <w:bookmarkEnd w:id="125"/>
    <w:bookmarkStart w:name="z133" w:id="126"/>
    <w:p>
      <w:pPr>
        <w:spacing w:after="0"/>
        <w:ind w:left="0"/>
        <w:jc w:val="both"/>
      </w:pPr>
      <w:r>
        <w:rPr>
          <w:rFonts w:ascii="Times New Roman"/>
          <w:b w:val="false"/>
          <w:i w:val="false"/>
          <w:color w:val="000000"/>
          <w:sz w:val="28"/>
        </w:rPr>
        <w:t>
      27. Прокуроры вступают в процесс по административным делам:</w:t>
      </w:r>
    </w:p>
    <w:bookmarkEnd w:id="126"/>
    <w:bookmarkStart w:name="z134" w:id="127"/>
    <w:p>
      <w:pPr>
        <w:spacing w:after="0"/>
        <w:ind w:left="0"/>
        <w:jc w:val="both"/>
      </w:pPr>
      <w:r>
        <w:rPr>
          <w:rFonts w:ascii="Times New Roman"/>
          <w:b w:val="false"/>
          <w:i w:val="false"/>
          <w:color w:val="000000"/>
          <w:sz w:val="28"/>
        </w:rPr>
        <w:t xml:space="preserve">
      1) вытекающим из налоговых, таможенных, бюджетных отношений, отношений в области охраны, восстановления и сохранения окружающей среды, использования и воспроизводства природных ресурсов при осуществлении хозяйственной и иной деятельности, связанной с использованием природных ресурсов и воздействием на окружающую среду; </w:t>
      </w:r>
    </w:p>
    <w:bookmarkEnd w:id="127"/>
    <w:bookmarkStart w:name="z135" w:id="128"/>
    <w:p>
      <w:pPr>
        <w:spacing w:after="0"/>
        <w:ind w:left="0"/>
        <w:jc w:val="both"/>
      </w:pPr>
      <w:r>
        <w:rPr>
          <w:rFonts w:ascii="Times New Roman"/>
          <w:b w:val="false"/>
          <w:i w:val="false"/>
          <w:color w:val="000000"/>
          <w:sz w:val="28"/>
        </w:rPr>
        <w:t>
      2) по административным делам об обжаловании действий (бездействия) государственного судебного исполнителя при исполнении исполнительных документов о взыскании с государства и в доход государства;</w:t>
      </w:r>
    </w:p>
    <w:bookmarkEnd w:id="128"/>
    <w:bookmarkStart w:name="z136" w:id="129"/>
    <w:p>
      <w:pPr>
        <w:spacing w:after="0"/>
        <w:ind w:left="0"/>
        <w:jc w:val="both"/>
      </w:pPr>
      <w:r>
        <w:rPr>
          <w:rFonts w:ascii="Times New Roman"/>
          <w:b w:val="false"/>
          <w:i w:val="false"/>
          <w:color w:val="000000"/>
          <w:sz w:val="28"/>
        </w:rPr>
        <w:t>
      3) связанные с защитой избирательных прав граждан и общественных объединений, участвующих в выборах, республиканском референдуме;</w:t>
      </w:r>
    </w:p>
    <w:bookmarkEnd w:id="129"/>
    <w:bookmarkStart w:name="z137" w:id="130"/>
    <w:p>
      <w:pPr>
        <w:spacing w:after="0"/>
        <w:ind w:left="0"/>
        <w:jc w:val="both"/>
      </w:pPr>
      <w:r>
        <w:rPr>
          <w:rFonts w:ascii="Times New Roman"/>
          <w:b w:val="false"/>
          <w:i w:val="false"/>
          <w:color w:val="000000"/>
          <w:sz w:val="28"/>
        </w:rPr>
        <w:t>
      4) возбужденным по инициативе прокурора;</w:t>
      </w:r>
    </w:p>
    <w:bookmarkEnd w:id="130"/>
    <w:bookmarkStart w:name="z138" w:id="131"/>
    <w:p>
      <w:pPr>
        <w:spacing w:after="0"/>
        <w:ind w:left="0"/>
        <w:jc w:val="both"/>
      </w:pPr>
      <w:r>
        <w:rPr>
          <w:rFonts w:ascii="Times New Roman"/>
          <w:b w:val="false"/>
          <w:i w:val="false"/>
          <w:color w:val="000000"/>
          <w:sz w:val="28"/>
        </w:rPr>
        <w:t>
      5) когда административный акт, административное действие (бездействие) может ограничить права, свободы и законные интересы лиц, которые в силу физических, психических и иных обстоятельств не могут самостоятельно осуществлять их защиту или неограниченного круга лиц;</w:t>
      </w:r>
    </w:p>
    <w:bookmarkEnd w:id="131"/>
    <w:bookmarkStart w:name="z139" w:id="132"/>
    <w:p>
      <w:pPr>
        <w:spacing w:after="0"/>
        <w:ind w:left="0"/>
        <w:jc w:val="both"/>
      </w:pPr>
      <w:r>
        <w:rPr>
          <w:rFonts w:ascii="Times New Roman"/>
          <w:b w:val="false"/>
          <w:i w:val="false"/>
          <w:color w:val="000000"/>
          <w:sz w:val="28"/>
        </w:rPr>
        <w:t>
      6) когда необходимость участия прокурора признана судом;</w:t>
      </w:r>
    </w:p>
    <w:bookmarkEnd w:id="132"/>
    <w:bookmarkStart w:name="z140" w:id="133"/>
    <w:p>
      <w:pPr>
        <w:spacing w:after="0"/>
        <w:ind w:left="0"/>
        <w:jc w:val="both"/>
      </w:pPr>
      <w:r>
        <w:rPr>
          <w:rFonts w:ascii="Times New Roman"/>
          <w:b w:val="false"/>
          <w:i w:val="false"/>
          <w:color w:val="000000"/>
          <w:sz w:val="28"/>
        </w:rPr>
        <w:t>
      7) когда органы прокуратуры являются ответчиками.</w:t>
      </w:r>
    </w:p>
    <w:bookmarkEnd w:id="133"/>
    <w:bookmarkStart w:name="z141" w:id="134"/>
    <w:p>
      <w:pPr>
        <w:spacing w:after="0"/>
        <w:ind w:left="0"/>
        <w:jc w:val="both"/>
      </w:pPr>
      <w:r>
        <w:rPr>
          <w:rFonts w:ascii="Times New Roman"/>
          <w:b w:val="false"/>
          <w:i w:val="false"/>
          <w:color w:val="000000"/>
          <w:sz w:val="28"/>
        </w:rPr>
        <w:t xml:space="preserve">
      В силу </w:t>
      </w:r>
      <w:r>
        <w:rPr>
          <w:rFonts w:ascii="Times New Roman"/>
          <w:b w:val="false"/>
          <w:i w:val="false"/>
          <w:color w:val="000000"/>
          <w:sz w:val="28"/>
        </w:rPr>
        <w:t>части 3</w:t>
      </w:r>
      <w:r>
        <w:rPr>
          <w:rFonts w:ascii="Times New Roman"/>
          <w:b w:val="false"/>
          <w:i w:val="false"/>
          <w:color w:val="000000"/>
          <w:sz w:val="28"/>
        </w:rPr>
        <w:t xml:space="preserve"> статьи 1 АППК в административном судопроизводстве применяются положения </w:t>
      </w:r>
      <w:r>
        <w:rPr>
          <w:rFonts w:ascii="Times New Roman"/>
          <w:b w:val="false"/>
          <w:i w:val="false"/>
          <w:color w:val="000000"/>
          <w:sz w:val="28"/>
        </w:rPr>
        <w:t>ГПК</w:t>
      </w:r>
      <w:r>
        <w:rPr>
          <w:rFonts w:ascii="Times New Roman"/>
          <w:b w:val="false"/>
          <w:i w:val="false"/>
          <w:color w:val="000000"/>
          <w:sz w:val="28"/>
        </w:rPr>
        <w:t xml:space="preserve">, если иной порядок не предусмотрен </w:t>
      </w:r>
      <w:r>
        <w:rPr>
          <w:rFonts w:ascii="Times New Roman"/>
          <w:b w:val="false"/>
          <w:i w:val="false"/>
          <w:color w:val="000000"/>
          <w:sz w:val="28"/>
        </w:rPr>
        <w:t>АППК</w:t>
      </w:r>
      <w:r>
        <w:rPr>
          <w:rFonts w:ascii="Times New Roman"/>
          <w:b w:val="false"/>
          <w:i w:val="false"/>
          <w:color w:val="000000"/>
          <w:sz w:val="28"/>
        </w:rPr>
        <w:t>.</w:t>
      </w:r>
    </w:p>
    <w:bookmarkEnd w:id="134"/>
    <w:bookmarkStart w:name="z142" w:id="135"/>
    <w:p>
      <w:pPr>
        <w:spacing w:after="0"/>
        <w:ind w:left="0"/>
        <w:jc w:val="both"/>
      </w:pPr>
      <w:r>
        <w:rPr>
          <w:rFonts w:ascii="Times New Roman"/>
          <w:b w:val="false"/>
          <w:i w:val="false"/>
          <w:color w:val="000000"/>
          <w:sz w:val="28"/>
        </w:rPr>
        <w:t>
      28. Территориальные прокуроры в пределах компетенции обеспечивают по месту своей дислокации участие при рассмотрении гражданских и административных дел в судах первой и апелляционной инстанций, за исключением споров, отнесенных к ведению специализированных прокуроров, дислоцированных в месте расположения этих судов.</w:t>
      </w:r>
    </w:p>
    <w:bookmarkEnd w:id="135"/>
    <w:bookmarkStart w:name="z143" w:id="136"/>
    <w:p>
      <w:pPr>
        <w:spacing w:after="0"/>
        <w:ind w:left="0"/>
        <w:jc w:val="both"/>
      </w:pPr>
      <w:r>
        <w:rPr>
          <w:rFonts w:ascii="Times New Roman"/>
          <w:b w:val="false"/>
          <w:i w:val="false"/>
          <w:color w:val="000000"/>
          <w:sz w:val="28"/>
        </w:rPr>
        <w:t>
      Участие при рассмотрении инвестиционных споров возлагается на прокуратуру города Нур-Султан.</w:t>
      </w:r>
    </w:p>
    <w:bookmarkEnd w:id="136"/>
    <w:bookmarkStart w:name="z144" w:id="137"/>
    <w:p>
      <w:pPr>
        <w:spacing w:after="0"/>
        <w:ind w:left="0"/>
        <w:jc w:val="both"/>
      </w:pPr>
      <w:r>
        <w:rPr>
          <w:rFonts w:ascii="Times New Roman"/>
          <w:b w:val="false"/>
          <w:i w:val="false"/>
          <w:color w:val="000000"/>
          <w:sz w:val="28"/>
        </w:rPr>
        <w:t>
      Специализированные военные прокуроры в пределах компетенции обеспечивают по месту своей дислокации участие при рассмотрении военными судами гражданских и административных дел, перечисленных в пунктах 26, 27 настоящей Инструкции.</w:t>
      </w:r>
    </w:p>
    <w:bookmarkEnd w:id="137"/>
    <w:bookmarkStart w:name="z145" w:id="138"/>
    <w:p>
      <w:pPr>
        <w:spacing w:after="0"/>
        <w:ind w:left="0"/>
        <w:jc w:val="both"/>
      </w:pPr>
      <w:r>
        <w:rPr>
          <w:rFonts w:ascii="Times New Roman"/>
          <w:b w:val="false"/>
          <w:i w:val="false"/>
          <w:color w:val="000000"/>
          <w:sz w:val="28"/>
        </w:rPr>
        <w:t>
      Специализированные транспортные прокуроры в пределах компетенции обеспечивают по месту своей дислокации участие при рассмотрении судами первой и апелляционной инстанций гражданских и административных дел (за исключением дел подсудных специализированным межрайонным экономическим судам и рассматриваемых специализированным межрайонным административным судом), предусмотренных пунктами 26, 27 настоящей Инструкции, по которым предметом спора являются объекты транспортной инфраструктуры либо в качестве одной из сторон выступают организации железнодорожного, автомобильного (в части международных автомобильных перевозок пассажиров, багажа и грузов), морского, внутреннего водного, воздушного, городского рельсового и магистрального трубопроводного транспорта, космической системы, а также государственные органы, реализующие полномочия по отношению к названным объектам и субъектам, и органы транспортной прокуратуры.</w:t>
      </w:r>
    </w:p>
    <w:bookmarkEnd w:id="138"/>
    <w:bookmarkStart w:name="z146" w:id="139"/>
    <w:p>
      <w:pPr>
        <w:spacing w:after="0"/>
        <w:ind w:left="0"/>
        <w:jc w:val="both"/>
      </w:pPr>
      <w:r>
        <w:rPr>
          <w:rFonts w:ascii="Times New Roman"/>
          <w:b w:val="false"/>
          <w:i w:val="false"/>
          <w:color w:val="000000"/>
          <w:sz w:val="28"/>
        </w:rPr>
        <w:t>
      Специализированные природоохранные прокуроры в пределах компетенции обеспечивают по месту своей дислокации участие при рассмотрении судами гражданских и административных дел, по которым они выступают в качестве истца, ответчика либо третьего лица.</w:t>
      </w:r>
    </w:p>
    <w:bookmarkEnd w:id="139"/>
    <w:bookmarkStart w:name="z147" w:id="140"/>
    <w:p>
      <w:pPr>
        <w:spacing w:after="0"/>
        <w:ind w:left="0"/>
        <w:jc w:val="both"/>
      </w:pPr>
      <w:r>
        <w:rPr>
          <w:rFonts w:ascii="Times New Roman"/>
          <w:b w:val="false"/>
          <w:i w:val="false"/>
          <w:color w:val="000000"/>
          <w:sz w:val="28"/>
        </w:rPr>
        <w:t>
      Территориальные прокуроры обеспечивают своевременное и надлежащее извещение специализированных прокуроров в случае принятия судом к производству дела, отнесенного Инструкцией к ведению специализированных прокуроров, дислоцированных по месту расположения этих судов.</w:t>
      </w:r>
    </w:p>
    <w:bookmarkEnd w:id="140"/>
    <w:bookmarkStart w:name="z148" w:id="141"/>
    <w:p>
      <w:pPr>
        <w:spacing w:after="0"/>
        <w:ind w:left="0"/>
        <w:jc w:val="both"/>
      </w:pPr>
      <w:r>
        <w:rPr>
          <w:rFonts w:ascii="Times New Roman"/>
          <w:b w:val="false"/>
          <w:i w:val="false"/>
          <w:color w:val="000000"/>
          <w:sz w:val="28"/>
        </w:rPr>
        <w:t>
      Специализированные прокуроры осуществляют мониторинг всех назначенных к рассмотрению и рассмотренных дел с использованием официального сайта суда.</w:t>
      </w:r>
    </w:p>
    <w:bookmarkEnd w:id="141"/>
    <w:bookmarkStart w:name="z149" w:id="142"/>
    <w:p>
      <w:pPr>
        <w:spacing w:after="0"/>
        <w:ind w:left="0"/>
        <w:jc w:val="both"/>
      </w:pPr>
      <w:r>
        <w:rPr>
          <w:rFonts w:ascii="Times New Roman"/>
          <w:b w:val="false"/>
          <w:i w:val="false"/>
          <w:color w:val="000000"/>
          <w:sz w:val="28"/>
        </w:rPr>
        <w:t>
      В случае отсутствия специализированной прокуратуры в месте расположения суда, в котором назначено к рассмотрению отнесенное к ее ведению дело, либо неизвещения об этом специализированного прокурора, участие в судах и последующая проверка законности судебных актов возлагается на соответствующего территориального прокурора. О результатах рассмотрения дела участвующий прокурор информирует специализированную прокуратуру.</w:t>
      </w:r>
    </w:p>
    <w:bookmarkEnd w:id="142"/>
    <w:bookmarkStart w:name="z150" w:id="143"/>
    <w:p>
      <w:pPr>
        <w:spacing w:after="0"/>
        <w:ind w:left="0"/>
        <w:jc w:val="both"/>
      </w:pPr>
      <w:r>
        <w:rPr>
          <w:rFonts w:ascii="Times New Roman"/>
          <w:b w:val="false"/>
          <w:i w:val="false"/>
          <w:color w:val="000000"/>
          <w:sz w:val="28"/>
        </w:rPr>
        <w:t>
      Также специализированный прокурор должен быть уведомлен о принятых судами решениях по делу, рассмотренному с участием территориального прокурора в соответствии с компетенцией, но затрагивающему интересы поднадзорных специализированным прокурорам организаций.</w:t>
      </w:r>
    </w:p>
    <w:bookmarkEnd w:id="143"/>
    <w:bookmarkStart w:name="z151" w:id="144"/>
    <w:p>
      <w:pPr>
        <w:spacing w:after="0"/>
        <w:ind w:left="0"/>
        <w:jc w:val="both"/>
      </w:pPr>
      <w:r>
        <w:rPr>
          <w:rFonts w:ascii="Times New Roman"/>
          <w:b w:val="false"/>
          <w:i w:val="false"/>
          <w:color w:val="000000"/>
          <w:sz w:val="28"/>
        </w:rPr>
        <w:t>
      Участие в специализированных межрайонных экономических судах и в специализированных межрайонных административных судах обеспечивают прокуроры соответствующих подразделений прокуратур областей, городов Нур-Султан, Алматы и Шымкент.</w:t>
      </w:r>
    </w:p>
    <w:bookmarkEnd w:id="144"/>
    <w:bookmarkStart w:name="z152" w:id="145"/>
    <w:p>
      <w:pPr>
        <w:spacing w:after="0"/>
        <w:ind w:left="0"/>
        <w:jc w:val="both"/>
      </w:pPr>
      <w:r>
        <w:rPr>
          <w:rFonts w:ascii="Times New Roman"/>
          <w:b w:val="false"/>
          <w:i w:val="false"/>
          <w:color w:val="000000"/>
          <w:sz w:val="28"/>
        </w:rPr>
        <w:t>
      В случае отсутствия областной прокуратуры в месте расположения указанных судов участие обеспечивают прокуроры, дислоцированные по месту расположения этих судов.</w:t>
      </w:r>
    </w:p>
    <w:bookmarkEnd w:id="145"/>
    <w:bookmarkStart w:name="z153" w:id="146"/>
    <w:p>
      <w:pPr>
        <w:spacing w:after="0"/>
        <w:ind w:left="0"/>
        <w:jc w:val="both"/>
      </w:pPr>
      <w:r>
        <w:rPr>
          <w:rFonts w:ascii="Times New Roman"/>
          <w:b w:val="false"/>
          <w:i w:val="false"/>
          <w:color w:val="000000"/>
          <w:sz w:val="28"/>
        </w:rPr>
        <w:t>
      В специализированном межрайонном экономическом суде, в специализированном межрайонном административном суде города Нур-Султан и в суде города Нур-Султан по делам, подведомственным транспортным прокурорам, участие обеспечивает Главная транспортная прокурора.</w:t>
      </w:r>
    </w:p>
    <w:bookmarkEnd w:id="146"/>
    <w:bookmarkStart w:name="z154" w:id="147"/>
    <w:p>
      <w:pPr>
        <w:spacing w:after="0"/>
        <w:ind w:left="0"/>
        <w:jc w:val="both"/>
      </w:pPr>
      <w:r>
        <w:rPr>
          <w:rFonts w:ascii="Times New Roman"/>
          <w:b w:val="false"/>
          <w:i w:val="false"/>
          <w:color w:val="000000"/>
          <w:sz w:val="28"/>
        </w:rPr>
        <w:t>
      Обеспечение участия в специализированных межрайонных судах по делам несовершеннолетних возлагается на прокуроров, дислоцированных по месту расположения данных судов.</w:t>
      </w:r>
    </w:p>
    <w:bookmarkEnd w:id="147"/>
    <w:bookmarkStart w:name="z155" w:id="148"/>
    <w:p>
      <w:pPr>
        <w:spacing w:after="0"/>
        <w:ind w:left="0"/>
        <w:jc w:val="both"/>
      </w:pPr>
      <w:r>
        <w:rPr>
          <w:rFonts w:ascii="Times New Roman"/>
          <w:b w:val="false"/>
          <w:i w:val="false"/>
          <w:color w:val="000000"/>
          <w:sz w:val="28"/>
        </w:rPr>
        <w:t>
      29. Сотрудники Генеральной прокуратуры участвуют в рассмотрении Верховным Судом Республики Казахстан (далее - Верховный Суд) по первой инстанции дел об оспаривании решений и действий (бездействия) Центральной избирательной комиссии Республики Казахстан, Центральной комиссии референдума.</w:t>
      </w:r>
    </w:p>
    <w:bookmarkEnd w:id="148"/>
    <w:bookmarkStart w:name="z156" w:id="149"/>
    <w:p>
      <w:pPr>
        <w:spacing w:after="0"/>
        <w:ind w:left="0"/>
        <w:jc w:val="both"/>
      </w:pPr>
      <w:r>
        <w:rPr>
          <w:rFonts w:ascii="Times New Roman"/>
          <w:b w:val="false"/>
          <w:i w:val="false"/>
          <w:color w:val="000000"/>
          <w:sz w:val="28"/>
        </w:rPr>
        <w:t>
      Участие по делам, предусмотренных пунктами 26 и 27 настоящей Инструкции, рассматриваемых Верховным Судом в кассационном порядке, по поручению Генерального Прокурора обеспечивается подчиненными прокурорами.</w:t>
      </w:r>
    </w:p>
    <w:bookmarkEnd w:id="149"/>
    <w:bookmarkStart w:name="z157" w:id="150"/>
    <w:p>
      <w:pPr>
        <w:spacing w:after="0"/>
        <w:ind w:left="0"/>
        <w:jc w:val="both"/>
      </w:pPr>
      <w:r>
        <w:rPr>
          <w:rFonts w:ascii="Times New Roman"/>
          <w:b w:val="false"/>
          <w:i w:val="false"/>
          <w:color w:val="000000"/>
          <w:sz w:val="28"/>
        </w:rPr>
        <w:t>
      30. По делам, возбужденным по искам и заявлениям прокуроров, а также делам, в которых в качестве ответчика выступает орган или учреждение прокуратуры, участие в судах в качестве представителей прокуратуры обеспечивают сотрудники соответствующих прокуратур (подразделений).</w:t>
      </w:r>
    </w:p>
    <w:bookmarkEnd w:id="150"/>
    <w:bookmarkStart w:name="z158" w:id="151"/>
    <w:p>
      <w:pPr>
        <w:spacing w:after="0"/>
        <w:ind w:left="0"/>
        <w:jc w:val="both"/>
      </w:pPr>
      <w:r>
        <w:rPr>
          <w:rFonts w:ascii="Times New Roman"/>
          <w:b w:val="false"/>
          <w:i w:val="false"/>
          <w:color w:val="000000"/>
          <w:sz w:val="28"/>
        </w:rPr>
        <w:t>
      Участие при рассмотрении исков, внесенных вышестоящими прокурорами, при необходимости поручается нижестоящим прокурорам.</w:t>
      </w:r>
    </w:p>
    <w:bookmarkEnd w:id="151"/>
    <w:bookmarkStart w:name="z159" w:id="152"/>
    <w:p>
      <w:pPr>
        <w:spacing w:after="0"/>
        <w:ind w:left="0"/>
        <w:jc w:val="both"/>
      </w:pPr>
      <w:r>
        <w:rPr>
          <w:rFonts w:ascii="Times New Roman"/>
          <w:b w:val="false"/>
          <w:i w:val="false"/>
          <w:color w:val="000000"/>
          <w:sz w:val="28"/>
        </w:rPr>
        <w:t xml:space="preserve">
      По доверенности прокурора, предъявившего иск, в судах первой, апелляционной и кассационной инстанций могут участвовать прокуроры, дислоцирующиеся по месту рассмотрения иска. </w:t>
      </w:r>
    </w:p>
    <w:bookmarkEnd w:id="152"/>
    <w:bookmarkStart w:name="z160" w:id="153"/>
    <w:p>
      <w:pPr>
        <w:spacing w:after="0"/>
        <w:ind w:left="0"/>
        <w:jc w:val="both"/>
      </w:pPr>
      <w:r>
        <w:rPr>
          <w:rFonts w:ascii="Times New Roman"/>
          <w:b w:val="false"/>
          <w:i w:val="false"/>
          <w:color w:val="000000"/>
          <w:sz w:val="28"/>
        </w:rPr>
        <w:t>
      В силу статьи 72 ГПК прокурор, представляющий интересы органов прокуратуры в рассматриваемом судом споре в качестве истца или ответчика, представляет суду доказательства, необходимые для правильного разрешения дела. В целях реального исполнения судебных актов по искам (заявлениям) прокуроров в необходимых случаях своевременно ставить перед судом вопрос о принятии обеспечительных мер, если такие ходатайства не были заявлены на стадии их предъявления.</w:t>
      </w:r>
    </w:p>
    <w:bookmarkEnd w:id="153"/>
    <w:bookmarkStart w:name="z161" w:id="154"/>
    <w:p>
      <w:pPr>
        <w:spacing w:after="0"/>
        <w:ind w:left="0"/>
        <w:jc w:val="both"/>
      </w:pPr>
      <w:r>
        <w:rPr>
          <w:rFonts w:ascii="Times New Roman"/>
          <w:b w:val="false"/>
          <w:i w:val="false"/>
          <w:color w:val="000000"/>
          <w:sz w:val="28"/>
        </w:rPr>
        <w:t>
      Обеспечение состязательности в процессе и обжалование незаконных судебных актов по делам указанной категории возлагается на этих сотрудников.</w:t>
      </w:r>
    </w:p>
    <w:bookmarkEnd w:id="154"/>
    <w:bookmarkStart w:name="z162" w:id="155"/>
    <w:p>
      <w:pPr>
        <w:spacing w:after="0"/>
        <w:ind w:left="0"/>
        <w:jc w:val="both"/>
      </w:pPr>
      <w:r>
        <w:rPr>
          <w:rFonts w:ascii="Times New Roman"/>
          <w:b w:val="false"/>
          <w:i w:val="false"/>
          <w:color w:val="000000"/>
          <w:sz w:val="28"/>
        </w:rPr>
        <w:t>
      По делу, возбужденному по инициативе прокурора, а также по спору, где в качестве ответчика выступает орган или учреждение прокуратуры, заключение прокурора по существу дела в целом после судебных прений не требуется, ходатайство не подается, в случае несогласия с состоявшимися судебными актами прокурор вправе подать апелляционную жалобу, кассационное ходатайство.</w:t>
      </w:r>
    </w:p>
    <w:bookmarkEnd w:id="155"/>
    <w:bookmarkStart w:name="z163" w:id="156"/>
    <w:p>
      <w:pPr>
        <w:spacing w:after="0"/>
        <w:ind w:left="0"/>
        <w:jc w:val="both"/>
      </w:pPr>
      <w:r>
        <w:rPr>
          <w:rFonts w:ascii="Times New Roman"/>
          <w:b w:val="false"/>
          <w:i w:val="false"/>
          <w:color w:val="000000"/>
          <w:sz w:val="28"/>
        </w:rPr>
        <w:t xml:space="preserve">
      Ходатайство о принесении кассационного протеста по таким гражданским делам подается в Генеральную прокуратуру только в случае отказа судьей Верховного Суда в передаче ходатайства для рассмотрения в судебном заседании кассационной инстанции. </w:t>
      </w:r>
    </w:p>
    <w:bookmarkEnd w:id="156"/>
    <w:bookmarkStart w:name="z164" w:id="157"/>
    <w:p>
      <w:pPr>
        <w:spacing w:after="0"/>
        <w:ind w:left="0"/>
        <w:jc w:val="both"/>
      </w:pPr>
      <w:r>
        <w:rPr>
          <w:rFonts w:ascii="Times New Roman"/>
          <w:b w:val="false"/>
          <w:i w:val="false"/>
          <w:color w:val="000000"/>
          <w:sz w:val="28"/>
        </w:rPr>
        <w:t>
      По административным делам - только после рассмотрения кассационной жалобы Верховным Судом.</w:t>
      </w:r>
    </w:p>
    <w:bookmarkEnd w:id="157"/>
    <w:bookmarkStart w:name="z165" w:id="158"/>
    <w:p>
      <w:pPr>
        <w:spacing w:after="0"/>
        <w:ind w:left="0"/>
        <w:jc w:val="both"/>
      </w:pPr>
      <w:r>
        <w:rPr>
          <w:rFonts w:ascii="Times New Roman"/>
          <w:b w:val="false"/>
          <w:i w:val="false"/>
          <w:color w:val="000000"/>
          <w:sz w:val="28"/>
        </w:rPr>
        <w:t>
      Прокуратуры областей незамедлительно уведомляют Генеральную прокуратуру о поступлении в суд иска (заявления) к органам или учреждениям прокуратуры, принятом процессуальном решении, поступивших жалобах, результатах пересмотра судебных актов с приложением копии иска (заявления) и других материалов.</w:t>
      </w:r>
    </w:p>
    <w:bookmarkEnd w:id="158"/>
    <w:bookmarkStart w:name="z166" w:id="159"/>
    <w:p>
      <w:pPr>
        <w:spacing w:after="0"/>
        <w:ind w:left="0"/>
        <w:jc w:val="both"/>
      </w:pPr>
      <w:r>
        <w:rPr>
          <w:rFonts w:ascii="Times New Roman"/>
          <w:b w:val="false"/>
          <w:i w:val="false"/>
          <w:color w:val="000000"/>
          <w:sz w:val="28"/>
        </w:rPr>
        <w:t>
      31. Прокурор, не являющийся стороной по делу и вступивший в процесс по делам, предусмотренным в пунктах 26, 27 настоящей Инструкции, после судебных прений дает заключение по существу дела в целом.</w:t>
      </w:r>
    </w:p>
    <w:bookmarkEnd w:id="159"/>
    <w:bookmarkStart w:name="z167" w:id="160"/>
    <w:p>
      <w:pPr>
        <w:spacing w:after="0"/>
        <w:ind w:left="0"/>
        <w:jc w:val="both"/>
      </w:pPr>
      <w:r>
        <w:rPr>
          <w:rFonts w:ascii="Times New Roman"/>
          <w:b w:val="false"/>
          <w:i w:val="false"/>
          <w:color w:val="000000"/>
          <w:sz w:val="28"/>
        </w:rPr>
        <w:t>
      На всех стадиях гражданского и административного судопроизводства прокуроры определяют свою позицию в строгом соответствии с требованиями законодательства Республики Казахстан, материалами дел, последовательно отстаивают ее, руководствуются принципами законности, равенства юридических лиц и граждан перед законом и судом, состязательности и равноправия сторон.</w:t>
      </w:r>
    </w:p>
    <w:bookmarkEnd w:id="160"/>
    <w:bookmarkStart w:name="z168" w:id="161"/>
    <w:p>
      <w:pPr>
        <w:spacing w:after="0"/>
        <w:ind w:left="0"/>
        <w:jc w:val="both"/>
      </w:pPr>
      <w:r>
        <w:rPr>
          <w:rFonts w:ascii="Times New Roman"/>
          <w:b w:val="false"/>
          <w:i w:val="false"/>
          <w:color w:val="000000"/>
          <w:sz w:val="28"/>
        </w:rPr>
        <w:t>
      Результаты ознакомления с материалами дела на всех стадиях гражданского и административного процесса участвующий прокурор предварительно докладывает соответствующему вышестоящему прокурору или курирующему заместителю для утверждения последними заключения.</w:t>
      </w:r>
    </w:p>
    <w:bookmarkEnd w:id="161"/>
    <w:bookmarkStart w:name="z169" w:id="162"/>
    <w:p>
      <w:pPr>
        <w:spacing w:after="0"/>
        <w:ind w:left="0"/>
        <w:jc w:val="both"/>
      </w:pPr>
      <w:r>
        <w:rPr>
          <w:rFonts w:ascii="Times New Roman"/>
          <w:b w:val="false"/>
          <w:i w:val="false"/>
          <w:color w:val="000000"/>
          <w:sz w:val="28"/>
        </w:rPr>
        <w:t>
      Заключение прокурора составляется в письменном виде, в нем указываются:</w:t>
      </w:r>
    </w:p>
    <w:bookmarkEnd w:id="162"/>
    <w:bookmarkStart w:name="z170" w:id="163"/>
    <w:p>
      <w:pPr>
        <w:spacing w:after="0"/>
        <w:ind w:left="0"/>
        <w:jc w:val="both"/>
      </w:pPr>
      <w:r>
        <w:rPr>
          <w:rFonts w:ascii="Times New Roman"/>
          <w:b w:val="false"/>
          <w:i w:val="false"/>
          <w:color w:val="000000"/>
          <w:sz w:val="28"/>
        </w:rPr>
        <w:t>
      наименование дела;</w:t>
      </w:r>
    </w:p>
    <w:bookmarkEnd w:id="163"/>
    <w:bookmarkStart w:name="z171" w:id="164"/>
    <w:p>
      <w:pPr>
        <w:spacing w:after="0"/>
        <w:ind w:left="0"/>
        <w:jc w:val="both"/>
      </w:pPr>
      <w:r>
        <w:rPr>
          <w:rFonts w:ascii="Times New Roman"/>
          <w:b w:val="false"/>
          <w:i w:val="false"/>
          <w:color w:val="000000"/>
          <w:sz w:val="28"/>
        </w:rPr>
        <w:t>
      стороны;</w:t>
      </w:r>
    </w:p>
    <w:bookmarkEnd w:id="164"/>
    <w:bookmarkStart w:name="z172" w:id="165"/>
    <w:p>
      <w:pPr>
        <w:spacing w:after="0"/>
        <w:ind w:left="0"/>
        <w:jc w:val="both"/>
      </w:pPr>
      <w:r>
        <w:rPr>
          <w:rFonts w:ascii="Times New Roman"/>
          <w:b w:val="false"/>
          <w:i w:val="false"/>
          <w:color w:val="000000"/>
          <w:sz w:val="28"/>
        </w:rPr>
        <w:t>
      суть заявленных требований;</w:t>
      </w:r>
    </w:p>
    <w:bookmarkEnd w:id="165"/>
    <w:bookmarkStart w:name="z173" w:id="166"/>
    <w:p>
      <w:pPr>
        <w:spacing w:after="0"/>
        <w:ind w:left="0"/>
        <w:jc w:val="both"/>
      </w:pPr>
      <w:r>
        <w:rPr>
          <w:rFonts w:ascii="Times New Roman"/>
          <w:b w:val="false"/>
          <w:i w:val="false"/>
          <w:color w:val="000000"/>
          <w:sz w:val="28"/>
        </w:rPr>
        <w:t>
      обстоятельства, на которые ссылаются стороны;</w:t>
      </w:r>
    </w:p>
    <w:bookmarkEnd w:id="166"/>
    <w:bookmarkStart w:name="z174" w:id="167"/>
    <w:p>
      <w:pPr>
        <w:spacing w:after="0"/>
        <w:ind w:left="0"/>
        <w:jc w:val="both"/>
      </w:pPr>
      <w:r>
        <w:rPr>
          <w:rFonts w:ascii="Times New Roman"/>
          <w:b w:val="false"/>
          <w:i w:val="false"/>
          <w:color w:val="000000"/>
          <w:sz w:val="28"/>
        </w:rPr>
        <w:t>
      мнение прокурора о представленных сторонами доказательствах с точки зрения их относимости, допустимости, достоверности и достаточности;</w:t>
      </w:r>
    </w:p>
    <w:bookmarkEnd w:id="167"/>
    <w:bookmarkStart w:name="z175" w:id="168"/>
    <w:p>
      <w:pPr>
        <w:spacing w:after="0"/>
        <w:ind w:left="0"/>
        <w:jc w:val="both"/>
      </w:pPr>
      <w:r>
        <w:rPr>
          <w:rFonts w:ascii="Times New Roman"/>
          <w:b w:val="false"/>
          <w:i w:val="false"/>
          <w:color w:val="000000"/>
          <w:sz w:val="28"/>
        </w:rPr>
        <w:t>
      нормы материального и процессуального права, подлежащие применению;</w:t>
      </w:r>
    </w:p>
    <w:bookmarkEnd w:id="168"/>
    <w:bookmarkStart w:name="z176" w:id="169"/>
    <w:p>
      <w:pPr>
        <w:spacing w:after="0"/>
        <w:ind w:left="0"/>
        <w:jc w:val="both"/>
      </w:pPr>
      <w:r>
        <w:rPr>
          <w:rFonts w:ascii="Times New Roman"/>
          <w:b w:val="false"/>
          <w:i w:val="false"/>
          <w:color w:val="000000"/>
          <w:sz w:val="28"/>
        </w:rPr>
        <w:t>
      выводы прокурора по существу заявленных требований, распределению судебных расходов.</w:t>
      </w:r>
    </w:p>
    <w:bookmarkEnd w:id="169"/>
    <w:bookmarkStart w:name="z177" w:id="170"/>
    <w:p>
      <w:pPr>
        <w:spacing w:after="0"/>
        <w:ind w:left="0"/>
        <w:jc w:val="both"/>
      </w:pPr>
      <w:r>
        <w:rPr>
          <w:rFonts w:ascii="Times New Roman"/>
          <w:b w:val="false"/>
          <w:i w:val="false"/>
          <w:color w:val="000000"/>
          <w:sz w:val="28"/>
        </w:rPr>
        <w:t>
      В заключении по делу, подлежащему пересмотру в судах апелляционной, кассационной инстанциях, также указываются:</w:t>
      </w:r>
    </w:p>
    <w:bookmarkEnd w:id="170"/>
    <w:bookmarkStart w:name="z178" w:id="171"/>
    <w:p>
      <w:pPr>
        <w:spacing w:after="0"/>
        <w:ind w:left="0"/>
        <w:jc w:val="both"/>
      </w:pPr>
      <w:r>
        <w:rPr>
          <w:rFonts w:ascii="Times New Roman"/>
          <w:b w:val="false"/>
          <w:i w:val="false"/>
          <w:color w:val="000000"/>
          <w:sz w:val="28"/>
        </w:rPr>
        <w:t>
      судья (докладчик, состав коллегии), краткое содержание судебных актов, подлежащих пересмотру, позиции суда;</w:t>
      </w:r>
    </w:p>
    <w:bookmarkEnd w:id="171"/>
    <w:bookmarkStart w:name="z179" w:id="172"/>
    <w:p>
      <w:pPr>
        <w:spacing w:after="0"/>
        <w:ind w:left="0"/>
        <w:jc w:val="both"/>
      </w:pPr>
      <w:r>
        <w:rPr>
          <w:rFonts w:ascii="Times New Roman"/>
          <w:b w:val="false"/>
          <w:i w:val="false"/>
          <w:color w:val="000000"/>
          <w:sz w:val="28"/>
        </w:rPr>
        <w:t>
      прокурор, участвовавший в рассмотрении дела в суде первой инстанции, краткое содержание его заключения;</w:t>
      </w:r>
    </w:p>
    <w:bookmarkEnd w:id="172"/>
    <w:bookmarkStart w:name="z180" w:id="173"/>
    <w:p>
      <w:pPr>
        <w:spacing w:after="0"/>
        <w:ind w:left="0"/>
        <w:jc w:val="both"/>
      </w:pPr>
      <w:r>
        <w:rPr>
          <w:rFonts w:ascii="Times New Roman"/>
          <w:b w:val="false"/>
          <w:i w:val="false"/>
          <w:color w:val="000000"/>
          <w:sz w:val="28"/>
        </w:rPr>
        <w:t>
      доводы жалобы (ходатайства);</w:t>
      </w:r>
    </w:p>
    <w:bookmarkEnd w:id="173"/>
    <w:bookmarkStart w:name="z181" w:id="174"/>
    <w:p>
      <w:pPr>
        <w:spacing w:after="0"/>
        <w:ind w:left="0"/>
        <w:jc w:val="both"/>
      </w:pPr>
      <w:r>
        <w:rPr>
          <w:rFonts w:ascii="Times New Roman"/>
          <w:b w:val="false"/>
          <w:i w:val="false"/>
          <w:color w:val="000000"/>
          <w:sz w:val="28"/>
        </w:rPr>
        <w:t>
      результаты изучения дела;</w:t>
      </w:r>
    </w:p>
    <w:bookmarkEnd w:id="174"/>
    <w:bookmarkStart w:name="z182" w:id="175"/>
    <w:p>
      <w:pPr>
        <w:spacing w:after="0"/>
        <w:ind w:left="0"/>
        <w:jc w:val="both"/>
      </w:pPr>
      <w:r>
        <w:rPr>
          <w:rFonts w:ascii="Times New Roman"/>
          <w:b w:val="false"/>
          <w:i w:val="false"/>
          <w:color w:val="000000"/>
          <w:sz w:val="28"/>
        </w:rPr>
        <w:t>
      выводы об обоснованности жалобы (ходатайства).</w:t>
      </w:r>
    </w:p>
    <w:bookmarkEnd w:id="175"/>
    <w:bookmarkStart w:name="z183" w:id="176"/>
    <w:p>
      <w:pPr>
        <w:spacing w:after="0"/>
        <w:ind w:left="0"/>
        <w:jc w:val="both"/>
      </w:pPr>
      <w:r>
        <w:rPr>
          <w:rFonts w:ascii="Times New Roman"/>
          <w:b w:val="false"/>
          <w:i w:val="false"/>
          <w:color w:val="000000"/>
          <w:sz w:val="28"/>
        </w:rPr>
        <w:t>
      Заключения по гражданским и административным делам, по которым судебные акты вступили в законную силу, назначенным к рассмотрению Верховным Судом в кассационном порядке, утверждаются заместителем Генерального Прокурора.</w:t>
      </w:r>
    </w:p>
    <w:bookmarkEnd w:id="176"/>
    <w:bookmarkStart w:name="z184" w:id="177"/>
    <w:p>
      <w:pPr>
        <w:spacing w:after="0"/>
        <w:ind w:left="0"/>
        <w:jc w:val="both"/>
      </w:pPr>
      <w:r>
        <w:rPr>
          <w:rFonts w:ascii="Times New Roman"/>
          <w:b w:val="false"/>
          <w:i w:val="false"/>
          <w:color w:val="000000"/>
          <w:sz w:val="28"/>
        </w:rPr>
        <w:t>
      Заключения по административным делам, по которым судебные акты не вступили в законную силу, назначенным к рассмотрению Верховным Судом в кассационном порядке, утверждаются руководителем самостоятельного структурного подразделения Генеральной прокуратуры.</w:t>
      </w:r>
    </w:p>
    <w:bookmarkEnd w:id="177"/>
    <w:bookmarkStart w:name="z185" w:id="178"/>
    <w:p>
      <w:pPr>
        <w:spacing w:after="0"/>
        <w:ind w:left="0"/>
        <w:jc w:val="both"/>
      </w:pPr>
      <w:r>
        <w:rPr>
          <w:rFonts w:ascii="Times New Roman"/>
          <w:b w:val="false"/>
          <w:i w:val="false"/>
          <w:color w:val="000000"/>
          <w:sz w:val="28"/>
        </w:rPr>
        <w:t xml:space="preserve">
      Исходя из </w:t>
      </w:r>
      <w:r>
        <w:rPr>
          <w:rFonts w:ascii="Times New Roman"/>
          <w:b w:val="false"/>
          <w:i w:val="false"/>
          <w:color w:val="000000"/>
          <w:sz w:val="28"/>
        </w:rPr>
        <w:t>части 1</w:t>
      </w:r>
      <w:r>
        <w:rPr>
          <w:rFonts w:ascii="Times New Roman"/>
          <w:b w:val="false"/>
          <w:i w:val="false"/>
          <w:color w:val="000000"/>
          <w:sz w:val="28"/>
        </w:rPr>
        <w:t xml:space="preserve"> статьи 73 ГПК, непредставление суду первой инстанции имеющихся у стороны доказательств исключает возможность представления этих доказательств суду апелляционной, кассационной инстанций. </w:t>
      </w:r>
    </w:p>
    <w:bookmarkEnd w:id="178"/>
    <w:bookmarkStart w:name="z186" w:id="179"/>
    <w:p>
      <w:pPr>
        <w:spacing w:after="0"/>
        <w:ind w:left="0"/>
        <w:jc w:val="both"/>
      </w:pPr>
      <w:r>
        <w:rPr>
          <w:rFonts w:ascii="Times New Roman"/>
          <w:b w:val="false"/>
          <w:i w:val="false"/>
          <w:color w:val="000000"/>
          <w:sz w:val="28"/>
        </w:rPr>
        <w:t>
      По административным делам бремя доказывания возложено на административный орган и должностное лицо.</w:t>
      </w:r>
    </w:p>
    <w:bookmarkEnd w:id="179"/>
    <w:bookmarkStart w:name="z187" w:id="180"/>
    <w:p>
      <w:pPr>
        <w:spacing w:after="0"/>
        <w:ind w:left="0"/>
        <w:jc w:val="both"/>
      </w:pPr>
      <w:r>
        <w:rPr>
          <w:rFonts w:ascii="Times New Roman"/>
          <w:b w:val="false"/>
          <w:i w:val="false"/>
          <w:color w:val="000000"/>
          <w:sz w:val="28"/>
        </w:rPr>
        <w:t xml:space="preserve">
      Поэтому прокуроры принимают меры, направленные на обеспечение своевременного представления государственными юридическими лицами доказательств, необходимых для правильного разрешения дела судом. </w:t>
      </w:r>
    </w:p>
    <w:bookmarkEnd w:id="180"/>
    <w:bookmarkStart w:name="z188" w:id="181"/>
    <w:p>
      <w:pPr>
        <w:spacing w:after="0"/>
        <w:ind w:left="0"/>
        <w:jc w:val="both"/>
      </w:pPr>
      <w:r>
        <w:rPr>
          <w:rFonts w:ascii="Times New Roman"/>
          <w:b w:val="false"/>
          <w:i w:val="false"/>
          <w:color w:val="000000"/>
          <w:sz w:val="28"/>
        </w:rPr>
        <w:t>
      Прокуроры реагируют на факты ненадлежащего представительства в гражданском и административном процессе интересов государственных учреждений и предприятий их представителями, инициируя привлечение к ответственности виновных лиц.</w:t>
      </w:r>
    </w:p>
    <w:bookmarkEnd w:id="181"/>
    <w:bookmarkStart w:name="z189" w:id="182"/>
    <w:p>
      <w:pPr>
        <w:spacing w:after="0"/>
        <w:ind w:left="0"/>
        <w:jc w:val="both"/>
      </w:pPr>
      <w:r>
        <w:rPr>
          <w:rFonts w:ascii="Times New Roman"/>
          <w:b w:val="false"/>
          <w:i w:val="false"/>
          <w:color w:val="000000"/>
          <w:sz w:val="28"/>
        </w:rPr>
        <w:t>
      При выявлении по материалам гражданских и административных дел нарушений законности со стороны должностных лиц государственных органов, физических и юридических лиц, прокурор ходатайствует перед судом о вынесении частного определения и/или незамедлительно рапортом в письменном виде или в форме электронного документа доводит об этом до сведения вышестоящего прокурора, который принимает одно из следующих решений:</w:t>
      </w:r>
    </w:p>
    <w:bookmarkEnd w:id="182"/>
    <w:bookmarkStart w:name="z190" w:id="183"/>
    <w:p>
      <w:pPr>
        <w:spacing w:after="0"/>
        <w:ind w:left="0"/>
        <w:jc w:val="both"/>
      </w:pPr>
      <w:r>
        <w:rPr>
          <w:rFonts w:ascii="Times New Roman"/>
          <w:b w:val="false"/>
          <w:i w:val="false"/>
          <w:color w:val="000000"/>
          <w:sz w:val="28"/>
        </w:rPr>
        <w:t>
      о регистрации рапорта в ЕРДР;</w:t>
      </w:r>
    </w:p>
    <w:bookmarkEnd w:id="183"/>
    <w:bookmarkStart w:name="z191" w:id="184"/>
    <w:p>
      <w:pPr>
        <w:spacing w:after="0"/>
        <w:ind w:left="0"/>
        <w:jc w:val="both"/>
      </w:pPr>
      <w:r>
        <w:rPr>
          <w:rFonts w:ascii="Times New Roman"/>
          <w:b w:val="false"/>
          <w:i w:val="false"/>
          <w:color w:val="000000"/>
          <w:sz w:val="28"/>
        </w:rPr>
        <w:t>
      о регистрации материалов в Книге учета информации (далее – КУИ);</w:t>
      </w:r>
    </w:p>
    <w:bookmarkEnd w:id="184"/>
    <w:bookmarkStart w:name="z192" w:id="185"/>
    <w:p>
      <w:pPr>
        <w:spacing w:after="0"/>
        <w:ind w:left="0"/>
        <w:jc w:val="both"/>
      </w:pPr>
      <w:r>
        <w:rPr>
          <w:rFonts w:ascii="Times New Roman"/>
          <w:b w:val="false"/>
          <w:i w:val="false"/>
          <w:color w:val="000000"/>
          <w:sz w:val="28"/>
        </w:rPr>
        <w:t>
      о возбуждении дела об административном правонарушении;</w:t>
      </w:r>
    </w:p>
    <w:bookmarkEnd w:id="185"/>
    <w:bookmarkStart w:name="z193" w:id="186"/>
    <w:p>
      <w:pPr>
        <w:spacing w:after="0"/>
        <w:ind w:left="0"/>
        <w:jc w:val="both"/>
      </w:pPr>
      <w:r>
        <w:rPr>
          <w:rFonts w:ascii="Times New Roman"/>
          <w:b w:val="false"/>
          <w:i w:val="false"/>
          <w:color w:val="000000"/>
          <w:sz w:val="28"/>
        </w:rPr>
        <w:t xml:space="preserve">
      о возбуждении дисциплинарного производства; </w:t>
      </w:r>
    </w:p>
    <w:bookmarkEnd w:id="186"/>
    <w:bookmarkStart w:name="z194" w:id="187"/>
    <w:p>
      <w:pPr>
        <w:spacing w:after="0"/>
        <w:ind w:left="0"/>
        <w:jc w:val="both"/>
      </w:pPr>
      <w:r>
        <w:rPr>
          <w:rFonts w:ascii="Times New Roman"/>
          <w:b w:val="false"/>
          <w:i w:val="false"/>
          <w:color w:val="000000"/>
          <w:sz w:val="28"/>
        </w:rPr>
        <w:t>
      о предъявлении иска;</w:t>
      </w:r>
    </w:p>
    <w:bookmarkEnd w:id="187"/>
    <w:bookmarkStart w:name="z195" w:id="188"/>
    <w:p>
      <w:pPr>
        <w:spacing w:after="0"/>
        <w:ind w:left="0"/>
        <w:jc w:val="both"/>
      </w:pPr>
      <w:r>
        <w:rPr>
          <w:rFonts w:ascii="Times New Roman"/>
          <w:b w:val="false"/>
          <w:i w:val="false"/>
          <w:color w:val="000000"/>
          <w:sz w:val="28"/>
        </w:rPr>
        <w:t>
      о внесении иных актов прокурорского надзора и реагирования, предусмотренных Главой 5 Закона, с целью привлечения виновных лиц к установленной законом ответственности и устранения нарушений.</w:t>
      </w:r>
    </w:p>
    <w:bookmarkEnd w:id="188"/>
    <w:bookmarkStart w:name="z196" w:id="189"/>
    <w:p>
      <w:pPr>
        <w:spacing w:after="0"/>
        <w:ind w:left="0"/>
        <w:jc w:val="both"/>
      </w:pPr>
      <w:r>
        <w:rPr>
          <w:rFonts w:ascii="Times New Roman"/>
          <w:b w:val="false"/>
          <w:i w:val="false"/>
          <w:color w:val="000000"/>
          <w:sz w:val="28"/>
        </w:rPr>
        <w:t>
      32. Прокурорам необходимо своевременно реагировать на допущенные судом ошибки по делам, перечисленным в пунктах 26, 27 настоящей Инструкции, путем принесения ходатайств на судебные акты в апелляционном и кассационном порядке.</w:t>
      </w:r>
    </w:p>
    <w:bookmarkEnd w:id="189"/>
    <w:bookmarkStart w:name="z197" w:id="190"/>
    <w:p>
      <w:pPr>
        <w:spacing w:after="0"/>
        <w:ind w:left="0"/>
        <w:jc w:val="both"/>
      </w:pPr>
      <w:r>
        <w:rPr>
          <w:rFonts w:ascii="Times New Roman"/>
          <w:b w:val="false"/>
          <w:i w:val="false"/>
          <w:color w:val="000000"/>
          <w:sz w:val="28"/>
        </w:rPr>
        <w:t xml:space="preserve">
      Сроки принесения апелляционных ходатайств по гражданским и административным делам, предусмотрены </w:t>
      </w:r>
      <w:r>
        <w:rPr>
          <w:rFonts w:ascii="Times New Roman"/>
          <w:b w:val="false"/>
          <w:i w:val="false"/>
          <w:color w:val="000000"/>
          <w:sz w:val="28"/>
        </w:rPr>
        <w:t>частью 3</w:t>
      </w:r>
      <w:r>
        <w:rPr>
          <w:rFonts w:ascii="Times New Roman"/>
          <w:b w:val="false"/>
          <w:i w:val="false"/>
          <w:color w:val="000000"/>
          <w:sz w:val="28"/>
        </w:rPr>
        <w:t xml:space="preserve"> статьи 403 ГПК и </w:t>
      </w:r>
      <w:r>
        <w:rPr>
          <w:rFonts w:ascii="Times New Roman"/>
          <w:b w:val="false"/>
          <w:i w:val="false"/>
          <w:color w:val="000000"/>
          <w:sz w:val="28"/>
        </w:rPr>
        <w:t>частью 2</w:t>
      </w:r>
      <w:r>
        <w:rPr>
          <w:rFonts w:ascii="Times New Roman"/>
          <w:b w:val="false"/>
          <w:i w:val="false"/>
          <w:color w:val="000000"/>
          <w:sz w:val="28"/>
        </w:rPr>
        <w:t xml:space="preserve"> статьи 168 АППК. </w:t>
      </w:r>
    </w:p>
    <w:bookmarkEnd w:id="190"/>
    <w:bookmarkStart w:name="z198" w:id="191"/>
    <w:p>
      <w:pPr>
        <w:spacing w:after="0"/>
        <w:ind w:left="0"/>
        <w:jc w:val="both"/>
      </w:pPr>
      <w:r>
        <w:rPr>
          <w:rFonts w:ascii="Times New Roman"/>
          <w:b w:val="false"/>
          <w:i w:val="false"/>
          <w:color w:val="000000"/>
          <w:sz w:val="28"/>
        </w:rPr>
        <w:t xml:space="preserve">
      Принесение своевременного апелляционного ходатайства по гражданским и административным делам и кассационного ходатайства по административным делам на судебные акты по инвестиционным спорам и иным спорам между инвесторами и государственными органами, связанным с инвестиционной деятельностью возлагается на прокурора города Нур-Султан. </w:t>
      </w:r>
    </w:p>
    <w:bookmarkEnd w:id="191"/>
    <w:bookmarkStart w:name="z199" w:id="192"/>
    <w:p>
      <w:pPr>
        <w:spacing w:after="0"/>
        <w:ind w:left="0"/>
        <w:jc w:val="both"/>
      </w:pPr>
      <w:r>
        <w:rPr>
          <w:rFonts w:ascii="Times New Roman"/>
          <w:b w:val="false"/>
          <w:i w:val="false"/>
          <w:color w:val="000000"/>
          <w:sz w:val="28"/>
        </w:rPr>
        <w:t xml:space="preserve">
      Прокуроры в пределах своей компетенции в апелляционные сроки изучают законность не вступивших в законную силу судебных актов по гражданским делам, не подлежащим пересмотру в кассационном порядке в соответствии с </w:t>
      </w:r>
      <w:r>
        <w:rPr>
          <w:rFonts w:ascii="Times New Roman"/>
          <w:b w:val="false"/>
          <w:i w:val="false"/>
          <w:color w:val="000000"/>
          <w:sz w:val="28"/>
        </w:rPr>
        <w:t>частью 2</w:t>
      </w:r>
      <w:r>
        <w:rPr>
          <w:rFonts w:ascii="Times New Roman"/>
          <w:b w:val="false"/>
          <w:i w:val="false"/>
          <w:color w:val="000000"/>
          <w:sz w:val="28"/>
        </w:rPr>
        <w:t xml:space="preserve"> статьи 434 ГПК и вынесенных не в пользу государства.</w:t>
      </w:r>
    </w:p>
    <w:bookmarkEnd w:id="192"/>
    <w:bookmarkStart w:name="z200" w:id="193"/>
    <w:p>
      <w:pPr>
        <w:spacing w:after="0"/>
        <w:ind w:left="0"/>
        <w:jc w:val="both"/>
      </w:pPr>
      <w:r>
        <w:rPr>
          <w:rFonts w:ascii="Times New Roman"/>
          <w:b w:val="false"/>
          <w:i w:val="false"/>
          <w:color w:val="000000"/>
          <w:sz w:val="28"/>
        </w:rPr>
        <w:t>
      Апелляционные ходатайства на судебные акты по гражданским делам приносятся Генеральным Прокурором, заместителем Генерального Прокурора, прокурором области, прокурором района, их заместителями, а также прокурором, участвовавшим в рассмотрении дела в суде первой инстанции.</w:t>
      </w:r>
    </w:p>
    <w:bookmarkEnd w:id="193"/>
    <w:bookmarkStart w:name="z201" w:id="194"/>
    <w:p>
      <w:pPr>
        <w:spacing w:after="0"/>
        <w:ind w:left="0"/>
        <w:jc w:val="both"/>
      </w:pPr>
      <w:r>
        <w:rPr>
          <w:rFonts w:ascii="Times New Roman"/>
          <w:b w:val="false"/>
          <w:i w:val="false"/>
          <w:color w:val="000000"/>
          <w:sz w:val="28"/>
        </w:rPr>
        <w:t xml:space="preserve">
      Прокуроры в пределах своей компетенции в апелляционные сроки изучают законность не вступивших в законную силу судебных актов по административным делам, перечисленным в пункте 27 настоящей Инструкции, рассмотренным в письменном разбирательстве, в соответствии с </w:t>
      </w:r>
      <w:r>
        <w:rPr>
          <w:rFonts w:ascii="Times New Roman"/>
          <w:b w:val="false"/>
          <w:i w:val="false"/>
          <w:color w:val="000000"/>
          <w:sz w:val="28"/>
        </w:rPr>
        <w:t>Главой 23</w:t>
      </w:r>
      <w:r>
        <w:rPr>
          <w:rFonts w:ascii="Times New Roman"/>
          <w:b w:val="false"/>
          <w:i w:val="false"/>
          <w:color w:val="000000"/>
          <w:sz w:val="28"/>
        </w:rPr>
        <w:t xml:space="preserve"> АППК.</w:t>
      </w:r>
    </w:p>
    <w:bookmarkEnd w:id="194"/>
    <w:bookmarkStart w:name="z202" w:id="195"/>
    <w:p>
      <w:pPr>
        <w:spacing w:after="0"/>
        <w:ind w:left="0"/>
        <w:jc w:val="both"/>
      </w:pPr>
      <w:r>
        <w:rPr>
          <w:rFonts w:ascii="Times New Roman"/>
          <w:b w:val="false"/>
          <w:i w:val="false"/>
          <w:color w:val="000000"/>
          <w:sz w:val="28"/>
        </w:rPr>
        <w:t>
      Апелляционные ходатайства на судебные акты по административным делам приносятся Генеральным Прокурором, заместителем Генерального Прокурора, прокурором области и их заместителями, прокурором района, а также прокурором, участвовавшим в рассмотрении дела в суде первой инстанции.</w:t>
      </w:r>
    </w:p>
    <w:bookmarkEnd w:id="195"/>
    <w:bookmarkStart w:name="z203" w:id="196"/>
    <w:p>
      <w:pPr>
        <w:spacing w:after="0"/>
        <w:ind w:left="0"/>
        <w:jc w:val="both"/>
      </w:pPr>
      <w:r>
        <w:rPr>
          <w:rFonts w:ascii="Times New Roman"/>
          <w:b w:val="false"/>
          <w:i w:val="false"/>
          <w:color w:val="000000"/>
          <w:sz w:val="28"/>
        </w:rPr>
        <w:t xml:space="preserve">
      Апелляционное ходатайство приносится лишь при наличии оснований к отмене либо изменению решения суда, предусмотренных </w:t>
      </w:r>
      <w:r>
        <w:rPr>
          <w:rFonts w:ascii="Times New Roman"/>
          <w:b w:val="false"/>
          <w:i w:val="false"/>
          <w:color w:val="000000"/>
          <w:sz w:val="28"/>
        </w:rPr>
        <w:t>статьей 427</w:t>
      </w:r>
      <w:r>
        <w:rPr>
          <w:rFonts w:ascii="Times New Roman"/>
          <w:b w:val="false"/>
          <w:i w:val="false"/>
          <w:color w:val="000000"/>
          <w:sz w:val="28"/>
        </w:rPr>
        <w:t xml:space="preserve"> ГПК.</w:t>
      </w:r>
    </w:p>
    <w:bookmarkEnd w:id="196"/>
    <w:bookmarkStart w:name="z204" w:id="197"/>
    <w:p>
      <w:pPr>
        <w:spacing w:after="0"/>
        <w:ind w:left="0"/>
        <w:jc w:val="both"/>
      </w:pPr>
      <w:r>
        <w:rPr>
          <w:rFonts w:ascii="Times New Roman"/>
          <w:b w:val="false"/>
          <w:i w:val="false"/>
          <w:color w:val="000000"/>
          <w:sz w:val="28"/>
        </w:rPr>
        <w:t xml:space="preserve">
      Требования к содержанию апелляционного ходатайства установлены </w:t>
      </w:r>
      <w:r>
        <w:rPr>
          <w:rFonts w:ascii="Times New Roman"/>
          <w:b w:val="false"/>
          <w:i w:val="false"/>
          <w:color w:val="000000"/>
          <w:sz w:val="28"/>
        </w:rPr>
        <w:t>статьей 404</w:t>
      </w:r>
      <w:r>
        <w:rPr>
          <w:rFonts w:ascii="Times New Roman"/>
          <w:b w:val="false"/>
          <w:i w:val="false"/>
          <w:color w:val="000000"/>
          <w:sz w:val="28"/>
        </w:rPr>
        <w:t xml:space="preserve"> ГПК.</w:t>
      </w:r>
    </w:p>
    <w:bookmarkEnd w:id="197"/>
    <w:bookmarkStart w:name="z205" w:id="198"/>
    <w:p>
      <w:pPr>
        <w:spacing w:after="0"/>
        <w:ind w:left="0"/>
        <w:jc w:val="both"/>
      </w:pPr>
      <w:r>
        <w:rPr>
          <w:rFonts w:ascii="Times New Roman"/>
          <w:b w:val="false"/>
          <w:i w:val="false"/>
          <w:color w:val="000000"/>
          <w:sz w:val="28"/>
        </w:rPr>
        <w:t>
      В случае согласия с судебными актами по гражданским делам, вынесенными не в пользу государства, прокуроры областей в срок не позднее тридцати рабочих дней со дня вступления их в законную силу направляют в Генеральную прокуратуру ранее утвержденные по делам заключения.</w:t>
      </w:r>
    </w:p>
    <w:bookmarkEnd w:id="198"/>
    <w:bookmarkStart w:name="z206" w:id="199"/>
    <w:p>
      <w:pPr>
        <w:spacing w:after="0"/>
        <w:ind w:left="0"/>
        <w:jc w:val="both"/>
      </w:pPr>
      <w:r>
        <w:rPr>
          <w:rFonts w:ascii="Times New Roman"/>
          <w:b w:val="false"/>
          <w:i w:val="false"/>
          <w:color w:val="000000"/>
          <w:sz w:val="28"/>
        </w:rPr>
        <w:t>
      По административным делам, в случае согласия с судебными актами, вынесенными не в пользу государства, прокуроры областей в срок не позднее двадцати рабочих дней со дня вступления их в законную силу направляют в Генеральную прокуратуру ранее утвержденные по делам заключения.</w:t>
      </w:r>
    </w:p>
    <w:bookmarkEnd w:id="199"/>
    <w:bookmarkStart w:name="z207" w:id="200"/>
    <w:p>
      <w:pPr>
        <w:spacing w:after="0"/>
        <w:ind w:left="0"/>
        <w:jc w:val="both"/>
      </w:pPr>
      <w:r>
        <w:rPr>
          <w:rFonts w:ascii="Times New Roman"/>
          <w:b w:val="false"/>
          <w:i w:val="false"/>
          <w:color w:val="000000"/>
          <w:sz w:val="28"/>
        </w:rPr>
        <w:t xml:space="preserve">
      При этом прокурор, при наличии оснований, предусмотренных законодательством, принимает меры по исполнению юридическими службами государственных органов требований абзаца четырнадцатого пункта 8 Типового положения о юридических службах государственных органов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ноября 2006 года №1072, по своевременному обжалованию судебных актов во всех судебных инстанциях.</w:t>
      </w:r>
    </w:p>
    <w:bookmarkEnd w:id="200"/>
    <w:bookmarkStart w:name="z208" w:id="201"/>
    <w:p>
      <w:pPr>
        <w:spacing w:after="0"/>
        <w:ind w:left="0"/>
        <w:jc w:val="both"/>
      </w:pPr>
      <w:r>
        <w:rPr>
          <w:rFonts w:ascii="Times New Roman"/>
          <w:b w:val="false"/>
          <w:i w:val="false"/>
          <w:color w:val="000000"/>
          <w:sz w:val="28"/>
        </w:rPr>
        <w:t xml:space="preserve">
      33. Жалобы участников процесса на невступившие в законную силу судебные акты по гражданским и административным делам, указанным в пунктах 26, 27 настоящей Инструкции, рассматриваются прокуратурой, сотрудник которой участвовал в судебном заседании. </w:t>
      </w:r>
    </w:p>
    <w:bookmarkEnd w:id="201"/>
    <w:bookmarkStart w:name="z209" w:id="202"/>
    <w:p>
      <w:pPr>
        <w:spacing w:after="0"/>
        <w:ind w:left="0"/>
        <w:jc w:val="both"/>
      </w:pPr>
      <w:r>
        <w:rPr>
          <w:rFonts w:ascii="Times New Roman"/>
          <w:b w:val="false"/>
          <w:i w:val="false"/>
          <w:color w:val="000000"/>
          <w:sz w:val="28"/>
        </w:rPr>
        <w:t>
      В случае оставления обращения без удовлетворения, ответ на обращение подписывается руководителем прокуратуры или лицом, его замещающим.</w:t>
      </w:r>
    </w:p>
    <w:bookmarkEnd w:id="202"/>
    <w:bookmarkStart w:name="z210" w:id="203"/>
    <w:p>
      <w:pPr>
        <w:spacing w:after="0"/>
        <w:ind w:left="0"/>
        <w:jc w:val="both"/>
      </w:pPr>
      <w:r>
        <w:rPr>
          <w:rFonts w:ascii="Times New Roman"/>
          <w:b w:val="false"/>
          <w:i w:val="false"/>
          <w:color w:val="000000"/>
          <w:sz w:val="28"/>
        </w:rPr>
        <w:t>
      Ответы на обращения должны быть обоснованными и мотивированными, содержать конкретные факты, опровергающие доводы заявителя.</w:t>
      </w:r>
    </w:p>
    <w:bookmarkEnd w:id="203"/>
    <w:bookmarkStart w:name="z211" w:id="204"/>
    <w:p>
      <w:pPr>
        <w:spacing w:after="0"/>
        <w:ind w:left="0"/>
        <w:jc w:val="both"/>
      </w:pPr>
      <w:r>
        <w:rPr>
          <w:rFonts w:ascii="Times New Roman"/>
          <w:b w:val="false"/>
          <w:i w:val="false"/>
          <w:color w:val="000000"/>
          <w:sz w:val="28"/>
        </w:rPr>
        <w:t>
      При этом прокурор возвращает жалобу на судебные акты по спорам, не указанным в пункте 26 настоящей Инструкции, с разъяснением заявителю права на самостоятельную подачу апелляционной и кассационной жалобы.</w:t>
      </w:r>
    </w:p>
    <w:bookmarkEnd w:id="204"/>
    <w:bookmarkStart w:name="z212" w:id="205"/>
    <w:p>
      <w:pPr>
        <w:spacing w:after="0"/>
        <w:ind w:left="0"/>
        <w:jc w:val="both"/>
      </w:pPr>
      <w:r>
        <w:rPr>
          <w:rFonts w:ascii="Times New Roman"/>
          <w:b w:val="false"/>
          <w:i w:val="false"/>
          <w:color w:val="000000"/>
          <w:sz w:val="28"/>
        </w:rPr>
        <w:t xml:space="preserve">
      По административным делам, не указанным в пункте 27 настоящей Инструкции, прокурор возвращает жалобу на судебные акты, невступившие в законную силу, с разъяснением заявителю права на самостоятельное обращение с апелляционной и кассационной жалобой. Вступившие в законную силу судебные акты по таким делам могут быть пересмотрены по представлению Председателя Верховного Суда при наличии исключительных оснований, предусмотренных </w:t>
      </w:r>
      <w:r>
        <w:rPr>
          <w:rFonts w:ascii="Times New Roman"/>
          <w:b w:val="false"/>
          <w:i w:val="false"/>
          <w:color w:val="000000"/>
          <w:sz w:val="28"/>
        </w:rPr>
        <w:t>частью 6</w:t>
      </w:r>
      <w:r>
        <w:rPr>
          <w:rFonts w:ascii="Times New Roman"/>
          <w:b w:val="false"/>
          <w:i w:val="false"/>
          <w:color w:val="000000"/>
          <w:sz w:val="28"/>
        </w:rPr>
        <w:t xml:space="preserve"> статьи 169 АППК.</w:t>
      </w:r>
    </w:p>
    <w:bookmarkEnd w:id="205"/>
    <w:bookmarkStart w:name="z213" w:id="206"/>
    <w:p>
      <w:pPr>
        <w:spacing w:after="0"/>
        <w:ind w:left="0"/>
        <w:jc w:val="both"/>
      </w:pPr>
      <w:r>
        <w:rPr>
          <w:rFonts w:ascii="Times New Roman"/>
          <w:b w:val="false"/>
          <w:i w:val="false"/>
          <w:color w:val="000000"/>
          <w:sz w:val="28"/>
        </w:rPr>
        <w:t>
      34. При рассмотрении дел в апелляционном порядке прокурор области обеспечивает участие соответствующих прокуроров по гражданским и административным делам, предусмотренным пунктами 26, 27 настоящей Инструкции, в том числе разрешенным в порядке упрощенного (письменного) производства.</w:t>
      </w:r>
    </w:p>
    <w:bookmarkEnd w:id="206"/>
    <w:bookmarkStart w:name="z214" w:id="207"/>
    <w:p>
      <w:pPr>
        <w:spacing w:after="0"/>
        <w:ind w:left="0"/>
        <w:jc w:val="both"/>
      </w:pPr>
      <w:r>
        <w:rPr>
          <w:rFonts w:ascii="Times New Roman"/>
          <w:b w:val="false"/>
          <w:i w:val="false"/>
          <w:color w:val="000000"/>
          <w:sz w:val="28"/>
        </w:rPr>
        <w:t xml:space="preserve">
      35. При даче заключения в суде апелляционной инстанции прокурор учитывает как обстоятельства дела, так и заслушанные в суде пояснения, дополнительные доказательства, принятые судом в порядке </w:t>
      </w:r>
      <w:r>
        <w:rPr>
          <w:rFonts w:ascii="Times New Roman"/>
          <w:b w:val="false"/>
          <w:i w:val="false"/>
          <w:color w:val="000000"/>
          <w:sz w:val="28"/>
        </w:rPr>
        <w:t>части 2</w:t>
      </w:r>
      <w:r>
        <w:rPr>
          <w:rFonts w:ascii="Times New Roman"/>
          <w:b w:val="false"/>
          <w:i w:val="false"/>
          <w:color w:val="000000"/>
          <w:sz w:val="28"/>
        </w:rPr>
        <w:t xml:space="preserve"> статьи 404 ГПК. При этом прокурор не связан доводами ходатайства и действует, исходя из требований закона и имеющихся фактических данных.</w:t>
      </w:r>
    </w:p>
    <w:bookmarkEnd w:id="207"/>
    <w:bookmarkStart w:name="z215" w:id="208"/>
    <w:p>
      <w:pPr>
        <w:spacing w:after="0"/>
        <w:ind w:left="0"/>
        <w:jc w:val="both"/>
      </w:pPr>
      <w:r>
        <w:rPr>
          <w:rFonts w:ascii="Times New Roman"/>
          <w:b w:val="false"/>
          <w:i w:val="false"/>
          <w:color w:val="000000"/>
          <w:sz w:val="28"/>
        </w:rPr>
        <w:t xml:space="preserve">
      36. При необоснованном отклонении судом апелляционного ходатайства по гражданскому делу, а также при установлении существенных нарушений норм материального и процессуального права прокурор области вносит в Генеральную прокуратуру представление о принесении кассационного протеста, отвечающее требованиям </w:t>
      </w:r>
      <w:r>
        <w:rPr>
          <w:rFonts w:ascii="Times New Roman"/>
          <w:b w:val="false"/>
          <w:i w:val="false"/>
          <w:color w:val="000000"/>
          <w:sz w:val="28"/>
        </w:rPr>
        <w:t>статьи 440</w:t>
      </w:r>
      <w:r>
        <w:rPr>
          <w:rFonts w:ascii="Times New Roman"/>
          <w:b w:val="false"/>
          <w:i w:val="false"/>
          <w:color w:val="000000"/>
          <w:sz w:val="28"/>
        </w:rPr>
        <w:t xml:space="preserve"> ГПК. </w:t>
      </w:r>
    </w:p>
    <w:bookmarkEnd w:id="208"/>
    <w:bookmarkStart w:name="z216" w:id="209"/>
    <w:p>
      <w:pPr>
        <w:spacing w:after="0"/>
        <w:ind w:left="0"/>
        <w:jc w:val="both"/>
      </w:pPr>
      <w:r>
        <w:rPr>
          <w:rFonts w:ascii="Times New Roman"/>
          <w:b w:val="false"/>
          <w:i w:val="false"/>
          <w:color w:val="000000"/>
          <w:sz w:val="28"/>
        </w:rPr>
        <w:t>
      Представление, не отвечающее указанным требованиям, подлежит возвращению без рассмотрения.</w:t>
      </w:r>
    </w:p>
    <w:bookmarkEnd w:id="209"/>
    <w:bookmarkStart w:name="z217" w:id="210"/>
    <w:p>
      <w:pPr>
        <w:spacing w:after="0"/>
        <w:ind w:left="0"/>
        <w:jc w:val="both"/>
      </w:pPr>
      <w:r>
        <w:rPr>
          <w:rFonts w:ascii="Times New Roman"/>
          <w:b w:val="false"/>
          <w:i w:val="false"/>
          <w:color w:val="000000"/>
          <w:sz w:val="28"/>
        </w:rPr>
        <w:t>
      Представление о принесении кассационного протеста на судебный акт по гражданскому делу вносится в Генеральную прокуратуру не позднее тридцати рабочих дней со дня его вступления в законную силу, а при необходимости изучения дела – в течение тридцати рабочих дней со дня поступления дела в прокуратуру.</w:t>
      </w:r>
    </w:p>
    <w:bookmarkEnd w:id="210"/>
    <w:bookmarkStart w:name="z218" w:id="211"/>
    <w:p>
      <w:pPr>
        <w:spacing w:after="0"/>
        <w:ind w:left="0"/>
        <w:jc w:val="both"/>
      </w:pPr>
      <w:r>
        <w:rPr>
          <w:rFonts w:ascii="Times New Roman"/>
          <w:b w:val="false"/>
          <w:i w:val="false"/>
          <w:color w:val="000000"/>
          <w:sz w:val="28"/>
        </w:rPr>
        <w:t>
      Истребование дела осуществляется в порядке, предусмотренном частью 1 статье 438 ГПК, не позднее десяти рабочих дней со дня вступления судебного акта в законную силу.</w:t>
      </w:r>
    </w:p>
    <w:bookmarkEnd w:id="211"/>
    <w:bookmarkStart w:name="z219" w:id="212"/>
    <w:p>
      <w:pPr>
        <w:spacing w:after="0"/>
        <w:ind w:left="0"/>
        <w:jc w:val="both"/>
      </w:pPr>
      <w:r>
        <w:rPr>
          <w:rFonts w:ascii="Times New Roman"/>
          <w:b w:val="false"/>
          <w:i w:val="false"/>
          <w:color w:val="000000"/>
          <w:sz w:val="28"/>
        </w:rPr>
        <w:t>
      Внесение представлений в Генеральную прокуратуру в более поздние сроки сопровождается объяснением причин с приложением подтверждающих документов.</w:t>
      </w:r>
    </w:p>
    <w:bookmarkEnd w:id="212"/>
    <w:bookmarkStart w:name="z220" w:id="213"/>
    <w:p>
      <w:pPr>
        <w:spacing w:after="0"/>
        <w:ind w:left="0"/>
        <w:jc w:val="both"/>
      </w:pPr>
      <w:r>
        <w:rPr>
          <w:rFonts w:ascii="Times New Roman"/>
          <w:b w:val="false"/>
          <w:i w:val="false"/>
          <w:color w:val="000000"/>
          <w:sz w:val="28"/>
        </w:rPr>
        <w:t xml:space="preserve">
      37. При необоснованном отклонении судом апелляционного ходатайства по административному делу, а также при установлении существенных нарушений норм материального и процессуального права прокурор области в течение месяца со дня вынесения постановления в окончательной форме подает кассационное ходатайство в Верховный Суд, в соответствии с </w:t>
      </w:r>
      <w:r>
        <w:rPr>
          <w:rFonts w:ascii="Times New Roman"/>
          <w:b w:val="false"/>
          <w:i w:val="false"/>
          <w:color w:val="000000"/>
          <w:sz w:val="28"/>
        </w:rPr>
        <w:t>частью 2</w:t>
      </w:r>
      <w:r>
        <w:rPr>
          <w:rFonts w:ascii="Times New Roman"/>
          <w:b w:val="false"/>
          <w:i w:val="false"/>
          <w:color w:val="000000"/>
          <w:sz w:val="28"/>
        </w:rPr>
        <w:t xml:space="preserve"> статьи 169 АППК. </w:t>
      </w:r>
    </w:p>
    <w:bookmarkEnd w:id="213"/>
    <w:bookmarkStart w:name="z221" w:id="214"/>
    <w:p>
      <w:pPr>
        <w:spacing w:after="0"/>
        <w:ind w:left="0"/>
        <w:jc w:val="both"/>
      </w:pPr>
      <w:r>
        <w:rPr>
          <w:rFonts w:ascii="Times New Roman"/>
          <w:b w:val="false"/>
          <w:i w:val="false"/>
          <w:color w:val="000000"/>
          <w:sz w:val="28"/>
        </w:rPr>
        <w:t xml:space="preserve">
      В случае принесения в Верховный Суд кассационного ходатайства по административному делу его копия одновременно направляется в Генеральную прокуратуру. </w:t>
      </w:r>
    </w:p>
    <w:bookmarkEnd w:id="214"/>
    <w:bookmarkStart w:name="z222" w:id="215"/>
    <w:p>
      <w:pPr>
        <w:spacing w:after="0"/>
        <w:ind w:left="0"/>
        <w:jc w:val="both"/>
      </w:pPr>
      <w:r>
        <w:rPr>
          <w:rFonts w:ascii="Times New Roman"/>
          <w:b w:val="false"/>
          <w:i w:val="false"/>
          <w:color w:val="000000"/>
          <w:sz w:val="28"/>
        </w:rPr>
        <w:t>
      Право на принесение кассационного ходатайства принадлежит прокурорам областей и приравненным к ним прокурорам.</w:t>
      </w:r>
    </w:p>
    <w:bookmarkEnd w:id="215"/>
    <w:bookmarkStart w:name="z223" w:id="216"/>
    <w:p>
      <w:pPr>
        <w:spacing w:after="0"/>
        <w:ind w:left="0"/>
        <w:jc w:val="both"/>
      </w:pPr>
      <w:r>
        <w:rPr>
          <w:rFonts w:ascii="Times New Roman"/>
          <w:b w:val="false"/>
          <w:i w:val="false"/>
          <w:color w:val="000000"/>
          <w:sz w:val="28"/>
        </w:rPr>
        <w:t>
      Генеральный Прокурор и его заместители в пределах своей компетенции вправе принести кассационное ходатайство на решение независимо от участия в рассмотрении дела.</w:t>
      </w:r>
    </w:p>
    <w:bookmarkEnd w:id="216"/>
    <w:bookmarkStart w:name="z224" w:id="217"/>
    <w:p>
      <w:pPr>
        <w:spacing w:after="0"/>
        <w:ind w:left="0"/>
        <w:jc w:val="both"/>
      </w:pPr>
      <w:r>
        <w:rPr>
          <w:rFonts w:ascii="Times New Roman"/>
          <w:b w:val="false"/>
          <w:i w:val="false"/>
          <w:color w:val="000000"/>
          <w:sz w:val="28"/>
        </w:rPr>
        <w:t xml:space="preserve">
      При необоснованном отклонении судом кассационного ходатайства, а также при установлении существенных нарушений норм материального и процессуального права прокурор области вносит в Генеральную прокуратуру представление о принесении кассационного протеста по административному делу, отвечающее требованиям </w:t>
      </w:r>
      <w:r>
        <w:rPr>
          <w:rFonts w:ascii="Times New Roman"/>
          <w:b w:val="false"/>
          <w:i w:val="false"/>
          <w:color w:val="000000"/>
          <w:sz w:val="28"/>
        </w:rPr>
        <w:t>статьи 440</w:t>
      </w:r>
      <w:r>
        <w:rPr>
          <w:rFonts w:ascii="Times New Roman"/>
          <w:b w:val="false"/>
          <w:i w:val="false"/>
          <w:color w:val="000000"/>
          <w:sz w:val="28"/>
        </w:rPr>
        <w:t xml:space="preserve"> ГПК. </w:t>
      </w:r>
    </w:p>
    <w:bookmarkEnd w:id="217"/>
    <w:bookmarkStart w:name="z225" w:id="218"/>
    <w:p>
      <w:pPr>
        <w:spacing w:after="0"/>
        <w:ind w:left="0"/>
        <w:jc w:val="both"/>
      </w:pPr>
      <w:r>
        <w:rPr>
          <w:rFonts w:ascii="Times New Roman"/>
          <w:b w:val="false"/>
          <w:i w:val="false"/>
          <w:color w:val="000000"/>
          <w:sz w:val="28"/>
        </w:rPr>
        <w:t>
      Представление, не отвечающее указанным требованиям, подлежит возвращению без рассмотрения.</w:t>
      </w:r>
    </w:p>
    <w:bookmarkEnd w:id="218"/>
    <w:bookmarkStart w:name="z226" w:id="219"/>
    <w:p>
      <w:pPr>
        <w:spacing w:after="0"/>
        <w:ind w:left="0"/>
        <w:jc w:val="both"/>
      </w:pPr>
      <w:r>
        <w:rPr>
          <w:rFonts w:ascii="Times New Roman"/>
          <w:b w:val="false"/>
          <w:i w:val="false"/>
          <w:color w:val="000000"/>
          <w:sz w:val="28"/>
        </w:rPr>
        <w:t>
      Представление о принесении кассационного протеста на судебный акт по административному делу вносится в Генеральную прокуратуру не позднее двадцати рабочих дней со дня его вступления в законную силу.</w:t>
      </w:r>
    </w:p>
    <w:bookmarkEnd w:id="219"/>
    <w:bookmarkStart w:name="z227" w:id="220"/>
    <w:p>
      <w:pPr>
        <w:spacing w:after="0"/>
        <w:ind w:left="0"/>
        <w:jc w:val="both"/>
      </w:pPr>
      <w:r>
        <w:rPr>
          <w:rFonts w:ascii="Times New Roman"/>
          <w:b w:val="false"/>
          <w:i w:val="false"/>
          <w:color w:val="000000"/>
          <w:sz w:val="28"/>
        </w:rPr>
        <w:t xml:space="preserve">
      Порядок вступления в законную силу судебного акта по административному делу регламентирован </w:t>
      </w:r>
      <w:r>
        <w:rPr>
          <w:rFonts w:ascii="Times New Roman"/>
          <w:b w:val="false"/>
          <w:i w:val="false"/>
          <w:color w:val="000000"/>
          <w:sz w:val="28"/>
        </w:rPr>
        <w:t>статьями 161</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АППК.</w:t>
      </w:r>
    </w:p>
    <w:bookmarkEnd w:id="220"/>
    <w:bookmarkStart w:name="z228" w:id="221"/>
    <w:p>
      <w:pPr>
        <w:spacing w:after="0"/>
        <w:ind w:left="0"/>
        <w:jc w:val="both"/>
      </w:pPr>
      <w:r>
        <w:rPr>
          <w:rFonts w:ascii="Times New Roman"/>
          <w:b w:val="false"/>
          <w:i w:val="false"/>
          <w:color w:val="000000"/>
          <w:sz w:val="28"/>
        </w:rPr>
        <w:t xml:space="preserve">
      38. Генеральный Прокурор вправе приносить кассационные протесты на судебные акты по гражданским и административным делам, как по собственной инициативе, так и по ходатайствам физических и юридических лиц, по делам, указанных в пунктах 26, 27 настоящей Инструкции. </w:t>
      </w:r>
    </w:p>
    <w:bookmarkEnd w:id="221"/>
    <w:bookmarkStart w:name="z229" w:id="222"/>
    <w:p>
      <w:pPr>
        <w:spacing w:after="0"/>
        <w:ind w:left="0"/>
        <w:jc w:val="both"/>
      </w:pPr>
      <w:r>
        <w:rPr>
          <w:rFonts w:ascii="Times New Roman"/>
          <w:b w:val="false"/>
          <w:i w:val="false"/>
          <w:color w:val="000000"/>
          <w:sz w:val="28"/>
        </w:rPr>
        <w:t xml:space="preserve">
      Сроки принесения кассационного протеста по гражданским и административным делам, предусмотрены частью 1 статьи 436 ГПК и </w:t>
      </w:r>
      <w:r>
        <w:rPr>
          <w:rFonts w:ascii="Times New Roman"/>
          <w:b w:val="false"/>
          <w:i w:val="false"/>
          <w:color w:val="000000"/>
          <w:sz w:val="28"/>
        </w:rPr>
        <w:t>частью 3</w:t>
      </w:r>
      <w:r>
        <w:rPr>
          <w:rFonts w:ascii="Times New Roman"/>
          <w:b w:val="false"/>
          <w:i w:val="false"/>
          <w:color w:val="000000"/>
          <w:sz w:val="28"/>
        </w:rPr>
        <w:t xml:space="preserve"> статьи 169 АППК. </w:t>
      </w:r>
    </w:p>
    <w:bookmarkEnd w:id="222"/>
    <w:bookmarkStart w:name="z230" w:id="223"/>
    <w:p>
      <w:pPr>
        <w:spacing w:after="0"/>
        <w:ind w:left="0"/>
        <w:jc w:val="both"/>
      </w:pPr>
      <w:r>
        <w:rPr>
          <w:rFonts w:ascii="Times New Roman"/>
          <w:b w:val="false"/>
          <w:i w:val="false"/>
          <w:color w:val="000000"/>
          <w:sz w:val="28"/>
        </w:rPr>
        <w:t xml:space="preserve">
      Содержание ходатайства о принесении кассационного протеста указано в </w:t>
      </w:r>
      <w:r>
        <w:rPr>
          <w:rFonts w:ascii="Times New Roman"/>
          <w:b w:val="false"/>
          <w:i w:val="false"/>
          <w:color w:val="000000"/>
          <w:sz w:val="28"/>
        </w:rPr>
        <w:t>статье 441</w:t>
      </w:r>
      <w:r>
        <w:rPr>
          <w:rFonts w:ascii="Times New Roman"/>
          <w:b w:val="false"/>
          <w:i w:val="false"/>
          <w:color w:val="000000"/>
          <w:sz w:val="28"/>
        </w:rPr>
        <w:t xml:space="preserve"> ГПК.</w:t>
      </w:r>
    </w:p>
    <w:bookmarkEnd w:id="223"/>
    <w:bookmarkStart w:name="z231" w:id="224"/>
    <w:p>
      <w:pPr>
        <w:spacing w:after="0"/>
        <w:ind w:left="0"/>
        <w:jc w:val="both"/>
      </w:pPr>
      <w:r>
        <w:rPr>
          <w:rFonts w:ascii="Times New Roman"/>
          <w:b w:val="false"/>
          <w:i w:val="false"/>
          <w:color w:val="000000"/>
          <w:sz w:val="28"/>
        </w:rPr>
        <w:t>
      К ходатайству, поданному законными представителями, прилагаются документы, удостоверяющие их полномочия.</w:t>
      </w:r>
    </w:p>
    <w:bookmarkEnd w:id="224"/>
    <w:bookmarkStart w:name="z232" w:id="225"/>
    <w:p>
      <w:pPr>
        <w:spacing w:after="0"/>
        <w:ind w:left="0"/>
        <w:jc w:val="both"/>
      </w:pPr>
      <w:r>
        <w:rPr>
          <w:rFonts w:ascii="Times New Roman"/>
          <w:b w:val="false"/>
          <w:i w:val="false"/>
          <w:color w:val="000000"/>
          <w:sz w:val="28"/>
        </w:rPr>
        <w:t xml:space="preserve">
      Полномочия представителя по поручению оформляются в соответствии с требованиями, предусмотренными </w:t>
      </w:r>
      <w:r>
        <w:rPr>
          <w:rFonts w:ascii="Times New Roman"/>
          <w:b w:val="false"/>
          <w:i w:val="false"/>
          <w:color w:val="000000"/>
          <w:sz w:val="28"/>
        </w:rPr>
        <w:t>статьей 61</w:t>
      </w:r>
      <w:r>
        <w:rPr>
          <w:rFonts w:ascii="Times New Roman"/>
          <w:b w:val="false"/>
          <w:i w:val="false"/>
          <w:color w:val="000000"/>
          <w:sz w:val="28"/>
        </w:rPr>
        <w:t xml:space="preserve"> ГПК.</w:t>
      </w:r>
    </w:p>
    <w:bookmarkEnd w:id="225"/>
    <w:bookmarkStart w:name="z233" w:id="226"/>
    <w:p>
      <w:pPr>
        <w:spacing w:after="0"/>
        <w:ind w:left="0"/>
        <w:jc w:val="both"/>
      </w:pPr>
      <w:r>
        <w:rPr>
          <w:rFonts w:ascii="Times New Roman"/>
          <w:b w:val="false"/>
          <w:i w:val="false"/>
          <w:color w:val="000000"/>
          <w:sz w:val="28"/>
        </w:rPr>
        <w:t>
      К ходатайству, поданному представителем по поручению, прилагается доверенность, выданная и оформленная в соответствии с законом.</w:t>
      </w:r>
    </w:p>
    <w:bookmarkEnd w:id="226"/>
    <w:bookmarkStart w:name="z234" w:id="227"/>
    <w:p>
      <w:pPr>
        <w:spacing w:after="0"/>
        <w:ind w:left="0"/>
        <w:jc w:val="both"/>
      </w:pPr>
      <w:r>
        <w:rPr>
          <w:rFonts w:ascii="Times New Roman"/>
          <w:b w:val="false"/>
          <w:i w:val="false"/>
          <w:color w:val="000000"/>
          <w:sz w:val="28"/>
        </w:rPr>
        <w:t xml:space="preserve">
      Представителем по поручениям, указанным в подпункте 6) </w:t>
      </w:r>
      <w:r>
        <w:rPr>
          <w:rFonts w:ascii="Times New Roman"/>
          <w:b w:val="false"/>
          <w:i w:val="false"/>
          <w:color w:val="000000"/>
          <w:sz w:val="28"/>
        </w:rPr>
        <w:t>части 1</w:t>
      </w:r>
      <w:r>
        <w:rPr>
          <w:rFonts w:ascii="Times New Roman"/>
          <w:b w:val="false"/>
          <w:i w:val="false"/>
          <w:color w:val="000000"/>
          <w:sz w:val="28"/>
        </w:rPr>
        <w:t xml:space="preserve"> статьи 58 ГПК, представляется документ, подтверждающий членство в палате юридических консультантов.</w:t>
      </w:r>
    </w:p>
    <w:bookmarkEnd w:id="227"/>
    <w:bookmarkStart w:name="z235" w:id="228"/>
    <w:p>
      <w:pPr>
        <w:spacing w:after="0"/>
        <w:ind w:left="0"/>
        <w:jc w:val="both"/>
      </w:pPr>
      <w:r>
        <w:rPr>
          <w:rFonts w:ascii="Times New Roman"/>
          <w:b w:val="false"/>
          <w:i w:val="false"/>
          <w:color w:val="000000"/>
          <w:sz w:val="28"/>
        </w:rPr>
        <w:t>
      К ходатайству, поданному адвокатом, прилагается копия удостоверения адвоката и письменное уведомление о защите (представительстве), предусмотренные Законом Республики Казахстан "Об адвокатской деятельности и юридической помощи".</w:t>
      </w:r>
    </w:p>
    <w:bookmarkEnd w:id="228"/>
    <w:bookmarkStart w:name="z236" w:id="229"/>
    <w:p>
      <w:pPr>
        <w:spacing w:after="0"/>
        <w:ind w:left="0"/>
        <w:jc w:val="both"/>
      </w:pPr>
      <w:r>
        <w:rPr>
          <w:rFonts w:ascii="Times New Roman"/>
          <w:b w:val="false"/>
          <w:i w:val="false"/>
          <w:color w:val="000000"/>
          <w:sz w:val="28"/>
        </w:rPr>
        <w:t xml:space="preserve">
      Ходатайство о принесении кассационного протеста, не отвечающее указанным требованиям ГПК, в частности: </w:t>
      </w:r>
    </w:p>
    <w:bookmarkEnd w:id="229"/>
    <w:bookmarkStart w:name="z237" w:id="230"/>
    <w:p>
      <w:pPr>
        <w:spacing w:after="0"/>
        <w:ind w:left="0"/>
        <w:jc w:val="both"/>
      </w:pPr>
      <w:r>
        <w:rPr>
          <w:rFonts w:ascii="Times New Roman"/>
          <w:b w:val="false"/>
          <w:i w:val="false"/>
          <w:color w:val="000000"/>
          <w:sz w:val="28"/>
        </w:rPr>
        <w:t xml:space="preserve">
      поданное лицами, которые в соответствии со </w:t>
      </w:r>
      <w:r>
        <w:rPr>
          <w:rFonts w:ascii="Times New Roman"/>
          <w:b w:val="false"/>
          <w:i w:val="false"/>
          <w:color w:val="000000"/>
          <w:sz w:val="28"/>
        </w:rPr>
        <w:t>статьей 435</w:t>
      </w:r>
      <w:r>
        <w:rPr>
          <w:rFonts w:ascii="Times New Roman"/>
          <w:b w:val="false"/>
          <w:i w:val="false"/>
          <w:color w:val="000000"/>
          <w:sz w:val="28"/>
        </w:rPr>
        <w:t xml:space="preserve"> ГПК не имеют права на оспаривание вступившего в законную силу судебного акта;</w:t>
      </w:r>
    </w:p>
    <w:bookmarkEnd w:id="230"/>
    <w:bookmarkStart w:name="z238" w:id="231"/>
    <w:p>
      <w:pPr>
        <w:spacing w:after="0"/>
        <w:ind w:left="0"/>
        <w:jc w:val="both"/>
      </w:pPr>
      <w:r>
        <w:rPr>
          <w:rFonts w:ascii="Times New Roman"/>
          <w:b w:val="false"/>
          <w:i w:val="false"/>
          <w:color w:val="000000"/>
          <w:sz w:val="28"/>
        </w:rPr>
        <w:t xml:space="preserve">
      по делам, не предусмотренным </w:t>
      </w:r>
      <w:r>
        <w:rPr>
          <w:rFonts w:ascii="Times New Roman"/>
          <w:b w:val="false"/>
          <w:i w:val="false"/>
          <w:color w:val="000000"/>
          <w:sz w:val="28"/>
        </w:rPr>
        <w:t>частью 2</w:t>
      </w:r>
      <w:r>
        <w:rPr>
          <w:rFonts w:ascii="Times New Roman"/>
          <w:b w:val="false"/>
          <w:i w:val="false"/>
          <w:color w:val="000000"/>
          <w:sz w:val="28"/>
        </w:rPr>
        <w:t xml:space="preserve"> статьи 54 ГПК, </w:t>
      </w:r>
      <w:r>
        <w:rPr>
          <w:rFonts w:ascii="Times New Roman"/>
          <w:b w:val="false"/>
          <w:i w:val="false"/>
          <w:color w:val="000000"/>
          <w:sz w:val="28"/>
        </w:rPr>
        <w:t>частью 2</w:t>
      </w:r>
      <w:r>
        <w:rPr>
          <w:rFonts w:ascii="Times New Roman"/>
          <w:b w:val="false"/>
          <w:i w:val="false"/>
          <w:color w:val="000000"/>
          <w:sz w:val="28"/>
        </w:rPr>
        <w:t xml:space="preserve"> статьи 31 АППК; </w:t>
      </w:r>
    </w:p>
    <w:bookmarkEnd w:id="231"/>
    <w:bookmarkStart w:name="z239" w:id="232"/>
    <w:p>
      <w:pPr>
        <w:spacing w:after="0"/>
        <w:ind w:left="0"/>
        <w:jc w:val="both"/>
      </w:pPr>
      <w:r>
        <w:rPr>
          <w:rFonts w:ascii="Times New Roman"/>
          <w:b w:val="false"/>
          <w:i w:val="false"/>
          <w:color w:val="000000"/>
          <w:sz w:val="28"/>
        </w:rPr>
        <w:t xml:space="preserve">
      после истечения срока, указанного в </w:t>
      </w:r>
      <w:r>
        <w:rPr>
          <w:rFonts w:ascii="Times New Roman"/>
          <w:b w:val="false"/>
          <w:i w:val="false"/>
          <w:color w:val="000000"/>
          <w:sz w:val="28"/>
        </w:rPr>
        <w:t>части 1</w:t>
      </w:r>
      <w:r>
        <w:rPr>
          <w:rFonts w:ascii="Times New Roman"/>
          <w:b w:val="false"/>
          <w:i w:val="false"/>
          <w:color w:val="000000"/>
          <w:sz w:val="28"/>
        </w:rPr>
        <w:t xml:space="preserve"> статьи 436 ГПК, в </w:t>
      </w:r>
      <w:r>
        <w:rPr>
          <w:rFonts w:ascii="Times New Roman"/>
          <w:b w:val="false"/>
          <w:i w:val="false"/>
          <w:color w:val="000000"/>
          <w:sz w:val="28"/>
        </w:rPr>
        <w:t>части 3</w:t>
      </w:r>
      <w:r>
        <w:rPr>
          <w:rFonts w:ascii="Times New Roman"/>
          <w:b w:val="false"/>
          <w:i w:val="false"/>
          <w:color w:val="000000"/>
          <w:sz w:val="28"/>
        </w:rPr>
        <w:t xml:space="preserve"> статьи 169 АППК;</w:t>
      </w:r>
    </w:p>
    <w:bookmarkEnd w:id="232"/>
    <w:bookmarkStart w:name="z240" w:id="233"/>
    <w:p>
      <w:pPr>
        <w:spacing w:after="0"/>
        <w:ind w:left="0"/>
        <w:jc w:val="both"/>
      </w:pPr>
      <w:r>
        <w:rPr>
          <w:rFonts w:ascii="Times New Roman"/>
          <w:b w:val="false"/>
          <w:i w:val="false"/>
          <w:color w:val="000000"/>
          <w:sz w:val="28"/>
        </w:rPr>
        <w:t xml:space="preserve">
      с нарушением порядка обжалования, установленного </w:t>
      </w:r>
      <w:r>
        <w:rPr>
          <w:rFonts w:ascii="Times New Roman"/>
          <w:b w:val="false"/>
          <w:i w:val="false"/>
          <w:color w:val="000000"/>
          <w:sz w:val="28"/>
        </w:rPr>
        <w:t>ГПК</w:t>
      </w:r>
      <w:r>
        <w:rPr>
          <w:rFonts w:ascii="Times New Roman"/>
          <w:b w:val="false"/>
          <w:i w:val="false"/>
          <w:color w:val="000000"/>
          <w:sz w:val="28"/>
        </w:rPr>
        <w:t xml:space="preserve"> и АППК; </w:t>
      </w:r>
    </w:p>
    <w:bookmarkEnd w:id="233"/>
    <w:bookmarkStart w:name="z241" w:id="234"/>
    <w:p>
      <w:pPr>
        <w:spacing w:after="0"/>
        <w:ind w:left="0"/>
        <w:jc w:val="both"/>
      </w:pPr>
      <w:r>
        <w:rPr>
          <w:rFonts w:ascii="Times New Roman"/>
          <w:b w:val="false"/>
          <w:i w:val="false"/>
          <w:color w:val="000000"/>
          <w:sz w:val="28"/>
        </w:rPr>
        <w:t xml:space="preserve">
      не содержащее сведений о лице, подающем ходатайство, и лице, в интересах которого оно подается, его местожительстве или местонахождении и процессуальном положении в деле; </w:t>
      </w:r>
    </w:p>
    <w:bookmarkEnd w:id="234"/>
    <w:bookmarkStart w:name="z242" w:id="235"/>
    <w:p>
      <w:pPr>
        <w:spacing w:after="0"/>
        <w:ind w:left="0"/>
        <w:jc w:val="both"/>
      </w:pPr>
      <w:r>
        <w:rPr>
          <w:rFonts w:ascii="Times New Roman"/>
          <w:b w:val="false"/>
          <w:i w:val="false"/>
          <w:color w:val="000000"/>
          <w:sz w:val="28"/>
        </w:rPr>
        <w:t xml:space="preserve">
      без указания об участвующих в деле лицах и их местожительстве или местонахождении; </w:t>
      </w:r>
    </w:p>
    <w:bookmarkEnd w:id="235"/>
    <w:bookmarkStart w:name="z243" w:id="236"/>
    <w:p>
      <w:pPr>
        <w:spacing w:after="0"/>
        <w:ind w:left="0"/>
        <w:jc w:val="both"/>
      </w:pPr>
      <w:r>
        <w:rPr>
          <w:rFonts w:ascii="Times New Roman"/>
          <w:b w:val="false"/>
          <w:i w:val="false"/>
          <w:color w:val="000000"/>
          <w:sz w:val="28"/>
        </w:rPr>
        <w:t xml:space="preserve">
      без указания о судах, рассматривавших дело в первой, апелляционной инстанциях, и содержании принятых ими решений; </w:t>
      </w:r>
    </w:p>
    <w:bookmarkEnd w:id="236"/>
    <w:bookmarkStart w:name="z244" w:id="237"/>
    <w:p>
      <w:pPr>
        <w:spacing w:after="0"/>
        <w:ind w:left="0"/>
        <w:jc w:val="both"/>
      </w:pPr>
      <w:r>
        <w:rPr>
          <w:rFonts w:ascii="Times New Roman"/>
          <w:b w:val="false"/>
          <w:i w:val="false"/>
          <w:color w:val="000000"/>
          <w:sz w:val="28"/>
        </w:rPr>
        <w:t xml:space="preserve">
      без указания о судебном акте, которое предлагается опротестовать; </w:t>
      </w:r>
    </w:p>
    <w:bookmarkEnd w:id="237"/>
    <w:bookmarkStart w:name="z245" w:id="238"/>
    <w:p>
      <w:pPr>
        <w:spacing w:after="0"/>
        <w:ind w:left="0"/>
        <w:jc w:val="both"/>
      </w:pPr>
      <w:r>
        <w:rPr>
          <w:rFonts w:ascii="Times New Roman"/>
          <w:b w:val="false"/>
          <w:i w:val="false"/>
          <w:color w:val="000000"/>
          <w:sz w:val="28"/>
        </w:rPr>
        <w:t xml:space="preserve">
      без указания, в чем заключается существенное нарушение норм материального либо процессуального права; </w:t>
      </w:r>
    </w:p>
    <w:bookmarkEnd w:id="238"/>
    <w:bookmarkStart w:name="z246" w:id="239"/>
    <w:p>
      <w:pPr>
        <w:spacing w:after="0"/>
        <w:ind w:left="0"/>
        <w:jc w:val="both"/>
      </w:pPr>
      <w:r>
        <w:rPr>
          <w:rFonts w:ascii="Times New Roman"/>
          <w:b w:val="false"/>
          <w:i w:val="false"/>
          <w:color w:val="000000"/>
          <w:sz w:val="28"/>
        </w:rPr>
        <w:t xml:space="preserve">
      без указания, в чем состоит исключительность основания для пересмотра судебных актов (в случае подачи ходатайства по основаниям, предусмотренным </w:t>
      </w:r>
      <w:r>
        <w:rPr>
          <w:rFonts w:ascii="Times New Roman"/>
          <w:b w:val="false"/>
          <w:i w:val="false"/>
          <w:color w:val="000000"/>
          <w:sz w:val="28"/>
        </w:rPr>
        <w:t>частью 6</w:t>
      </w:r>
      <w:r>
        <w:rPr>
          <w:rFonts w:ascii="Times New Roman"/>
          <w:b w:val="false"/>
          <w:i w:val="false"/>
          <w:color w:val="000000"/>
          <w:sz w:val="28"/>
        </w:rPr>
        <w:t xml:space="preserve"> статьи 438 ГПК и </w:t>
      </w:r>
      <w:r>
        <w:rPr>
          <w:rFonts w:ascii="Times New Roman"/>
          <w:b w:val="false"/>
          <w:i w:val="false"/>
          <w:color w:val="000000"/>
          <w:sz w:val="28"/>
        </w:rPr>
        <w:t>частью 6</w:t>
      </w:r>
      <w:r>
        <w:rPr>
          <w:rFonts w:ascii="Times New Roman"/>
          <w:b w:val="false"/>
          <w:i w:val="false"/>
          <w:color w:val="000000"/>
          <w:sz w:val="28"/>
        </w:rPr>
        <w:t xml:space="preserve"> статьи 169 АППК); </w:t>
      </w:r>
    </w:p>
    <w:bookmarkEnd w:id="239"/>
    <w:bookmarkStart w:name="z247" w:id="240"/>
    <w:p>
      <w:pPr>
        <w:spacing w:after="0"/>
        <w:ind w:left="0"/>
        <w:jc w:val="both"/>
      </w:pPr>
      <w:r>
        <w:rPr>
          <w:rFonts w:ascii="Times New Roman"/>
          <w:b w:val="false"/>
          <w:i w:val="false"/>
          <w:color w:val="000000"/>
          <w:sz w:val="28"/>
        </w:rPr>
        <w:t>
      не подписанное лицом, подающим ходатайство;</w:t>
      </w:r>
    </w:p>
    <w:bookmarkEnd w:id="240"/>
    <w:bookmarkStart w:name="z248" w:id="241"/>
    <w:p>
      <w:pPr>
        <w:spacing w:after="0"/>
        <w:ind w:left="0"/>
        <w:jc w:val="both"/>
      </w:pPr>
      <w:r>
        <w:rPr>
          <w:rFonts w:ascii="Times New Roman"/>
          <w:b w:val="false"/>
          <w:i w:val="false"/>
          <w:color w:val="000000"/>
          <w:sz w:val="28"/>
        </w:rPr>
        <w:t>
      представителем по поручению без приложения доверенности;</w:t>
      </w:r>
    </w:p>
    <w:bookmarkEnd w:id="241"/>
    <w:bookmarkStart w:name="z249" w:id="242"/>
    <w:p>
      <w:pPr>
        <w:spacing w:after="0"/>
        <w:ind w:left="0"/>
        <w:jc w:val="both"/>
      </w:pPr>
      <w:r>
        <w:rPr>
          <w:rFonts w:ascii="Times New Roman"/>
          <w:b w:val="false"/>
          <w:i w:val="false"/>
          <w:color w:val="000000"/>
          <w:sz w:val="28"/>
        </w:rPr>
        <w:t xml:space="preserve">
      без документа, подтверждающего членство в палате юридических консультантов; </w:t>
      </w:r>
    </w:p>
    <w:bookmarkEnd w:id="242"/>
    <w:bookmarkStart w:name="z250" w:id="243"/>
    <w:p>
      <w:pPr>
        <w:spacing w:after="0"/>
        <w:ind w:left="0"/>
        <w:jc w:val="both"/>
      </w:pPr>
      <w:r>
        <w:rPr>
          <w:rFonts w:ascii="Times New Roman"/>
          <w:b w:val="false"/>
          <w:i w:val="false"/>
          <w:color w:val="000000"/>
          <w:sz w:val="28"/>
        </w:rPr>
        <w:t xml:space="preserve">
      поданное законным представителем без документов, удостоверяющих его полномочия; </w:t>
      </w:r>
    </w:p>
    <w:bookmarkEnd w:id="243"/>
    <w:bookmarkStart w:name="z251" w:id="244"/>
    <w:p>
      <w:pPr>
        <w:spacing w:after="0"/>
        <w:ind w:left="0"/>
        <w:jc w:val="both"/>
      </w:pPr>
      <w:r>
        <w:rPr>
          <w:rFonts w:ascii="Times New Roman"/>
          <w:b w:val="false"/>
          <w:i w:val="false"/>
          <w:color w:val="000000"/>
          <w:sz w:val="28"/>
        </w:rPr>
        <w:t xml:space="preserve">
      поданное адвокатом без приложения копии удостоверения адвоката и письменного уведомления о защите (представительстве) подлежит возвращению без рассмотрения лицу, подавшему ходатайство. </w:t>
      </w:r>
    </w:p>
    <w:bookmarkEnd w:id="244"/>
    <w:bookmarkStart w:name="z252" w:id="245"/>
    <w:p>
      <w:pPr>
        <w:spacing w:after="0"/>
        <w:ind w:left="0"/>
        <w:jc w:val="both"/>
      </w:pPr>
      <w:r>
        <w:rPr>
          <w:rFonts w:ascii="Times New Roman"/>
          <w:b w:val="false"/>
          <w:i w:val="false"/>
          <w:color w:val="000000"/>
          <w:sz w:val="28"/>
        </w:rPr>
        <w:t xml:space="preserve">
      Кроме того, исходя из принципа равноправия сторон и приоритета судебной подведомственности, закрепленных в </w:t>
      </w:r>
      <w:r>
        <w:rPr>
          <w:rFonts w:ascii="Times New Roman"/>
          <w:b w:val="false"/>
          <w:i w:val="false"/>
          <w:color w:val="000000"/>
          <w:sz w:val="28"/>
        </w:rPr>
        <w:t>статьях 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ГПК, требований </w:t>
      </w:r>
      <w:r>
        <w:rPr>
          <w:rFonts w:ascii="Times New Roman"/>
          <w:b w:val="false"/>
          <w:i w:val="false"/>
          <w:color w:val="000000"/>
          <w:sz w:val="28"/>
        </w:rPr>
        <w:t>части 4</w:t>
      </w:r>
      <w:r>
        <w:rPr>
          <w:rFonts w:ascii="Times New Roman"/>
          <w:b w:val="false"/>
          <w:i w:val="false"/>
          <w:color w:val="000000"/>
          <w:sz w:val="28"/>
        </w:rPr>
        <w:t xml:space="preserve"> статьи 442 ГПК, прокурор вправе возвратить ходатайство о пересмотре судебного акта в кассационном порядке для обращения непосредственно в суд кассационной инстанции, если заявителем это право не реализовано, за исключением случаев, когда ходатайство подано с соблюдением требований </w:t>
      </w:r>
      <w:r>
        <w:rPr>
          <w:rFonts w:ascii="Times New Roman"/>
          <w:b w:val="false"/>
          <w:i w:val="false"/>
          <w:color w:val="000000"/>
          <w:sz w:val="28"/>
        </w:rPr>
        <w:t>статьи 441</w:t>
      </w:r>
      <w:r>
        <w:rPr>
          <w:rFonts w:ascii="Times New Roman"/>
          <w:b w:val="false"/>
          <w:i w:val="false"/>
          <w:color w:val="000000"/>
          <w:sz w:val="28"/>
        </w:rPr>
        <w:t xml:space="preserve"> ГПК лицами, перечисленными в </w:t>
      </w:r>
      <w:r>
        <w:rPr>
          <w:rFonts w:ascii="Times New Roman"/>
          <w:b w:val="false"/>
          <w:i w:val="false"/>
          <w:color w:val="000000"/>
          <w:sz w:val="28"/>
        </w:rPr>
        <w:t>статье 112</w:t>
      </w:r>
      <w:r>
        <w:rPr>
          <w:rFonts w:ascii="Times New Roman"/>
          <w:b w:val="false"/>
          <w:i w:val="false"/>
          <w:color w:val="000000"/>
          <w:sz w:val="28"/>
        </w:rPr>
        <w:t xml:space="preserve"> ГПК.</w:t>
      </w:r>
    </w:p>
    <w:bookmarkEnd w:id="245"/>
    <w:bookmarkStart w:name="z253" w:id="246"/>
    <w:p>
      <w:pPr>
        <w:spacing w:after="0"/>
        <w:ind w:left="0"/>
        <w:jc w:val="both"/>
      </w:pPr>
      <w:r>
        <w:rPr>
          <w:rFonts w:ascii="Times New Roman"/>
          <w:b w:val="false"/>
          <w:i w:val="false"/>
          <w:color w:val="000000"/>
          <w:sz w:val="28"/>
        </w:rPr>
        <w:t>
      39. Генеральной прокуратурой рассмотрение ходатайства и представления о принесении кассационного протеста при необходимости осуществляется с истребованием дел. В этом случае гражданское и административное дело запрашивается в течение пяти рабочих дней с момента поступления ходатайства, представления ответственному исполнителю.</w:t>
      </w:r>
    </w:p>
    <w:bookmarkEnd w:id="246"/>
    <w:bookmarkStart w:name="z254" w:id="247"/>
    <w:p>
      <w:pPr>
        <w:spacing w:after="0"/>
        <w:ind w:left="0"/>
        <w:jc w:val="both"/>
      </w:pPr>
      <w:r>
        <w:rPr>
          <w:rFonts w:ascii="Times New Roman"/>
          <w:b w:val="false"/>
          <w:i w:val="false"/>
          <w:color w:val="000000"/>
          <w:sz w:val="28"/>
        </w:rPr>
        <w:t xml:space="preserve">
       В исключительных случаях при наличии поручения Генерального Прокурора, заместителя Генерального Прокурора, руководителя самостоятельного структурного подразделения Генеральной прокуратуры, его заместителя запрос дела направляется в течение пятнадцати календарных дней с момента поступления ходатайства либо представления в Генеральную прокуратуру. </w:t>
      </w:r>
    </w:p>
    <w:bookmarkEnd w:id="247"/>
    <w:bookmarkStart w:name="z255" w:id="248"/>
    <w:p>
      <w:pPr>
        <w:spacing w:after="0"/>
        <w:ind w:left="0"/>
        <w:jc w:val="both"/>
      </w:pPr>
      <w:r>
        <w:rPr>
          <w:rFonts w:ascii="Times New Roman"/>
          <w:b w:val="false"/>
          <w:i w:val="false"/>
          <w:color w:val="000000"/>
          <w:sz w:val="28"/>
        </w:rPr>
        <w:t>
      При необходимости у прокуроров областей и уполномоченных органов истребуются дополнительные сведения для полного, всестороннего и объективного выяснения обстоятельств, имеющих значение для дела, и решения вопроса о принесении кассационного протеста.</w:t>
      </w:r>
    </w:p>
    <w:bookmarkEnd w:id="248"/>
    <w:bookmarkStart w:name="z256" w:id="249"/>
    <w:p>
      <w:pPr>
        <w:spacing w:after="0"/>
        <w:ind w:left="0"/>
        <w:jc w:val="both"/>
      </w:pPr>
      <w:r>
        <w:rPr>
          <w:rFonts w:ascii="Times New Roman"/>
          <w:b w:val="false"/>
          <w:i w:val="false"/>
          <w:color w:val="000000"/>
          <w:sz w:val="28"/>
        </w:rPr>
        <w:t xml:space="preserve">
      40. Ходатайство и представление прокурора области о принесении кассационного протеста рассматривается в течение тридцати рабочих дней со дня его поступления, а при истребовании дела – в течение тридцати рабочих дней со дня поступления дела в Генеральную прокуратуру. </w:t>
      </w:r>
    </w:p>
    <w:bookmarkEnd w:id="249"/>
    <w:bookmarkStart w:name="z257" w:id="250"/>
    <w:p>
      <w:pPr>
        <w:spacing w:after="0"/>
        <w:ind w:left="0"/>
        <w:jc w:val="both"/>
      </w:pPr>
      <w:r>
        <w:rPr>
          <w:rFonts w:ascii="Times New Roman"/>
          <w:b w:val="false"/>
          <w:i w:val="false"/>
          <w:color w:val="000000"/>
          <w:sz w:val="28"/>
        </w:rPr>
        <w:t>
      Срок рассмотрения ходатайства, представления продлевается Генеральным Прокурором либо заместителем Генерального Прокурора.</w:t>
      </w:r>
    </w:p>
    <w:bookmarkEnd w:id="250"/>
    <w:bookmarkStart w:name="z258" w:id="251"/>
    <w:p>
      <w:pPr>
        <w:spacing w:after="0"/>
        <w:ind w:left="0"/>
        <w:jc w:val="both"/>
      </w:pPr>
      <w:r>
        <w:rPr>
          <w:rFonts w:ascii="Times New Roman"/>
          <w:b w:val="false"/>
          <w:i w:val="false"/>
          <w:color w:val="000000"/>
          <w:sz w:val="28"/>
        </w:rPr>
        <w:t xml:space="preserve">
      Сроки исчисляются в порядке, предусмотренном </w:t>
      </w:r>
      <w:r>
        <w:rPr>
          <w:rFonts w:ascii="Times New Roman"/>
          <w:b w:val="false"/>
          <w:i w:val="false"/>
          <w:color w:val="000000"/>
          <w:sz w:val="28"/>
        </w:rPr>
        <w:t>частью 2</w:t>
      </w:r>
      <w:r>
        <w:rPr>
          <w:rFonts w:ascii="Times New Roman"/>
          <w:b w:val="false"/>
          <w:i w:val="false"/>
          <w:color w:val="000000"/>
          <w:sz w:val="28"/>
        </w:rPr>
        <w:t xml:space="preserve"> статьи 122, </w:t>
      </w:r>
      <w:r>
        <w:rPr>
          <w:rFonts w:ascii="Times New Roman"/>
          <w:b w:val="false"/>
          <w:i w:val="false"/>
          <w:color w:val="000000"/>
          <w:sz w:val="28"/>
        </w:rPr>
        <w:t>статьей 123</w:t>
      </w:r>
      <w:r>
        <w:rPr>
          <w:rFonts w:ascii="Times New Roman"/>
          <w:b w:val="false"/>
          <w:i w:val="false"/>
          <w:color w:val="000000"/>
          <w:sz w:val="28"/>
        </w:rPr>
        <w:t xml:space="preserve"> ГПК.</w:t>
      </w:r>
    </w:p>
    <w:bookmarkEnd w:id="251"/>
    <w:bookmarkStart w:name="z259" w:id="252"/>
    <w:p>
      <w:pPr>
        <w:spacing w:after="0"/>
        <w:ind w:left="0"/>
        <w:jc w:val="both"/>
      </w:pPr>
      <w:r>
        <w:rPr>
          <w:rFonts w:ascii="Times New Roman"/>
          <w:b w:val="false"/>
          <w:i w:val="false"/>
          <w:color w:val="000000"/>
          <w:sz w:val="28"/>
        </w:rPr>
        <w:t>
      41. В случае оставления ходатайства либо представления прокурора области без удовлетворения ответ заявителю, прокурору области подписывается заместителем Генерального Прокурора.</w:t>
      </w:r>
    </w:p>
    <w:bookmarkEnd w:id="252"/>
    <w:bookmarkStart w:name="z260" w:id="253"/>
    <w:p>
      <w:pPr>
        <w:spacing w:after="0"/>
        <w:ind w:left="0"/>
        <w:jc w:val="both"/>
      </w:pPr>
      <w:r>
        <w:rPr>
          <w:rFonts w:ascii="Times New Roman"/>
          <w:b w:val="false"/>
          <w:i w:val="false"/>
          <w:color w:val="000000"/>
          <w:sz w:val="28"/>
        </w:rPr>
        <w:t xml:space="preserve">
      42. В соответствии с </w:t>
      </w:r>
      <w:r>
        <w:rPr>
          <w:rFonts w:ascii="Times New Roman"/>
          <w:b w:val="false"/>
          <w:i w:val="false"/>
          <w:color w:val="000000"/>
          <w:sz w:val="28"/>
        </w:rPr>
        <w:t>частью 2</w:t>
      </w:r>
      <w:r>
        <w:rPr>
          <w:rFonts w:ascii="Times New Roman"/>
          <w:b w:val="false"/>
          <w:i w:val="false"/>
          <w:color w:val="000000"/>
          <w:sz w:val="28"/>
        </w:rPr>
        <w:t xml:space="preserve"> статьи 435 ГПК, с </w:t>
      </w:r>
      <w:r>
        <w:rPr>
          <w:rFonts w:ascii="Times New Roman"/>
          <w:b w:val="false"/>
          <w:i w:val="false"/>
          <w:color w:val="000000"/>
          <w:sz w:val="28"/>
        </w:rPr>
        <w:t>частью 3</w:t>
      </w:r>
      <w:r>
        <w:rPr>
          <w:rFonts w:ascii="Times New Roman"/>
          <w:b w:val="false"/>
          <w:i w:val="false"/>
          <w:color w:val="000000"/>
          <w:sz w:val="28"/>
        </w:rPr>
        <w:t xml:space="preserve"> статьи 169 АППК правом опротестования вступивших в законную силу судебных актов обладает Генеральный Прокурор.</w:t>
      </w:r>
    </w:p>
    <w:bookmarkEnd w:id="253"/>
    <w:bookmarkStart w:name="z261" w:id="254"/>
    <w:p>
      <w:pPr>
        <w:spacing w:after="0"/>
        <w:ind w:left="0"/>
        <w:jc w:val="both"/>
      </w:pPr>
      <w:r>
        <w:rPr>
          <w:rFonts w:ascii="Times New Roman"/>
          <w:b w:val="false"/>
          <w:i w:val="false"/>
          <w:color w:val="000000"/>
          <w:sz w:val="28"/>
        </w:rPr>
        <w:t>
      Поддержание доводов кассационного протеста по поручению Генерального Прокурора обеспечивается подчиненными прокурорами.</w:t>
      </w:r>
    </w:p>
    <w:bookmarkEnd w:id="254"/>
    <w:bookmarkStart w:name="z262" w:id="255"/>
    <w:p>
      <w:pPr>
        <w:spacing w:after="0"/>
        <w:ind w:left="0"/>
        <w:jc w:val="both"/>
      </w:pPr>
      <w:r>
        <w:rPr>
          <w:rFonts w:ascii="Times New Roman"/>
          <w:b w:val="false"/>
          <w:i w:val="false"/>
          <w:color w:val="000000"/>
          <w:sz w:val="28"/>
        </w:rPr>
        <w:t>
      43. Территориальные прокуроры и Генеральная прокуратура организуют учет судебных актов по делам, рассмотренным с участием прокуроров, и заключений по ним (раздельно по первой, апелляционной и кассационной инстанциям).</w:t>
      </w:r>
    </w:p>
    <w:bookmarkEnd w:id="255"/>
    <w:bookmarkStart w:name="z263" w:id="256"/>
    <w:p>
      <w:pPr>
        <w:spacing w:after="0"/>
        <w:ind w:left="0"/>
        <w:jc w:val="left"/>
      </w:pPr>
      <w:r>
        <w:rPr>
          <w:rFonts w:ascii="Times New Roman"/>
          <w:b/>
          <w:i w:val="false"/>
          <w:color w:val="000000"/>
        </w:rPr>
        <w:t xml:space="preserve"> Параграф 2. Представительство интересов государства в судах по делам об административных правонарушениях</w:t>
      </w:r>
    </w:p>
    <w:bookmarkEnd w:id="256"/>
    <w:bookmarkStart w:name="z264" w:id="257"/>
    <w:p>
      <w:pPr>
        <w:spacing w:after="0"/>
        <w:ind w:left="0"/>
        <w:jc w:val="both"/>
      </w:pPr>
      <w:r>
        <w:rPr>
          <w:rFonts w:ascii="Times New Roman"/>
          <w:b w:val="false"/>
          <w:i w:val="false"/>
          <w:color w:val="000000"/>
          <w:sz w:val="28"/>
        </w:rPr>
        <w:t>
      44. Прокурор принимает обязательное участие в суде по делам об административных правонарушениях:</w:t>
      </w:r>
    </w:p>
    <w:bookmarkEnd w:id="257"/>
    <w:bookmarkStart w:name="z265" w:id="258"/>
    <w:p>
      <w:pPr>
        <w:spacing w:after="0"/>
        <w:ind w:left="0"/>
        <w:jc w:val="both"/>
      </w:pPr>
      <w:r>
        <w:rPr>
          <w:rFonts w:ascii="Times New Roman"/>
          <w:b w:val="false"/>
          <w:i w:val="false"/>
          <w:color w:val="000000"/>
          <w:sz w:val="28"/>
        </w:rPr>
        <w:t>
      1) в отношении несовершеннолетних;</w:t>
      </w:r>
    </w:p>
    <w:bookmarkEnd w:id="258"/>
    <w:bookmarkStart w:name="z266" w:id="259"/>
    <w:p>
      <w:pPr>
        <w:spacing w:after="0"/>
        <w:ind w:left="0"/>
        <w:jc w:val="both"/>
      </w:pPr>
      <w:r>
        <w:rPr>
          <w:rFonts w:ascii="Times New Roman"/>
          <w:b w:val="false"/>
          <w:i w:val="false"/>
          <w:color w:val="000000"/>
          <w:sz w:val="28"/>
        </w:rPr>
        <w:t xml:space="preserve">
      2) по которым санкция статьи Особенной части </w:t>
      </w:r>
      <w:r>
        <w:rPr>
          <w:rFonts w:ascii="Times New Roman"/>
          <w:b w:val="false"/>
          <w:i w:val="false"/>
          <w:color w:val="000000"/>
          <w:sz w:val="28"/>
        </w:rPr>
        <w:t>КоАП</w:t>
      </w:r>
      <w:r>
        <w:rPr>
          <w:rFonts w:ascii="Times New Roman"/>
          <w:b w:val="false"/>
          <w:i w:val="false"/>
          <w:color w:val="000000"/>
          <w:sz w:val="28"/>
        </w:rPr>
        <w:t xml:space="preserve"> предусматривает безальтернативное наложение взыскания в виде административного ареста.</w:t>
      </w:r>
    </w:p>
    <w:bookmarkEnd w:id="259"/>
    <w:bookmarkStart w:name="z267" w:id="260"/>
    <w:p>
      <w:pPr>
        <w:spacing w:after="0"/>
        <w:ind w:left="0"/>
        <w:jc w:val="both"/>
      </w:pPr>
      <w:r>
        <w:rPr>
          <w:rFonts w:ascii="Times New Roman"/>
          <w:b w:val="false"/>
          <w:i w:val="false"/>
          <w:color w:val="000000"/>
          <w:sz w:val="28"/>
        </w:rPr>
        <w:t xml:space="preserve">
      По делам, санкции статей Особенной части </w:t>
      </w:r>
      <w:r>
        <w:rPr>
          <w:rFonts w:ascii="Times New Roman"/>
          <w:b w:val="false"/>
          <w:i w:val="false"/>
          <w:color w:val="000000"/>
          <w:sz w:val="28"/>
        </w:rPr>
        <w:t>КоАП</w:t>
      </w:r>
      <w:r>
        <w:rPr>
          <w:rFonts w:ascii="Times New Roman"/>
          <w:b w:val="false"/>
          <w:i w:val="false"/>
          <w:color w:val="000000"/>
          <w:sz w:val="28"/>
        </w:rPr>
        <w:t xml:space="preserve"> которых предусматривают альтернативное наложение административного ареста, если одним из участников процесса заявлено ходатайство о необходимости его участия;</w:t>
      </w:r>
    </w:p>
    <w:bookmarkEnd w:id="260"/>
    <w:bookmarkStart w:name="z268" w:id="261"/>
    <w:p>
      <w:pPr>
        <w:spacing w:after="0"/>
        <w:ind w:left="0"/>
        <w:jc w:val="both"/>
      </w:pPr>
      <w:r>
        <w:rPr>
          <w:rFonts w:ascii="Times New Roman"/>
          <w:b w:val="false"/>
          <w:i w:val="false"/>
          <w:color w:val="000000"/>
          <w:sz w:val="28"/>
        </w:rPr>
        <w:t>
      3) влекущим выдворение иностранца или лица без гражданства за пределы Республики Казахстан;</w:t>
      </w:r>
    </w:p>
    <w:bookmarkEnd w:id="261"/>
    <w:bookmarkStart w:name="z269" w:id="262"/>
    <w:p>
      <w:pPr>
        <w:spacing w:after="0"/>
        <w:ind w:left="0"/>
        <w:jc w:val="both"/>
      </w:pPr>
      <w:r>
        <w:rPr>
          <w:rFonts w:ascii="Times New Roman"/>
          <w:b w:val="false"/>
          <w:i w:val="false"/>
          <w:color w:val="000000"/>
          <w:sz w:val="28"/>
        </w:rPr>
        <w:t>
      4) возбужденным им самим;</w:t>
      </w:r>
    </w:p>
    <w:bookmarkEnd w:id="262"/>
    <w:bookmarkStart w:name="z270" w:id="263"/>
    <w:p>
      <w:pPr>
        <w:spacing w:after="0"/>
        <w:ind w:left="0"/>
        <w:jc w:val="both"/>
      </w:pPr>
      <w:r>
        <w:rPr>
          <w:rFonts w:ascii="Times New Roman"/>
          <w:b w:val="false"/>
          <w:i w:val="false"/>
          <w:color w:val="000000"/>
          <w:sz w:val="28"/>
        </w:rPr>
        <w:t>
      5) по которым его участие признано необходимым вышестоящим прокурором по письменному указанию;</w:t>
      </w:r>
    </w:p>
    <w:bookmarkEnd w:id="263"/>
    <w:bookmarkStart w:name="z271" w:id="264"/>
    <w:p>
      <w:pPr>
        <w:spacing w:after="0"/>
        <w:ind w:left="0"/>
        <w:jc w:val="both"/>
      </w:pPr>
      <w:r>
        <w:rPr>
          <w:rFonts w:ascii="Times New Roman"/>
          <w:b w:val="false"/>
          <w:i w:val="false"/>
          <w:color w:val="000000"/>
          <w:sz w:val="28"/>
        </w:rPr>
        <w:t>
      6) в области предпринимательской деятельности, по которым должностные лица антимонопольного органа и уполномоченного органа, осуществляющего руководство в сферах естественных монополий, имеют право рассматривать и составлять протоколы об административных правонарушениях;</w:t>
      </w:r>
    </w:p>
    <w:bookmarkEnd w:id="264"/>
    <w:bookmarkStart w:name="z272" w:id="265"/>
    <w:p>
      <w:pPr>
        <w:spacing w:after="0"/>
        <w:ind w:left="0"/>
        <w:jc w:val="both"/>
      </w:pPr>
      <w:r>
        <w:rPr>
          <w:rFonts w:ascii="Times New Roman"/>
          <w:b w:val="false"/>
          <w:i w:val="false"/>
          <w:color w:val="000000"/>
          <w:sz w:val="28"/>
        </w:rPr>
        <w:t>
      7) в области охраны окружающей среды;</w:t>
      </w:r>
    </w:p>
    <w:bookmarkEnd w:id="265"/>
    <w:bookmarkStart w:name="z273" w:id="266"/>
    <w:p>
      <w:pPr>
        <w:spacing w:after="0"/>
        <w:ind w:left="0"/>
        <w:jc w:val="both"/>
      </w:pPr>
      <w:r>
        <w:rPr>
          <w:rFonts w:ascii="Times New Roman"/>
          <w:b w:val="false"/>
          <w:i w:val="false"/>
          <w:color w:val="000000"/>
          <w:sz w:val="28"/>
        </w:rPr>
        <w:t>
      8) в области налогообложения;</w:t>
      </w:r>
    </w:p>
    <w:bookmarkEnd w:id="266"/>
    <w:bookmarkStart w:name="z274" w:id="267"/>
    <w:p>
      <w:pPr>
        <w:spacing w:after="0"/>
        <w:ind w:left="0"/>
        <w:jc w:val="both"/>
      </w:pPr>
      <w:r>
        <w:rPr>
          <w:rFonts w:ascii="Times New Roman"/>
          <w:b w:val="false"/>
          <w:i w:val="false"/>
          <w:color w:val="000000"/>
          <w:sz w:val="28"/>
        </w:rPr>
        <w:t>
      9) в сфере таможенного дела;</w:t>
      </w:r>
    </w:p>
    <w:bookmarkEnd w:id="267"/>
    <w:bookmarkStart w:name="z275" w:id="268"/>
    <w:p>
      <w:pPr>
        <w:spacing w:after="0"/>
        <w:ind w:left="0"/>
        <w:jc w:val="both"/>
      </w:pPr>
      <w:r>
        <w:rPr>
          <w:rFonts w:ascii="Times New Roman"/>
          <w:b w:val="false"/>
          <w:i w:val="false"/>
          <w:color w:val="000000"/>
          <w:sz w:val="28"/>
        </w:rPr>
        <w:t>
      10) об обжаловании постановлений уполномоченных органов (должностных лиц), в подведомственность которых входит рассмотрение дел, указанных в подпунктах 6-9 пункта 44 настоящей Инструкции;</w:t>
      </w:r>
    </w:p>
    <w:bookmarkEnd w:id="268"/>
    <w:bookmarkStart w:name="z276" w:id="269"/>
    <w:p>
      <w:pPr>
        <w:spacing w:after="0"/>
        <w:ind w:left="0"/>
        <w:jc w:val="both"/>
      </w:pPr>
      <w:r>
        <w:rPr>
          <w:rFonts w:ascii="Times New Roman"/>
          <w:b w:val="false"/>
          <w:i w:val="false"/>
          <w:color w:val="000000"/>
          <w:sz w:val="28"/>
        </w:rPr>
        <w:t>
      11) о коррупционных правонарушениях.</w:t>
      </w:r>
    </w:p>
    <w:bookmarkEnd w:id="269"/>
    <w:bookmarkStart w:name="z277" w:id="270"/>
    <w:p>
      <w:pPr>
        <w:spacing w:after="0"/>
        <w:ind w:left="0"/>
        <w:jc w:val="both"/>
      </w:pPr>
      <w:r>
        <w:rPr>
          <w:rFonts w:ascii="Times New Roman"/>
          <w:b w:val="false"/>
          <w:i w:val="false"/>
          <w:color w:val="000000"/>
          <w:sz w:val="28"/>
        </w:rPr>
        <w:t xml:space="preserve">
      Кроме того, в соответствии со </w:t>
      </w:r>
      <w:r>
        <w:rPr>
          <w:rFonts w:ascii="Times New Roman"/>
          <w:b w:val="false"/>
          <w:i w:val="false"/>
          <w:color w:val="000000"/>
          <w:sz w:val="28"/>
        </w:rPr>
        <w:t>статьей 759</w:t>
      </w:r>
      <w:r>
        <w:rPr>
          <w:rFonts w:ascii="Times New Roman"/>
          <w:b w:val="false"/>
          <w:i w:val="false"/>
          <w:color w:val="000000"/>
          <w:sz w:val="28"/>
        </w:rPr>
        <w:t xml:space="preserve"> КоАП прокуроры принимают участие в суде и по иным делам.</w:t>
      </w:r>
    </w:p>
    <w:bookmarkEnd w:id="270"/>
    <w:bookmarkStart w:name="z278" w:id="271"/>
    <w:p>
      <w:pPr>
        <w:spacing w:after="0"/>
        <w:ind w:left="0"/>
        <w:jc w:val="both"/>
      </w:pPr>
      <w:r>
        <w:rPr>
          <w:rFonts w:ascii="Times New Roman"/>
          <w:b w:val="false"/>
          <w:i w:val="false"/>
          <w:color w:val="000000"/>
          <w:sz w:val="28"/>
        </w:rPr>
        <w:t>
      45. Территориальные прокуроры обеспечивают по месту своей дислокации участие при рассмотрении дел об административных правонарушениях в судах первой и апелляционной инстанций, за исключением дел, отнесенных к ведению специализированных прокуроров, дислоцированных в месте расположения этих судов.</w:t>
      </w:r>
    </w:p>
    <w:bookmarkEnd w:id="271"/>
    <w:bookmarkStart w:name="z279" w:id="272"/>
    <w:p>
      <w:pPr>
        <w:spacing w:after="0"/>
        <w:ind w:left="0"/>
        <w:jc w:val="both"/>
      </w:pPr>
      <w:r>
        <w:rPr>
          <w:rFonts w:ascii="Times New Roman"/>
          <w:b w:val="false"/>
          <w:i w:val="false"/>
          <w:color w:val="000000"/>
          <w:sz w:val="28"/>
        </w:rPr>
        <w:t>
      Специализированные военные прокуроры обеспечивают по месту своей дислокации участие и последующий надзор при рассмотрении районными, городскими, специализированными межрайонными судами по административным правонарушениям, областными и приравненными к ним судами дел об административных правонарушениях, возбужденных уполномоченными должностными лицами Вооруженных Сил, других войск и воинских формирований Республики Казахстан, в том числе дел об административных правонарушениях, возбужденных в отношении указанных лиц или организаций.</w:t>
      </w:r>
    </w:p>
    <w:bookmarkEnd w:id="272"/>
    <w:bookmarkStart w:name="z280" w:id="273"/>
    <w:p>
      <w:pPr>
        <w:spacing w:after="0"/>
        <w:ind w:left="0"/>
        <w:jc w:val="both"/>
      </w:pPr>
      <w:r>
        <w:rPr>
          <w:rFonts w:ascii="Times New Roman"/>
          <w:b w:val="false"/>
          <w:i w:val="false"/>
          <w:color w:val="000000"/>
          <w:sz w:val="28"/>
        </w:rPr>
        <w:t>
      Специализированные транспортные прокуроры обеспечивают по месту своей дислокации участие и изучение законности судебных актов при рассмотрении судами первой и апелляционной инстанций дел об административных правонарушениях, возбужденных транспортными прокурорами или уполномоченными органами (должностными лицами) в связи с реализацией полномочий в отношении субъектов транспортной инфраструктуры либо организаций железнодорожного, автомобильного (в части международных автомобильных перевозок пассажиров, багажа и грузов), морского, внутреннего водного, воздушного, городского рельсового и магистрального трубопроводного транспорта, космической системы.</w:t>
      </w:r>
    </w:p>
    <w:bookmarkEnd w:id="273"/>
    <w:bookmarkStart w:name="z281" w:id="274"/>
    <w:p>
      <w:pPr>
        <w:spacing w:after="0"/>
        <w:ind w:left="0"/>
        <w:jc w:val="both"/>
      </w:pPr>
      <w:r>
        <w:rPr>
          <w:rFonts w:ascii="Times New Roman"/>
          <w:b w:val="false"/>
          <w:i w:val="false"/>
          <w:color w:val="000000"/>
          <w:sz w:val="28"/>
        </w:rPr>
        <w:t>
      Специализированные природоохранные прокуроры обеспечивают по месту своей дислокации участие и последующую проверку законности судебных актов при рассмотрении судами дел об административных правонарушениях, по которым производство возбуждено по их инициативе.</w:t>
      </w:r>
    </w:p>
    <w:bookmarkEnd w:id="274"/>
    <w:bookmarkStart w:name="z282" w:id="275"/>
    <w:p>
      <w:pPr>
        <w:spacing w:after="0"/>
        <w:ind w:left="0"/>
        <w:jc w:val="both"/>
      </w:pPr>
      <w:r>
        <w:rPr>
          <w:rFonts w:ascii="Times New Roman"/>
          <w:b w:val="false"/>
          <w:i w:val="false"/>
          <w:color w:val="000000"/>
          <w:sz w:val="28"/>
        </w:rPr>
        <w:t>
      Территориальные прокуроры обеспечивают своевременное и надлежащее извещение специализированных прокуроров в случае принятия судом к производству дела, отнесенного настоящей Инструкцией к ведению специализированных прокуроров, дислоцированных по месту расположения этих судов.</w:t>
      </w:r>
    </w:p>
    <w:bookmarkEnd w:id="275"/>
    <w:bookmarkStart w:name="z283" w:id="276"/>
    <w:p>
      <w:pPr>
        <w:spacing w:after="0"/>
        <w:ind w:left="0"/>
        <w:jc w:val="both"/>
      </w:pPr>
      <w:r>
        <w:rPr>
          <w:rFonts w:ascii="Times New Roman"/>
          <w:b w:val="false"/>
          <w:i w:val="false"/>
          <w:color w:val="000000"/>
          <w:sz w:val="28"/>
        </w:rPr>
        <w:t>
      Одновременно специализированные прокуроры осуществляют мониторинг всех назначенных к рассмотрению дел с использованием официального сайта местного суда.</w:t>
      </w:r>
    </w:p>
    <w:bookmarkEnd w:id="276"/>
    <w:bookmarkStart w:name="z284" w:id="277"/>
    <w:p>
      <w:pPr>
        <w:spacing w:after="0"/>
        <w:ind w:left="0"/>
        <w:jc w:val="both"/>
      </w:pPr>
      <w:r>
        <w:rPr>
          <w:rFonts w:ascii="Times New Roman"/>
          <w:b w:val="false"/>
          <w:i w:val="false"/>
          <w:color w:val="000000"/>
          <w:sz w:val="28"/>
        </w:rPr>
        <w:t>
      В случае отсутствия специализированной прокуратуры в месте расположения суда, в котором назначено к рассмотрению отнесенное к ее ведению дело, либо неизвещения об этом специализированного прокурора, участие в судах и последующая проверка законности судебных актов возлагаются на соответствующего территориального прокурора.</w:t>
      </w:r>
    </w:p>
    <w:bookmarkEnd w:id="277"/>
    <w:bookmarkStart w:name="z285" w:id="278"/>
    <w:p>
      <w:pPr>
        <w:spacing w:after="0"/>
        <w:ind w:left="0"/>
        <w:jc w:val="both"/>
      </w:pPr>
      <w:r>
        <w:rPr>
          <w:rFonts w:ascii="Times New Roman"/>
          <w:b w:val="false"/>
          <w:i w:val="false"/>
          <w:color w:val="000000"/>
          <w:sz w:val="28"/>
        </w:rPr>
        <w:t>
      46. Результаты ознакомления с материалами дела об административном правонарушении на всех стадиях процесса участвующий прокурор предварительно докладывает вышестоящему прокурору или курирующему заместителю. Результат рассмотрения докладывается вышестоящему прокурору. В случае незамедлительного рассмотрения дела об административном правонарушении предварительный доклад не требуется.</w:t>
      </w:r>
    </w:p>
    <w:bookmarkEnd w:id="278"/>
    <w:bookmarkStart w:name="z286" w:id="279"/>
    <w:p>
      <w:pPr>
        <w:spacing w:after="0"/>
        <w:ind w:left="0"/>
        <w:jc w:val="both"/>
      </w:pPr>
      <w:r>
        <w:rPr>
          <w:rFonts w:ascii="Times New Roman"/>
          <w:b w:val="false"/>
          <w:i w:val="false"/>
          <w:color w:val="000000"/>
          <w:sz w:val="28"/>
        </w:rPr>
        <w:t>
      Заключения по делам об административных правонарушениях составляются по постановлениям суда апелляционной инстанции, с которыми прокурор согласен. В других случаях заключение не составляется.</w:t>
      </w:r>
    </w:p>
    <w:bookmarkEnd w:id="279"/>
    <w:bookmarkStart w:name="z287" w:id="280"/>
    <w:p>
      <w:pPr>
        <w:spacing w:after="0"/>
        <w:ind w:left="0"/>
        <w:jc w:val="both"/>
      </w:pPr>
      <w:r>
        <w:rPr>
          <w:rFonts w:ascii="Times New Roman"/>
          <w:b w:val="false"/>
          <w:i w:val="false"/>
          <w:color w:val="000000"/>
          <w:sz w:val="28"/>
        </w:rPr>
        <w:t>
      В заключении указывается:</w:t>
      </w:r>
    </w:p>
    <w:bookmarkEnd w:id="280"/>
    <w:bookmarkStart w:name="z288" w:id="281"/>
    <w:p>
      <w:pPr>
        <w:spacing w:after="0"/>
        <w:ind w:left="0"/>
        <w:jc w:val="both"/>
      </w:pPr>
      <w:r>
        <w:rPr>
          <w:rFonts w:ascii="Times New Roman"/>
          <w:b w:val="false"/>
          <w:i w:val="false"/>
          <w:color w:val="000000"/>
          <w:sz w:val="28"/>
        </w:rPr>
        <w:t>
      1) наличие или отсутствие вины правонарушителя, правильность квалификации его деяний;</w:t>
      </w:r>
    </w:p>
    <w:bookmarkEnd w:id="281"/>
    <w:bookmarkStart w:name="z289" w:id="282"/>
    <w:p>
      <w:pPr>
        <w:spacing w:after="0"/>
        <w:ind w:left="0"/>
        <w:jc w:val="both"/>
      </w:pPr>
      <w:r>
        <w:rPr>
          <w:rFonts w:ascii="Times New Roman"/>
          <w:b w:val="false"/>
          <w:i w:val="false"/>
          <w:color w:val="000000"/>
          <w:sz w:val="28"/>
        </w:rPr>
        <w:t>
      2) доказательства, на основании которых прокурор пришел к одному из вышеуказанных выводов;</w:t>
      </w:r>
    </w:p>
    <w:bookmarkEnd w:id="282"/>
    <w:bookmarkStart w:name="z290" w:id="283"/>
    <w:p>
      <w:pPr>
        <w:spacing w:after="0"/>
        <w:ind w:left="0"/>
        <w:jc w:val="both"/>
      </w:pPr>
      <w:r>
        <w:rPr>
          <w:rFonts w:ascii="Times New Roman"/>
          <w:b w:val="false"/>
          <w:i w:val="false"/>
          <w:color w:val="000000"/>
          <w:sz w:val="28"/>
        </w:rPr>
        <w:t>
      3) применение к нему того или иного вида взыскания с учетом обстоятельств дела и личности правонарушителя, либо о необходимости прекращения дела;</w:t>
      </w:r>
    </w:p>
    <w:bookmarkEnd w:id="283"/>
    <w:bookmarkStart w:name="z291" w:id="284"/>
    <w:p>
      <w:pPr>
        <w:spacing w:after="0"/>
        <w:ind w:left="0"/>
        <w:jc w:val="both"/>
      </w:pPr>
      <w:r>
        <w:rPr>
          <w:rFonts w:ascii="Times New Roman"/>
          <w:b w:val="false"/>
          <w:i w:val="false"/>
          <w:color w:val="000000"/>
          <w:sz w:val="28"/>
        </w:rPr>
        <w:t>
      4) содержание судебных актов, подлежащих пересмотру, позиции суда;</w:t>
      </w:r>
    </w:p>
    <w:bookmarkEnd w:id="284"/>
    <w:bookmarkStart w:name="z292" w:id="285"/>
    <w:p>
      <w:pPr>
        <w:spacing w:after="0"/>
        <w:ind w:left="0"/>
        <w:jc w:val="both"/>
      </w:pPr>
      <w:r>
        <w:rPr>
          <w:rFonts w:ascii="Times New Roman"/>
          <w:b w:val="false"/>
          <w:i w:val="false"/>
          <w:color w:val="000000"/>
          <w:sz w:val="28"/>
        </w:rPr>
        <w:t>
      5) участвовавшие прокуроры, краткое содержание их заключений;</w:t>
      </w:r>
    </w:p>
    <w:bookmarkEnd w:id="285"/>
    <w:bookmarkStart w:name="z293" w:id="286"/>
    <w:p>
      <w:pPr>
        <w:spacing w:after="0"/>
        <w:ind w:left="0"/>
        <w:jc w:val="both"/>
      </w:pPr>
      <w:r>
        <w:rPr>
          <w:rFonts w:ascii="Times New Roman"/>
          <w:b w:val="false"/>
          <w:i w:val="false"/>
          <w:color w:val="000000"/>
          <w:sz w:val="28"/>
        </w:rPr>
        <w:t>
      6) доводы жалобы (ходатайства);</w:t>
      </w:r>
    </w:p>
    <w:bookmarkEnd w:id="286"/>
    <w:bookmarkStart w:name="z294" w:id="287"/>
    <w:p>
      <w:pPr>
        <w:spacing w:after="0"/>
        <w:ind w:left="0"/>
        <w:jc w:val="both"/>
      </w:pPr>
      <w:r>
        <w:rPr>
          <w:rFonts w:ascii="Times New Roman"/>
          <w:b w:val="false"/>
          <w:i w:val="false"/>
          <w:color w:val="000000"/>
          <w:sz w:val="28"/>
        </w:rPr>
        <w:t>
      7) выводы об обоснованности жалобы (ходатайства).</w:t>
      </w:r>
    </w:p>
    <w:bookmarkEnd w:id="287"/>
    <w:bookmarkStart w:name="z295" w:id="288"/>
    <w:p>
      <w:pPr>
        <w:spacing w:after="0"/>
        <w:ind w:left="0"/>
        <w:jc w:val="both"/>
      </w:pPr>
      <w:r>
        <w:rPr>
          <w:rFonts w:ascii="Times New Roman"/>
          <w:b w:val="false"/>
          <w:i w:val="false"/>
          <w:color w:val="000000"/>
          <w:sz w:val="28"/>
        </w:rPr>
        <w:t>
      Прокурорам необходимо своевременно реагировать на допущенные судом нарушения норм материального и процессуального права по делам, перечисленным в пункте 44 настоящей Инструкции, а также при прекращении производства по делам об административных правонарушениях, независимо от участия прокурора в судебном рассмотрении (в том числе с использованием информационных ресурсов и систем Комитета по правовой статистике и специальных учетов Генеральной прокуратуры Республики Казахстан и Верховного Суда).</w:t>
      </w:r>
    </w:p>
    <w:bookmarkEnd w:id="288"/>
    <w:bookmarkStart w:name="z296" w:id="289"/>
    <w:p>
      <w:pPr>
        <w:spacing w:after="0"/>
        <w:ind w:left="0"/>
        <w:jc w:val="both"/>
      </w:pPr>
      <w:r>
        <w:rPr>
          <w:rFonts w:ascii="Times New Roman"/>
          <w:b w:val="false"/>
          <w:i w:val="false"/>
          <w:color w:val="000000"/>
          <w:sz w:val="28"/>
        </w:rPr>
        <w:t xml:space="preserve">
      Прокурор независимо от участия в судебном рассмотрении проверяет законность постановления об административном аресте в течение суток с момента его поступления и при выявлении необоснованного судебного акта принимает меры к его опротестованию. </w:t>
      </w:r>
    </w:p>
    <w:bookmarkEnd w:id="289"/>
    <w:bookmarkStart w:name="z297" w:id="290"/>
    <w:p>
      <w:pPr>
        <w:spacing w:after="0"/>
        <w:ind w:left="0"/>
        <w:jc w:val="both"/>
      </w:pPr>
      <w:r>
        <w:rPr>
          <w:rFonts w:ascii="Times New Roman"/>
          <w:b w:val="false"/>
          <w:i w:val="false"/>
          <w:color w:val="000000"/>
          <w:sz w:val="28"/>
        </w:rPr>
        <w:t>
      Территориальные прокурора по полугодиям проводят проверку либо анализируют правоприменительную практику уполномоченных органов о прекращении производства по делу об административном правонарушении, указанных в подпунктах 6-9 пункта 44 настоящей Инструкции. Информация о проделанной работе направляется в Генеральную прокуратуру Республики Казахстан к 15 числу после окончания отчетного периода.</w:t>
      </w:r>
    </w:p>
    <w:bookmarkEnd w:id="290"/>
    <w:bookmarkStart w:name="z298" w:id="291"/>
    <w:p>
      <w:pPr>
        <w:spacing w:after="0"/>
        <w:ind w:left="0"/>
        <w:jc w:val="both"/>
      </w:pPr>
      <w:r>
        <w:rPr>
          <w:rFonts w:ascii="Times New Roman"/>
          <w:b w:val="false"/>
          <w:i w:val="false"/>
          <w:color w:val="000000"/>
          <w:sz w:val="28"/>
        </w:rPr>
        <w:t>
      47. При выявлении по материалам дел об административных правонарушениях нарушений законности со стороны должностных лиц государственных органов, физических и юридических лиц прокурор ходатайствует перед судом о вынесении частного постановления и/или незамедлительно рапортом в письменном виде или в форме электронного документа доводит об этом до сведения вышестоящего прокурора, который принимает одно из следующих решений:</w:t>
      </w:r>
    </w:p>
    <w:bookmarkEnd w:id="291"/>
    <w:bookmarkStart w:name="z299" w:id="292"/>
    <w:p>
      <w:pPr>
        <w:spacing w:after="0"/>
        <w:ind w:left="0"/>
        <w:jc w:val="both"/>
      </w:pPr>
      <w:r>
        <w:rPr>
          <w:rFonts w:ascii="Times New Roman"/>
          <w:b w:val="false"/>
          <w:i w:val="false"/>
          <w:color w:val="000000"/>
          <w:sz w:val="28"/>
        </w:rPr>
        <w:t>
      1) о регистрации рапорта в ЕРДР;</w:t>
      </w:r>
    </w:p>
    <w:bookmarkEnd w:id="292"/>
    <w:bookmarkStart w:name="z300" w:id="293"/>
    <w:p>
      <w:pPr>
        <w:spacing w:after="0"/>
        <w:ind w:left="0"/>
        <w:jc w:val="both"/>
      </w:pPr>
      <w:r>
        <w:rPr>
          <w:rFonts w:ascii="Times New Roman"/>
          <w:b w:val="false"/>
          <w:i w:val="false"/>
          <w:color w:val="000000"/>
          <w:sz w:val="28"/>
        </w:rPr>
        <w:t>
      2) о регистрации материалов в КУИ;</w:t>
      </w:r>
    </w:p>
    <w:bookmarkEnd w:id="293"/>
    <w:bookmarkStart w:name="z301" w:id="294"/>
    <w:p>
      <w:pPr>
        <w:spacing w:after="0"/>
        <w:ind w:left="0"/>
        <w:jc w:val="both"/>
      </w:pPr>
      <w:r>
        <w:rPr>
          <w:rFonts w:ascii="Times New Roman"/>
          <w:b w:val="false"/>
          <w:i w:val="false"/>
          <w:color w:val="000000"/>
          <w:sz w:val="28"/>
        </w:rPr>
        <w:t>
      3) о возбуждении дела об административном правонарушении;</w:t>
      </w:r>
    </w:p>
    <w:bookmarkEnd w:id="294"/>
    <w:bookmarkStart w:name="z302" w:id="295"/>
    <w:p>
      <w:pPr>
        <w:spacing w:after="0"/>
        <w:ind w:left="0"/>
        <w:jc w:val="both"/>
      </w:pPr>
      <w:r>
        <w:rPr>
          <w:rFonts w:ascii="Times New Roman"/>
          <w:b w:val="false"/>
          <w:i w:val="false"/>
          <w:color w:val="000000"/>
          <w:sz w:val="28"/>
        </w:rPr>
        <w:t>
      4) о возбуждении дисциплинарного производства;</w:t>
      </w:r>
    </w:p>
    <w:bookmarkEnd w:id="295"/>
    <w:bookmarkStart w:name="z303" w:id="296"/>
    <w:p>
      <w:pPr>
        <w:spacing w:after="0"/>
        <w:ind w:left="0"/>
        <w:jc w:val="both"/>
      </w:pPr>
      <w:r>
        <w:rPr>
          <w:rFonts w:ascii="Times New Roman"/>
          <w:b w:val="false"/>
          <w:i w:val="false"/>
          <w:color w:val="000000"/>
          <w:sz w:val="28"/>
        </w:rPr>
        <w:t>
      5) о предъявлении иска в суд;</w:t>
      </w:r>
    </w:p>
    <w:bookmarkEnd w:id="296"/>
    <w:bookmarkStart w:name="z304" w:id="297"/>
    <w:p>
      <w:pPr>
        <w:spacing w:after="0"/>
        <w:ind w:left="0"/>
        <w:jc w:val="both"/>
      </w:pPr>
      <w:r>
        <w:rPr>
          <w:rFonts w:ascii="Times New Roman"/>
          <w:b w:val="false"/>
          <w:i w:val="false"/>
          <w:color w:val="000000"/>
          <w:sz w:val="28"/>
        </w:rPr>
        <w:t>
      6) о внесении иных актов прокурорского надзора и реагирования, предусмотренных Главой 5 Закона, с целью привлечения виновных лиц к установленной законом ответственности и устранения нарушений.</w:t>
      </w:r>
    </w:p>
    <w:bookmarkEnd w:id="297"/>
    <w:bookmarkStart w:name="z305" w:id="298"/>
    <w:p>
      <w:pPr>
        <w:spacing w:after="0"/>
        <w:ind w:left="0"/>
        <w:jc w:val="both"/>
      </w:pPr>
      <w:r>
        <w:rPr>
          <w:rFonts w:ascii="Times New Roman"/>
          <w:b w:val="false"/>
          <w:i w:val="false"/>
          <w:color w:val="000000"/>
          <w:sz w:val="28"/>
        </w:rPr>
        <w:t>
      48. Апелляционные ходатайства на судебные акты по делам об административных правонарушениях приносятся Генеральным Прокурором, заместителем Генерального Прокурора, прокурором области, прокурором района, их заместителями, а также прокурором, участвовавшим в рассмотрении дела в суде первой инстанции.</w:t>
      </w:r>
    </w:p>
    <w:bookmarkEnd w:id="298"/>
    <w:bookmarkStart w:name="z306" w:id="299"/>
    <w:p>
      <w:pPr>
        <w:spacing w:after="0"/>
        <w:ind w:left="0"/>
        <w:jc w:val="both"/>
      </w:pPr>
      <w:r>
        <w:rPr>
          <w:rFonts w:ascii="Times New Roman"/>
          <w:b w:val="false"/>
          <w:i w:val="false"/>
          <w:color w:val="000000"/>
          <w:sz w:val="28"/>
        </w:rPr>
        <w:t>
      Апелляционное ходатайство приносится при наличии оснований к отмене либо изменению постановления суда, предусмотренных статьей 840 КоАП.</w:t>
      </w:r>
    </w:p>
    <w:bookmarkEnd w:id="299"/>
    <w:bookmarkStart w:name="z307" w:id="300"/>
    <w:p>
      <w:pPr>
        <w:spacing w:after="0"/>
        <w:ind w:left="0"/>
        <w:jc w:val="both"/>
      </w:pPr>
      <w:r>
        <w:rPr>
          <w:rFonts w:ascii="Times New Roman"/>
          <w:b w:val="false"/>
          <w:i w:val="false"/>
          <w:color w:val="000000"/>
          <w:sz w:val="28"/>
        </w:rPr>
        <w:t>
      49. Жалобы участников процесса на судебные акты по делам об административных правонарушениях, указанным в пункте 44 настоящей Инструкции, рассматриваются прокуратурой, сотрудник которой участвовал в судебном заседании.</w:t>
      </w:r>
    </w:p>
    <w:bookmarkEnd w:id="300"/>
    <w:bookmarkStart w:name="z308" w:id="301"/>
    <w:p>
      <w:pPr>
        <w:spacing w:after="0"/>
        <w:ind w:left="0"/>
        <w:jc w:val="both"/>
      </w:pPr>
      <w:r>
        <w:rPr>
          <w:rFonts w:ascii="Times New Roman"/>
          <w:b w:val="false"/>
          <w:i w:val="false"/>
          <w:color w:val="000000"/>
          <w:sz w:val="28"/>
        </w:rPr>
        <w:t>
      Прокурор возвращает жалобу на судебные акты по делам, не указанным в пункте 44 настоящей Инструкции, с разъяснением заявителю права на самостоятельное апелляционное обжалование.</w:t>
      </w:r>
    </w:p>
    <w:bookmarkEnd w:id="301"/>
    <w:bookmarkStart w:name="z309" w:id="302"/>
    <w:p>
      <w:pPr>
        <w:spacing w:after="0"/>
        <w:ind w:left="0"/>
        <w:jc w:val="both"/>
      </w:pPr>
      <w:r>
        <w:rPr>
          <w:rFonts w:ascii="Times New Roman"/>
          <w:b w:val="false"/>
          <w:i w:val="false"/>
          <w:color w:val="000000"/>
          <w:sz w:val="28"/>
        </w:rPr>
        <w:t>
      Обращения государственного органа (должностных лиц) о принесении апелляционного ходатайства на постановление суда по делу об административном правонарушении рассматриваются по существу с изучением материалов дела.</w:t>
      </w:r>
    </w:p>
    <w:bookmarkEnd w:id="302"/>
    <w:bookmarkStart w:name="z310" w:id="303"/>
    <w:p>
      <w:pPr>
        <w:spacing w:after="0"/>
        <w:ind w:left="0"/>
        <w:jc w:val="both"/>
      </w:pPr>
      <w:r>
        <w:rPr>
          <w:rFonts w:ascii="Times New Roman"/>
          <w:b w:val="false"/>
          <w:i w:val="false"/>
          <w:color w:val="000000"/>
          <w:sz w:val="28"/>
        </w:rPr>
        <w:t>
      В случае оставления жалобы без удовлетворения ответы заявителям подписываются руководителем прокуратуры либо лицом, его замещающим.</w:t>
      </w:r>
    </w:p>
    <w:bookmarkEnd w:id="303"/>
    <w:bookmarkStart w:name="z311" w:id="304"/>
    <w:p>
      <w:pPr>
        <w:spacing w:after="0"/>
        <w:ind w:left="0"/>
        <w:jc w:val="both"/>
      </w:pPr>
      <w:r>
        <w:rPr>
          <w:rFonts w:ascii="Times New Roman"/>
          <w:b w:val="false"/>
          <w:i w:val="false"/>
          <w:color w:val="000000"/>
          <w:sz w:val="28"/>
        </w:rPr>
        <w:t>
      50. При рассмотрении дел в апелляционном порядке прокуроры областей обеспечивают участие соответствующих прокуроров по делам об административных правонарушениях, указанных в пункте 44 настоящей Инструкции.</w:t>
      </w:r>
    </w:p>
    <w:bookmarkEnd w:id="304"/>
    <w:bookmarkStart w:name="z312" w:id="305"/>
    <w:p>
      <w:pPr>
        <w:spacing w:after="0"/>
        <w:ind w:left="0"/>
        <w:jc w:val="both"/>
      </w:pPr>
      <w:r>
        <w:rPr>
          <w:rFonts w:ascii="Times New Roman"/>
          <w:b w:val="false"/>
          <w:i w:val="false"/>
          <w:color w:val="000000"/>
          <w:sz w:val="28"/>
        </w:rPr>
        <w:t xml:space="preserve">
      51. При даче заключения в суде апелляционной инстанции прокурор учитывает как обстоятельства дела, так и заслушанные в суде пояснения, дополнительные доказательства, принятые судом в порядке </w:t>
      </w:r>
      <w:r>
        <w:rPr>
          <w:rFonts w:ascii="Times New Roman"/>
          <w:b w:val="false"/>
          <w:i w:val="false"/>
          <w:color w:val="000000"/>
          <w:sz w:val="28"/>
        </w:rPr>
        <w:t>части 2</w:t>
      </w:r>
      <w:r>
        <w:rPr>
          <w:rFonts w:ascii="Times New Roman"/>
          <w:b w:val="false"/>
          <w:i w:val="false"/>
          <w:color w:val="000000"/>
          <w:sz w:val="28"/>
        </w:rPr>
        <w:t xml:space="preserve"> статьи 838 КоАП. При этом прокурор не связан доводами ходатайства и действует, исходя из требований закона и имеющихся фактических данных.</w:t>
      </w:r>
    </w:p>
    <w:bookmarkEnd w:id="305"/>
    <w:bookmarkStart w:name="z313" w:id="306"/>
    <w:p>
      <w:pPr>
        <w:spacing w:after="0"/>
        <w:ind w:left="0"/>
        <w:jc w:val="both"/>
      </w:pPr>
      <w:r>
        <w:rPr>
          <w:rFonts w:ascii="Times New Roman"/>
          <w:b w:val="false"/>
          <w:i w:val="false"/>
          <w:color w:val="000000"/>
          <w:sz w:val="28"/>
        </w:rPr>
        <w:t xml:space="preserve">
      52. При необоснованном отклонении судом апелляционного ходатайства, а также при установлении существенных нарушений норм материального и процессуального права прокурор области вносит в Генеральную прокуратуру представление о принесении кассационного протеста, отвечающее требованиям </w:t>
      </w:r>
      <w:r>
        <w:rPr>
          <w:rFonts w:ascii="Times New Roman"/>
          <w:b w:val="false"/>
          <w:i w:val="false"/>
          <w:color w:val="000000"/>
          <w:sz w:val="28"/>
        </w:rPr>
        <w:t>части 5</w:t>
      </w:r>
      <w:r>
        <w:rPr>
          <w:rFonts w:ascii="Times New Roman"/>
          <w:b w:val="false"/>
          <w:i w:val="false"/>
          <w:color w:val="000000"/>
          <w:sz w:val="28"/>
        </w:rPr>
        <w:t xml:space="preserve"> статьи 851 КоАП.</w:t>
      </w:r>
    </w:p>
    <w:bookmarkEnd w:id="306"/>
    <w:bookmarkStart w:name="z314" w:id="307"/>
    <w:p>
      <w:pPr>
        <w:spacing w:after="0"/>
        <w:ind w:left="0"/>
        <w:jc w:val="both"/>
      </w:pPr>
      <w:r>
        <w:rPr>
          <w:rFonts w:ascii="Times New Roman"/>
          <w:b w:val="false"/>
          <w:i w:val="false"/>
          <w:color w:val="000000"/>
          <w:sz w:val="28"/>
        </w:rPr>
        <w:t>
      Представление, не отвечающее указанным требованиям, возвращается без рассмотрения.</w:t>
      </w:r>
    </w:p>
    <w:bookmarkEnd w:id="307"/>
    <w:bookmarkStart w:name="z315" w:id="308"/>
    <w:p>
      <w:pPr>
        <w:spacing w:after="0"/>
        <w:ind w:left="0"/>
        <w:jc w:val="both"/>
      </w:pPr>
      <w:r>
        <w:rPr>
          <w:rFonts w:ascii="Times New Roman"/>
          <w:b w:val="false"/>
          <w:i w:val="false"/>
          <w:color w:val="000000"/>
          <w:sz w:val="28"/>
        </w:rPr>
        <w:t>
      Представление о принесении кассационного протеста на судебный акт по делам об административных правонарушениях вносится не позднее трех месяцев со дня вынесения постановления. Внесение представлений в Генеральную прокуратуру в более поздние сроки сопровождается объяснением причин с приложением подтверждающих документов.</w:t>
      </w:r>
    </w:p>
    <w:bookmarkEnd w:id="308"/>
    <w:bookmarkStart w:name="z316" w:id="309"/>
    <w:p>
      <w:pPr>
        <w:spacing w:after="0"/>
        <w:ind w:left="0"/>
        <w:jc w:val="both"/>
      </w:pPr>
      <w:r>
        <w:rPr>
          <w:rFonts w:ascii="Times New Roman"/>
          <w:b w:val="false"/>
          <w:i w:val="false"/>
          <w:color w:val="000000"/>
          <w:sz w:val="28"/>
        </w:rPr>
        <w:t>
      Ходатайство и представление прокурора области о принесении кассационного протеста рассматривается в течение тридцати рабочих дней со дня его поступления, а при истребовании дела – в течение тридцати рабочих дней со дня поступления дела в Генеральную прокуратуру.</w:t>
      </w:r>
    </w:p>
    <w:bookmarkEnd w:id="309"/>
    <w:bookmarkStart w:name="z317" w:id="310"/>
    <w:p>
      <w:pPr>
        <w:spacing w:after="0"/>
        <w:ind w:left="0"/>
        <w:jc w:val="both"/>
      </w:pPr>
      <w:r>
        <w:rPr>
          <w:rFonts w:ascii="Times New Roman"/>
          <w:b w:val="false"/>
          <w:i w:val="false"/>
          <w:color w:val="000000"/>
          <w:sz w:val="28"/>
        </w:rPr>
        <w:t>
      53. Кассационный протест на судебный акт по делам об административных правонарушениях вносится Генеральным Прокурором либо его заместителем, в том числе по ходатайствам физических и юридических лиц или по собственной инициативе.</w:t>
      </w:r>
    </w:p>
    <w:bookmarkEnd w:id="310"/>
    <w:bookmarkStart w:name="z318" w:id="311"/>
    <w:p>
      <w:pPr>
        <w:spacing w:after="0"/>
        <w:ind w:left="0"/>
        <w:jc w:val="both"/>
      </w:pPr>
      <w:r>
        <w:rPr>
          <w:rFonts w:ascii="Times New Roman"/>
          <w:b w:val="false"/>
          <w:i w:val="false"/>
          <w:color w:val="000000"/>
          <w:sz w:val="28"/>
        </w:rPr>
        <w:t>
      54. Ходатайство физических и юридических лиц о принесении кассационного протеста возвращается в случаях, если:</w:t>
      </w:r>
    </w:p>
    <w:bookmarkEnd w:id="311"/>
    <w:bookmarkStart w:name="z319" w:id="312"/>
    <w:p>
      <w:pPr>
        <w:spacing w:after="0"/>
        <w:ind w:left="0"/>
        <w:jc w:val="both"/>
      </w:pPr>
      <w:r>
        <w:rPr>
          <w:rFonts w:ascii="Times New Roman"/>
          <w:b w:val="false"/>
          <w:i w:val="false"/>
          <w:color w:val="000000"/>
          <w:sz w:val="28"/>
        </w:rPr>
        <w:t>
      заявителем по неуважительным причинам не реализовано самостоятельное право на обжалование данного акта в суд кассационной инстанции;</w:t>
      </w:r>
    </w:p>
    <w:bookmarkEnd w:id="312"/>
    <w:bookmarkStart w:name="z320" w:id="313"/>
    <w:p>
      <w:pPr>
        <w:spacing w:after="0"/>
        <w:ind w:left="0"/>
        <w:jc w:val="both"/>
      </w:pPr>
      <w:r>
        <w:rPr>
          <w:rFonts w:ascii="Times New Roman"/>
          <w:b w:val="false"/>
          <w:i w:val="false"/>
          <w:color w:val="000000"/>
          <w:sz w:val="28"/>
        </w:rPr>
        <w:t xml:space="preserve">
      при отсутствии оснований к пересмотру в кассационном порядке постановлений по делам об административных правонарушениях, предусмотренных </w:t>
      </w:r>
      <w:r>
        <w:rPr>
          <w:rFonts w:ascii="Times New Roman"/>
          <w:b w:val="false"/>
          <w:i w:val="false"/>
          <w:color w:val="000000"/>
          <w:sz w:val="28"/>
        </w:rPr>
        <w:t>частью 5</w:t>
      </w:r>
      <w:r>
        <w:rPr>
          <w:rFonts w:ascii="Times New Roman"/>
          <w:b w:val="false"/>
          <w:i w:val="false"/>
          <w:color w:val="000000"/>
          <w:sz w:val="28"/>
        </w:rPr>
        <w:t xml:space="preserve"> статьи 851 КоАП;</w:t>
      </w:r>
    </w:p>
    <w:bookmarkEnd w:id="313"/>
    <w:bookmarkStart w:name="z321" w:id="314"/>
    <w:p>
      <w:pPr>
        <w:spacing w:after="0"/>
        <w:ind w:left="0"/>
        <w:jc w:val="both"/>
      </w:pPr>
      <w:r>
        <w:rPr>
          <w:rFonts w:ascii="Times New Roman"/>
          <w:b w:val="false"/>
          <w:i w:val="false"/>
          <w:color w:val="000000"/>
          <w:sz w:val="28"/>
        </w:rPr>
        <w:t xml:space="preserve">
      ходатайство не отвечает требованиям, предусмотренным в </w:t>
      </w:r>
      <w:r>
        <w:rPr>
          <w:rFonts w:ascii="Times New Roman"/>
          <w:b w:val="false"/>
          <w:i w:val="false"/>
          <w:color w:val="000000"/>
          <w:sz w:val="28"/>
        </w:rPr>
        <w:t>частях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848 КоАП;</w:t>
      </w:r>
    </w:p>
    <w:bookmarkEnd w:id="314"/>
    <w:bookmarkStart w:name="z322" w:id="315"/>
    <w:p>
      <w:pPr>
        <w:spacing w:after="0"/>
        <w:ind w:left="0"/>
        <w:jc w:val="both"/>
      </w:pPr>
      <w:r>
        <w:rPr>
          <w:rFonts w:ascii="Times New Roman"/>
          <w:b w:val="false"/>
          <w:i w:val="false"/>
          <w:color w:val="000000"/>
          <w:sz w:val="28"/>
        </w:rPr>
        <w:t>
      ходатайство подано не уполномоченным лицом.</w:t>
      </w:r>
    </w:p>
    <w:bookmarkEnd w:id="315"/>
    <w:bookmarkStart w:name="z323" w:id="316"/>
    <w:p>
      <w:pPr>
        <w:spacing w:after="0"/>
        <w:ind w:left="0"/>
        <w:jc w:val="both"/>
      </w:pPr>
      <w:r>
        <w:rPr>
          <w:rFonts w:ascii="Times New Roman"/>
          <w:b w:val="false"/>
          <w:i w:val="false"/>
          <w:color w:val="000000"/>
          <w:sz w:val="28"/>
        </w:rPr>
        <w:t>
      55. Территориальные прокуроры и Генеральная прокуратура организуют учет судебных актов по делам, рассмотренным с участием прокуроров, и заключений по ним (раздельно по первой, апелляционной и кассационной инстанциям).</w:t>
      </w:r>
    </w:p>
    <w:bookmarkEnd w:id="316"/>
    <w:bookmarkStart w:name="z324" w:id="317"/>
    <w:p>
      <w:pPr>
        <w:spacing w:after="0"/>
        <w:ind w:left="0"/>
        <w:jc w:val="both"/>
      </w:pPr>
      <w:r>
        <w:rPr>
          <w:rFonts w:ascii="Times New Roman"/>
          <w:b w:val="false"/>
          <w:i w:val="false"/>
          <w:color w:val="000000"/>
          <w:sz w:val="28"/>
        </w:rPr>
        <w:t>
      56. Участие по делам об административных правонарушениях, рассматриваемым в кассационном порядке в заседаниях судебных коллегий Верховного Суда, а также поддержание доводов кассационных протестов обеспечивается сотрудниками Генеральной прокуратуры.</w:t>
      </w:r>
    </w:p>
    <w:bookmarkEnd w:id="317"/>
    <w:bookmarkStart w:name="z325" w:id="318"/>
    <w:p>
      <w:pPr>
        <w:spacing w:after="0"/>
        <w:ind w:left="0"/>
        <w:jc w:val="left"/>
      </w:pPr>
      <w:r>
        <w:rPr>
          <w:rFonts w:ascii="Times New Roman"/>
          <w:b/>
          <w:i w:val="false"/>
          <w:color w:val="000000"/>
        </w:rPr>
        <w:t xml:space="preserve"> Параграф 3. Надзор за законностью исполнительного производства</w:t>
      </w:r>
    </w:p>
    <w:bookmarkEnd w:id="318"/>
    <w:bookmarkStart w:name="z326" w:id="319"/>
    <w:p>
      <w:pPr>
        <w:spacing w:after="0"/>
        <w:ind w:left="0"/>
        <w:jc w:val="both"/>
      </w:pPr>
      <w:r>
        <w:rPr>
          <w:rFonts w:ascii="Times New Roman"/>
          <w:b w:val="false"/>
          <w:i w:val="false"/>
          <w:color w:val="000000"/>
          <w:sz w:val="28"/>
        </w:rPr>
        <w:t>
      57. Прокуроры осуществляют надзор за законностью исполнительного производства по уголовным делам в части имущественных взысканий и обращения имущества в собственность государства (за исключением уголовных штрафов и конфискации), гражданским, административным делам и делам об административных правонарушениях.</w:t>
      </w:r>
    </w:p>
    <w:bookmarkEnd w:id="319"/>
    <w:bookmarkStart w:name="z327" w:id="320"/>
    <w:p>
      <w:pPr>
        <w:spacing w:after="0"/>
        <w:ind w:left="0"/>
        <w:jc w:val="both"/>
      </w:pPr>
      <w:r>
        <w:rPr>
          <w:rFonts w:ascii="Times New Roman"/>
          <w:b w:val="false"/>
          <w:i w:val="false"/>
          <w:color w:val="000000"/>
          <w:sz w:val="28"/>
        </w:rPr>
        <w:t>
      Надзор обеспечивается путем анализа и проверок по исполнительным документам, затрагивающим интересы государства, о взыскании заработной платы, алиментов и по искам прокуроров.</w:t>
      </w:r>
    </w:p>
    <w:bookmarkEnd w:id="320"/>
    <w:bookmarkStart w:name="z328" w:id="321"/>
    <w:p>
      <w:pPr>
        <w:spacing w:after="0"/>
        <w:ind w:left="0"/>
        <w:jc w:val="both"/>
      </w:pPr>
      <w:r>
        <w:rPr>
          <w:rFonts w:ascii="Times New Roman"/>
          <w:b w:val="false"/>
          <w:i w:val="false"/>
          <w:color w:val="000000"/>
          <w:sz w:val="28"/>
        </w:rPr>
        <w:t>
      Прокуроры осуществляют надзор за законностью исполнительного производства в деятельности судебных исполнителей, органов юстиции, республиканской и региональных палат частных судебных исполнителей.</w:t>
      </w:r>
    </w:p>
    <w:bookmarkEnd w:id="321"/>
    <w:bookmarkStart w:name="z329" w:id="322"/>
    <w:p>
      <w:pPr>
        <w:spacing w:after="0"/>
        <w:ind w:left="0"/>
        <w:jc w:val="both"/>
      </w:pPr>
      <w:r>
        <w:rPr>
          <w:rFonts w:ascii="Times New Roman"/>
          <w:b w:val="false"/>
          <w:i w:val="false"/>
          <w:color w:val="000000"/>
          <w:sz w:val="28"/>
        </w:rPr>
        <w:t>
      При осуществлении надзора прокурор истребует из органов исполнительного производства (в том числе у частных судебных исполнителей и их республиканской и региональных палат), уполномоченных государственных органов исполнительные производства, сведения, материалы и получает пояснения.</w:t>
      </w:r>
    </w:p>
    <w:bookmarkEnd w:id="322"/>
    <w:bookmarkStart w:name="z330" w:id="323"/>
    <w:p>
      <w:pPr>
        <w:spacing w:after="0"/>
        <w:ind w:left="0"/>
        <w:jc w:val="both"/>
      </w:pPr>
      <w:r>
        <w:rPr>
          <w:rFonts w:ascii="Times New Roman"/>
          <w:b w:val="false"/>
          <w:i w:val="false"/>
          <w:color w:val="000000"/>
          <w:sz w:val="28"/>
        </w:rPr>
        <w:t xml:space="preserve">
      Прокурор вправе изъять из производства судебного исполнителя исполнительного документа и передать его в соответствующий орган юстиции либо в региональную палату частных судебных исполнителей по территориальности для передачи другому судебному исполнителю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если действия (бездействие) судебного исполнителя по исполнительному производству могут:</w:t>
      </w:r>
    </w:p>
    <w:bookmarkEnd w:id="323"/>
    <w:bookmarkStart w:name="z331" w:id="324"/>
    <w:p>
      <w:pPr>
        <w:spacing w:after="0"/>
        <w:ind w:left="0"/>
        <w:jc w:val="both"/>
      </w:pPr>
      <w:r>
        <w:rPr>
          <w:rFonts w:ascii="Times New Roman"/>
          <w:b w:val="false"/>
          <w:i w:val="false"/>
          <w:color w:val="000000"/>
          <w:sz w:val="28"/>
        </w:rPr>
        <w:t>
      1) причинить вред правам и свободам человека и гражданина, охраняемым законом интересам юридических лиц, общества и государства;</w:t>
      </w:r>
    </w:p>
    <w:bookmarkEnd w:id="324"/>
    <w:bookmarkStart w:name="z332" w:id="325"/>
    <w:p>
      <w:pPr>
        <w:spacing w:after="0"/>
        <w:ind w:left="0"/>
        <w:jc w:val="both"/>
      </w:pPr>
      <w:r>
        <w:rPr>
          <w:rFonts w:ascii="Times New Roman"/>
          <w:b w:val="false"/>
          <w:i w:val="false"/>
          <w:color w:val="000000"/>
          <w:sz w:val="28"/>
        </w:rPr>
        <w:t>
      2) препятствовать функционированию государственных органов, учреждений и предприятий, обеспечивающих жизнедеятельность населения.</w:t>
      </w:r>
    </w:p>
    <w:bookmarkEnd w:id="325"/>
    <w:bookmarkStart w:name="z333" w:id="326"/>
    <w:p>
      <w:pPr>
        <w:spacing w:after="0"/>
        <w:ind w:left="0"/>
        <w:jc w:val="both"/>
      </w:pPr>
      <w:r>
        <w:rPr>
          <w:rFonts w:ascii="Times New Roman"/>
          <w:b w:val="false"/>
          <w:i w:val="false"/>
          <w:color w:val="000000"/>
          <w:sz w:val="28"/>
        </w:rPr>
        <w:t>
      О передаче исполнительного документа прокурор выносит постановление.</w:t>
      </w:r>
    </w:p>
    <w:bookmarkEnd w:id="326"/>
    <w:bookmarkStart w:name="z334" w:id="327"/>
    <w:p>
      <w:pPr>
        <w:spacing w:after="0"/>
        <w:ind w:left="0"/>
        <w:jc w:val="both"/>
      </w:pPr>
      <w:r>
        <w:rPr>
          <w:rFonts w:ascii="Times New Roman"/>
          <w:b w:val="false"/>
          <w:i w:val="false"/>
          <w:color w:val="000000"/>
          <w:sz w:val="28"/>
        </w:rPr>
        <w:t>
      При рассмотрении жалоб на действия (бездействие) судебных исполнителей, обращений по вопросам исполнительного производства прокурорам следует руководствоваться статьей 21 Закона.</w:t>
      </w:r>
    </w:p>
    <w:bookmarkEnd w:id="327"/>
    <w:bookmarkStart w:name="z335" w:id="328"/>
    <w:p>
      <w:pPr>
        <w:spacing w:after="0"/>
        <w:ind w:left="0"/>
        <w:jc w:val="both"/>
      </w:pPr>
      <w:r>
        <w:rPr>
          <w:rFonts w:ascii="Times New Roman"/>
          <w:b w:val="false"/>
          <w:i w:val="false"/>
          <w:color w:val="000000"/>
          <w:sz w:val="28"/>
        </w:rPr>
        <w:t xml:space="preserve">
      Постановление направляется прокурору по месту совершения исполнительных действий. Порядок дачи и отказа в даче санкции на совершение исполнительных действий регулируются </w:t>
      </w:r>
      <w:r>
        <w:rPr>
          <w:rFonts w:ascii="Times New Roman"/>
          <w:b w:val="false"/>
          <w:i w:val="false"/>
          <w:color w:val="000000"/>
          <w:sz w:val="28"/>
        </w:rPr>
        <w:t>ГПК</w:t>
      </w:r>
      <w:r>
        <w:rPr>
          <w:rFonts w:ascii="Times New Roman"/>
          <w:b w:val="false"/>
          <w:i w:val="false"/>
          <w:color w:val="000000"/>
          <w:sz w:val="28"/>
        </w:rPr>
        <w:t>.</w:t>
      </w:r>
    </w:p>
    <w:bookmarkEnd w:id="328"/>
    <w:bookmarkStart w:name="z336" w:id="329"/>
    <w:p>
      <w:pPr>
        <w:spacing w:after="0"/>
        <w:ind w:left="0"/>
        <w:jc w:val="both"/>
      </w:pPr>
      <w:r>
        <w:rPr>
          <w:rFonts w:ascii="Times New Roman"/>
          <w:b w:val="false"/>
          <w:i w:val="false"/>
          <w:color w:val="000000"/>
          <w:sz w:val="28"/>
        </w:rPr>
        <w:t>
      Решение об отмене постановления прокурора либо его заместителя об отказе в даче санкции на проведение исполнительных действий принимается Генеральным Прокурором, заместителем Генерального Прокурора, руководителем самостоятельного структурного подразделения Генеральной прокуратуры и его заместителями, прокурором области, его заместителями, а также лицами, их замещающими либо судом.</w:t>
      </w:r>
    </w:p>
    <w:bookmarkEnd w:id="329"/>
    <w:bookmarkStart w:name="z337" w:id="330"/>
    <w:p>
      <w:pPr>
        <w:spacing w:after="0"/>
        <w:ind w:left="0"/>
        <w:jc w:val="both"/>
      </w:pPr>
      <w:r>
        <w:rPr>
          <w:rFonts w:ascii="Times New Roman"/>
          <w:b w:val="false"/>
          <w:i w:val="false"/>
          <w:color w:val="000000"/>
          <w:sz w:val="28"/>
        </w:rPr>
        <w:t>
      Военные и транспортные прокуроры или их заместители, а также лица, их замещающие дают санкции по месту предъявления исполнительных документов по поднадзорным им исполнительным производствам. В случае отсутствия по месту предъявления исполнительных документов специализированных прокуратур, санкция дается соответствующим территориальным прокурором либо его заместителем.</w:t>
      </w:r>
    </w:p>
    <w:bookmarkEnd w:id="330"/>
    <w:bookmarkStart w:name="z338" w:id="331"/>
    <w:p>
      <w:pPr>
        <w:spacing w:after="0"/>
        <w:ind w:left="0"/>
        <w:jc w:val="both"/>
      </w:pPr>
      <w:r>
        <w:rPr>
          <w:rFonts w:ascii="Times New Roman"/>
          <w:b w:val="false"/>
          <w:i w:val="false"/>
          <w:color w:val="000000"/>
          <w:sz w:val="28"/>
        </w:rPr>
        <w:t xml:space="preserve">
      Решение прокурора об изъятии исполнительного документа из производства частного судебного исполнителя и передаче его для исполнения государственному судебному исполнителю, а также решение прокурора об отказе в даче санкции на постановление судебного исполнителя о совершении исполнительных действий могут быть обжалованы в порядке, предусмотренном </w:t>
      </w:r>
      <w:r>
        <w:rPr>
          <w:rFonts w:ascii="Times New Roman"/>
          <w:b w:val="false"/>
          <w:i w:val="false"/>
          <w:color w:val="000000"/>
          <w:sz w:val="28"/>
        </w:rPr>
        <w:t>АППК</w:t>
      </w:r>
      <w:r>
        <w:rPr>
          <w:rFonts w:ascii="Times New Roman"/>
          <w:b w:val="false"/>
          <w:i w:val="false"/>
          <w:color w:val="000000"/>
          <w:sz w:val="28"/>
        </w:rPr>
        <w:t>.</w:t>
      </w:r>
    </w:p>
    <w:bookmarkEnd w:id="331"/>
    <w:bookmarkStart w:name="z339" w:id="332"/>
    <w:p>
      <w:pPr>
        <w:spacing w:after="0"/>
        <w:ind w:left="0"/>
        <w:jc w:val="left"/>
      </w:pPr>
      <w:r>
        <w:rPr>
          <w:rFonts w:ascii="Times New Roman"/>
          <w:b/>
          <w:i w:val="false"/>
          <w:color w:val="000000"/>
        </w:rPr>
        <w:t xml:space="preserve"> Глава 4. Положения об организации надзорной деятельности</w:t>
      </w:r>
    </w:p>
    <w:bookmarkEnd w:id="332"/>
    <w:bookmarkStart w:name="z340" w:id="333"/>
    <w:p>
      <w:pPr>
        <w:spacing w:after="0"/>
        <w:ind w:left="0"/>
        <w:jc w:val="both"/>
      </w:pPr>
      <w:r>
        <w:rPr>
          <w:rFonts w:ascii="Times New Roman"/>
          <w:b w:val="false"/>
          <w:i w:val="false"/>
          <w:color w:val="000000"/>
          <w:sz w:val="28"/>
        </w:rPr>
        <w:t>
      58. В актах прокурорского надзора и реагирования излагается правовая сущность нарушений с обязательной ссылкой на нормы законодательства Республики Казахстан, указывается на негативные последствия нарушений закона и нормативных правовых актов, причины и условия, которые этому способствовали, ставится вопрос об их устранении и ответственности виновных лиц, восстановлении нарушенных прав и законных интересов, возмещении причиненного ущерба.</w:t>
      </w:r>
    </w:p>
    <w:bookmarkEnd w:id="333"/>
    <w:bookmarkStart w:name="z341" w:id="334"/>
    <w:p>
      <w:pPr>
        <w:spacing w:after="0"/>
        <w:ind w:left="0"/>
        <w:jc w:val="both"/>
      </w:pPr>
      <w:r>
        <w:rPr>
          <w:rFonts w:ascii="Times New Roman"/>
          <w:b w:val="false"/>
          <w:i w:val="false"/>
          <w:color w:val="000000"/>
          <w:sz w:val="28"/>
        </w:rPr>
        <w:t>
      Акт прокурорского надзора должен быть ясным для понимания, обеспечивать единообразное применение, исчерпывающе определять круг лиц, на которых распространяется его действие.</w:t>
      </w:r>
    </w:p>
    <w:bookmarkEnd w:id="334"/>
    <w:bookmarkStart w:name="z342" w:id="335"/>
    <w:p>
      <w:pPr>
        <w:spacing w:after="0"/>
        <w:ind w:left="0"/>
        <w:jc w:val="both"/>
      </w:pPr>
      <w:r>
        <w:rPr>
          <w:rFonts w:ascii="Times New Roman"/>
          <w:b w:val="false"/>
          <w:i w:val="false"/>
          <w:color w:val="000000"/>
          <w:sz w:val="28"/>
        </w:rPr>
        <w:t>
      Прокурор, подписавший акты надзора и реагирования, обеспечивает его качественную подготовку.</w:t>
      </w:r>
    </w:p>
    <w:bookmarkEnd w:id="335"/>
    <w:bookmarkStart w:name="z343" w:id="336"/>
    <w:p>
      <w:pPr>
        <w:spacing w:after="0"/>
        <w:ind w:left="0"/>
        <w:jc w:val="both"/>
      </w:pPr>
      <w:r>
        <w:rPr>
          <w:rFonts w:ascii="Times New Roman"/>
          <w:b w:val="false"/>
          <w:i w:val="false"/>
          <w:color w:val="000000"/>
          <w:sz w:val="28"/>
        </w:rPr>
        <w:t>
      59. Прокурором, подписавшим акты надзора и реагирования, обеспечивается контроль за их исполнением и фактическим устранением нарушений законности.</w:t>
      </w:r>
    </w:p>
    <w:bookmarkEnd w:id="336"/>
    <w:bookmarkStart w:name="z344" w:id="337"/>
    <w:p>
      <w:pPr>
        <w:spacing w:after="0"/>
        <w:ind w:left="0"/>
        <w:jc w:val="both"/>
      </w:pPr>
      <w:r>
        <w:rPr>
          <w:rFonts w:ascii="Times New Roman"/>
          <w:b w:val="false"/>
          <w:i w:val="false"/>
          <w:color w:val="000000"/>
          <w:sz w:val="28"/>
        </w:rPr>
        <w:t xml:space="preserve">
      При этом необходимо контролировать ход исполнения решений и действий государственных органов, принятых во исполнение актов прокуроров, добиваться возмещения ущерба государству и привлечения виновных к установленной законом ответственности. </w:t>
      </w:r>
    </w:p>
    <w:bookmarkEnd w:id="337"/>
    <w:bookmarkStart w:name="z345" w:id="338"/>
    <w:p>
      <w:pPr>
        <w:spacing w:after="0"/>
        <w:ind w:left="0"/>
        <w:jc w:val="both"/>
      </w:pPr>
      <w:r>
        <w:rPr>
          <w:rFonts w:ascii="Times New Roman"/>
          <w:b w:val="false"/>
          <w:i w:val="false"/>
          <w:color w:val="000000"/>
          <w:sz w:val="28"/>
        </w:rPr>
        <w:t xml:space="preserve">
      Акты прокурорского надзора, внесенные на основании, в порядке и пределах, установленных законом, обязательны для рассмотрения органами, организациями и должностными лицами, которым они адресованы. </w:t>
      </w:r>
    </w:p>
    <w:bookmarkEnd w:id="338"/>
    <w:bookmarkStart w:name="z346" w:id="339"/>
    <w:p>
      <w:pPr>
        <w:spacing w:after="0"/>
        <w:ind w:left="0"/>
        <w:jc w:val="both"/>
      </w:pPr>
      <w:r>
        <w:rPr>
          <w:rFonts w:ascii="Times New Roman"/>
          <w:b w:val="false"/>
          <w:i w:val="false"/>
          <w:color w:val="000000"/>
          <w:sz w:val="28"/>
        </w:rPr>
        <w:t xml:space="preserve">
      При нерассмотрении актов надзора, неявке по вызову прокурора и невыполнении его требований в обязательном порядке решать вопрос о привлечении виновных лиц к установленной законом ответственности, в том числе по </w:t>
      </w:r>
      <w:r>
        <w:rPr>
          <w:rFonts w:ascii="Times New Roman"/>
          <w:b w:val="false"/>
          <w:i w:val="false"/>
          <w:color w:val="000000"/>
          <w:sz w:val="28"/>
        </w:rPr>
        <w:t>статьям 664</w:t>
      </w:r>
      <w:r>
        <w:rPr>
          <w:rFonts w:ascii="Times New Roman"/>
          <w:b w:val="false"/>
          <w:i w:val="false"/>
          <w:color w:val="000000"/>
          <w:sz w:val="28"/>
        </w:rPr>
        <w:t xml:space="preserve"> и </w:t>
      </w:r>
      <w:r>
        <w:rPr>
          <w:rFonts w:ascii="Times New Roman"/>
          <w:b w:val="false"/>
          <w:i w:val="false"/>
          <w:color w:val="000000"/>
          <w:sz w:val="28"/>
        </w:rPr>
        <w:t>665</w:t>
      </w:r>
      <w:r>
        <w:rPr>
          <w:rFonts w:ascii="Times New Roman"/>
          <w:b w:val="false"/>
          <w:i w:val="false"/>
          <w:color w:val="000000"/>
          <w:sz w:val="28"/>
        </w:rPr>
        <w:t xml:space="preserve"> КоАП.</w:t>
      </w:r>
    </w:p>
    <w:bookmarkEnd w:id="339"/>
    <w:bookmarkStart w:name="z347" w:id="340"/>
    <w:p>
      <w:pPr>
        <w:spacing w:after="0"/>
        <w:ind w:left="0"/>
        <w:jc w:val="both"/>
      </w:pPr>
      <w:r>
        <w:rPr>
          <w:rFonts w:ascii="Times New Roman"/>
          <w:b w:val="false"/>
          <w:i w:val="false"/>
          <w:color w:val="000000"/>
          <w:sz w:val="28"/>
        </w:rPr>
        <w:t>
      60. Акты прокурорского надзора и реагирования в адрес центральных государственных органов и их ведомств прокурором области вносятся через Генеральную прокуратуру, за исключением Главного военного и Главного транспортного прокуроров.</w:t>
      </w:r>
    </w:p>
    <w:bookmarkEnd w:id="340"/>
    <w:bookmarkStart w:name="z348" w:id="341"/>
    <w:p>
      <w:pPr>
        <w:spacing w:after="0"/>
        <w:ind w:left="0"/>
        <w:jc w:val="both"/>
      </w:pPr>
      <w:r>
        <w:rPr>
          <w:rFonts w:ascii="Times New Roman"/>
          <w:b w:val="false"/>
          <w:i w:val="false"/>
          <w:color w:val="000000"/>
          <w:sz w:val="28"/>
        </w:rPr>
        <w:t>
      Срок согласования Генеральной прокуратурой актов прокурорского надзора и реагирования, направленных прокурором области в адрес центральных государственных органов и их ведомств, не превышает десяти рабочих дней.</w:t>
      </w:r>
    </w:p>
    <w:bookmarkEnd w:id="341"/>
    <w:bookmarkStart w:name="z349" w:id="342"/>
    <w:p>
      <w:pPr>
        <w:spacing w:after="0"/>
        <w:ind w:left="0"/>
        <w:jc w:val="both"/>
      </w:pPr>
      <w:r>
        <w:rPr>
          <w:rFonts w:ascii="Times New Roman"/>
          <w:b w:val="false"/>
          <w:i w:val="false"/>
          <w:color w:val="000000"/>
          <w:sz w:val="28"/>
        </w:rPr>
        <w:t>
      61. При внесении актов надзора и реагирования, а также получения ответов на них прокурор обеспечивает достоверность и полноту сведений, содержащихся в электронном информационном учетном документе (далее – ЭИУД), своевременность их ввода в информационные системы Генеральной прокуратуры.</w:t>
      </w:r>
    </w:p>
    <w:bookmarkEnd w:id="342"/>
    <w:bookmarkStart w:name="z350" w:id="343"/>
    <w:p>
      <w:pPr>
        <w:spacing w:after="0"/>
        <w:ind w:left="0"/>
        <w:jc w:val="both"/>
      </w:pPr>
      <w:r>
        <w:rPr>
          <w:rFonts w:ascii="Times New Roman"/>
          <w:b w:val="false"/>
          <w:i w:val="false"/>
          <w:color w:val="000000"/>
          <w:sz w:val="28"/>
        </w:rPr>
        <w:t>
      62. Вышестоящий прокурор обеспечивает проверку актов надзора и реагирования нижестоящих прокуроров в течение пяти рабочих дней со дня их внесения.</w:t>
      </w:r>
    </w:p>
    <w:bookmarkEnd w:id="343"/>
    <w:bookmarkStart w:name="z351" w:id="344"/>
    <w:p>
      <w:pPr>
        <w:spacing w:after="0"/>
        <w:ind w:left="0"/>
        <w:jc w:val="both"/>
      </w:pPr>
      <w:r>
        <w:rPr>
          <w:rFonts w:ascii="Times New Roman"/>
          <w:b w:val="false"/>
          <w:i w:val="false"/>
          <w:color w:val="000000"/>
          <w:sz w:val="28"/>
        </w:rPr>
        <w:t>
      Вышестоящий прокурор по результатам проверки законности актов прокурорского надзора и реагирования нижестоящего прокурора принимает одно из следующих решений:</w:t>
      </w:r>
    </w:p>
    <w:bookmarkEnd w:id="344"/>
    <w:bookmarkStart w:name="z352" w:id="345"/>
    <w:p>
      <w:pPr>
        <w:spacing w:after="0"/>
        <w:ind w:left="0"/>
        <w:jc w:val="both"/>
      </w:pPr>
      <w:r>
        <w:rPr>
          <w:rFonts w:ascii="Times New Roman"/>
          <w:b w:val="false"/>
          <w:i w:val="false"/>
          <w:color w:val="000000"/>
          <w:sz w:val="28"/>
        </w:rPr>
        <w:t>
      1) отзывает акты прокурорского надзора и реагирования. В случае нарушения компетенции, установленной законами и настоящей Инструкцией, передает прокурорам, в чью компетенцию входит внесение данных актов;</w:t>
      </w:r>
    </w:p>
    <w:bookmarkEnd w:id="345"/>
    <w:bookmarkStart w:name="z353" w:id="346"/>
    <w:p>
      <w:pPr>
        <w:spacing w:after="0"/>
        <w:ind w:left="0"/>
        <w:jc w:val="both"/>
      </w:pPr>
      <w:r>
        <w:rPr>
          <w:rFonts w:ascii="Times New Roman"/>
          <w:b w:val="false"/>
          <w:i w:val="false"/>
          <w:color w:val="000000"/>
          <w:sz w:val="28"/>
        </w:rPr>
        <w:t>
      2) изменяет либо дает указание об изменении актов прокурорского надзора и реагирования в случае установления их противоречия либо отдельных его требований законодательству Республики Казахстан;</w:t>
      </w:r>
    </w:p>
    <w:bookmarkEnd w:id="346"/>
    <w:bookmarkStart w:name="z354" w:id="347"/>
    <w:p>
      <w:pPr>
        <w:spacing w:after="0"/>
        <w:ind w:left="0"/>
        <w:jc w:val="both"/>
      </w:pPr>
      <w:r>
        <w:rPr>
          <w:rFonts w:ascii="Times New Roman"/>
          <w:b w:val="false"/>
          <w:i w:val="false"/>
          <w:color w:val="000000"/>
          <w:sz w:val="28"/>
        </w:rPr>
        <w:t>
      3) оставляет в силе акты прокурорского надзора и реагирования.</w:t>
      </w:r>
    </w:p>
    <w:bookmarkEnd w:id="347"/>
    <w:bookmarkStart w:name="z355" w:id="348"/>
    <w:p>
      <w:pPr>
        <w:spacing w:after="0"/>
        <w:ind w:left="0"/>
        <w:jc w:val="both"/>
      </w:pPr>
      <w:r>
        <w:rPr>
          <w:rFonts w:ascii="Times New Roman"/>
          <w:b w:val="false"/>
          <w:i w:val="false"/>
          <w:color w:val="000000"/>
          <w:sz w:val="28"/>
        </w:rPr>
        <w:t>
      О принятом решении ставится соответствующая отметка в ЭИУД.</w:t>
      </w:r>
    </w:p>
    <w:bookmarkEnd w:id="348"/>
    <w:bookmarkStart w:name="z356" w:id="349"/>
    <w:p>
      <w:pPr>
        <w:spacing w:after="0"/>
        <w:ind w:left="0"/>
        <w:jc w:val="both"/>
      </w:pPr>
      <w:r>
        <w:rPr>
          <w:rFonts w:ascii="Times New Roman"/>
          <w:b w:val="false"/>
          <w:i w:val="false"/>
          <w:color w:val="000000"/>
          <w:sz w:val="28"/>
        </w:rPr>
        <w:t>
      В случае необходимости вышестоящий прокурор соответствующим письмом приостанавливает действие актов прокурорского надзора до принятия окончательного решения о необходимости их внесения.</w:t>
      </w:r>
    </w:p>
    <w:bookmarkEnd w:id="349"/>
    <w:bookmarkStart w:name="z357" w:id="350"/>
    <w:p>
      <w:pPr>
        <w:spacing w:after="0"/>
        <w:ind w:left="0"/>
        <w:jc w:val="both"/>
      </w:pPr>
      <w:r>
        <w:rPr>
          <w:rFonts w:ascii="Times New Roman"/>
          <w:b w:val="false"/>
          <w:i w:val="false"/>
          <w:color w:val="000000"/>
          <w:sz w:val="28"/>
        </w:rPr>
        <w:t>
      63. Вышестоящий прокурор в целях полноты и эффективности принимаемых по актам надзора и реагирования мер обеспечивает проверку ответов на акты надзора и реагирования нижестоящих прокуроров в течение пяти рабочих дней со дня поступления окончательного ответа на соответствующий акт.</w:t>
      </w:r>
    </w:p>
    <w:bookmarkEnd w:id="350"/>
    <w:bookmarkStart w:name="z358" w:id="351"/>
    <w:p>
      <w:pPr>
        <w:spacing w:after="0"/>
        <w:ind w:left="0"/>
        <w:jc w:val="both"/>
      </w:pPr>
      <w:r>
        <w:rPr>
          <w:rFonts w:ascii="Times New Roman"/>
          <w:b w:val="false"/>
          <w:i w:val="false"/>
          <w:color w:val="000000"/>
          <w:sz w:val="28"/>
        </w:rPr>
        <w:t>
      Вышестоящий прокурор по результатам изучения ответа производит в ЭИУД соответствующую отметку:</w:t>
      </w:r>
    </w:p>
    <w:bookmarkEnd w:id="351"/>
    <w:bookmarkStart w:name="z359" w:id="352"/>
    <w:p>
      <w:pPr>
        <w:spacing w:after="0"/>
        <w:ind w:left="0"/>
        <w:jc w:val="both"/>
      </w:pPr>
      <w:r>
        <w:rPr>
          <w:rFonts w:ascii="Times New Roman"/>
          <w:b w:val="false"/>
          <w:i w:val="false"/>
          <w:color w:val="000000"/>
          <w:sz w:val="28"/>
        </w:rPr>
        <w:t>
      1) о согласии с ответом на акты надзора и реагирования;</w:t>
      </w:r>
    </w:p>
    <w:bookmarkEnd w:id="352"/>
    <w:bookmarkStart w:name="z360" w:id="353"/>
    <w:p>
      <w:pPr>
        <w:spacing w:after="0"/>
        <w:ind w:left="0"/>
        <w:jc w:val="both"/>
      </w:pPr>
      <w:r>
        <w:rPr>
          <w:rFonts w:ascii="Times New Roman"/>
          <w:b w:val="false"/>
          <w:i w:val="false"/>
          <w:color w:val="000000"/>
          <w:sz w:val="28"/>
        </w:rPr>
        <w:t>
      2) о непринятии ответа на акты надзора и реагирования.</w:t>
      </w:r>
    </w:p>
    <w:bookmarkEnd w:id="353"/>
    <w:bookmarkStart w:name="z361" w:id="354"/>
    <w:p>
      <w:pPr>
        <w:spacing w:after="0"/>
        <w:ind w:left="0"/>
        <w:jc w:val="both"/>
      </w:pPr>
      <w:r>
        <w:rPr>
          <w:rFonts w:ascii="Times New Roman"/>
          <w:b w:val="false"/>
          <w:i w:val="false"/>
          <w:color w:val="000000"/>
          <w:sz w:val="28"/>
        </w:rPr>
        <w:t>
      В случае непринятия ответа на акты надзора и реагирования прокурор, подписавший акт надзора и реагирования, принимает меры по надлежащему его рассмотрению.</w:t>
      </w:r>
    </w:p>
    <w:bookmarkEnd w:id="354"/>
    <w:bookmarkStart w:name="z362" w:id="355"/>
    <w:p>
      <w:pPr>
        <w:spacing w:after="0"/>
        <w:ind w:left="0"/>
        <w:jc w:val="both"/>
      </w:pPr>
      <w:r>
        <w:rPr>
          <w:rFonts w:ascii="Times New Roman"/>
          <w:b w:val="false"/>
          <w:i w:val="false"/>
          <w:color w:val="000000"/>
          <w:sz w:val="28"/>
        </w:rPr>
        <w:t>
      64. Не допускается внесение незаконных и необоснованных актов надзора и реагирования.</w:t>
      </w:r>
    </w:p>
    <w:bookmarkEnd w:id="355"/>
    <w:bookmarkStart w:name="z363" w:id="356"/>
    <w:p>
      <w:pPr>
        <w:spacing w:after="0"/>
        <w:ind w:left="0"/>
        <w:jc w:val="both"/>
      </w:pPr>
      <w:r>
        <w:rPr>
          <w:rFonts w:ascii="Times New Roman"/>
          <w:b w:val="false"/>
          <w:i w:val="false"/>
          <w:color w:val="000000"/>
          <w:sz w:val="28"/>
        </w:rPr>
        <w:t>
      Территориальные прокуроры ведут учет требований прокурора, актов надзора и реагирования, а также решений и действий государственных органов, принятых во исполнение актов и требований прокурора, признанных незаконными в судебном порядке, либо отменных, отозванных, приостановленных или измененных вышестоящим прокурором.</w:t>
      </w:r>
    </w:p>
    <w:bookmarkEnd w:id="356"/>
    <w:bookmarkStart w:name="z364" w:id="357"/>
    <w:p>
      <w:pPr>
        <w:spacing w:after="0"/>
        <w:ind w:left="0"/>
        <w:jc w:val="both"/>
      </w:pPr>
      <w:r>
        <w:rPr>
          <w:rFonts w:ascii="Times New Roman"/>
          <w:b w:val="false"/>
          <w:i w:val="false"/>
          <w:color w:val="000000"/>
          <w:sz w:val="28"/>
        </w:rPr>
        <w:t>
      Прокуратура области проводит анализ причин признания актов и требований недействительными. Информация о результатах анализа и принятых мерах представляется в Генеральную прокуратуру ежеквартально не позднее 5-го числа месяца, следующего за отчетным периодом.</w:t>
      </w:r>
    </w:p>
    <w:bookmarkEnd w:id="357"/>
    <w:bookmarkStart w:name="z365" w:id="358"/>
    <w:p>
      <w:pPr>
        <w:spacing w:after="0"/>
        <w:ind w:left="0"/>
        <w:jc w:val="both"/>
      </w:pPr>
      <w:r>
        <w:rPr>
          <w:rFonts w:ascii="Times New Roman"/>
          <w:b w:val="false"/>
          <w:i w:val="false"/>
          <w:color w:val="000000"/>
          <w:sz w:val="28"/>
        </w:rPr>
        <w:t>
      65. Прокуроры обеспечивают надлежащий надзор за законностью принимаемых государственными органами мер запретительно-ограничительного характера, а также за своевременным уведомлением прокурора об их применении в случаях, предусмотренных законодательством.</w:t>
      </w:r>
    </w:p>
    <w:bookmarkEnd w:id="358"/>
    <w:bookmarkStart w:name="z366" w:id="359"/>
    <w:p>
      <w:pPr>
        <w:spacing w:after="0"/>
        <w:ind w:left="0"/>
        <w:jc w:val="both"/>
      </w:pPr>
      <w:r>
        <w:rPr>
          <w:rFonts w:ascii="Times New Roman"/>
          <w:b w:val="false"/>
          <w:i w:val="false"/>
          <w:color w:val="000000"/>
          <w:sz w:val="28"/>
        </w:rPr>
        <w:t>
      При обнаружении фактов неуведомления или несвоевременного уведомления прокурора о производстве государственным органом действий, требующих такого уведомления в соответствии с законодательными актами, решать вопрос о привлечении виновных должностных лиц к установленной законом административной ответственности.</w:t>
      </w:r>
    </w:p>
    <w:bookmarkEnd w:id="359"/>
    <w:bookmarkStart w:name="z367" w:id="360"/>
    <w:p>
      <w:pPr>
        <w:spacing w:after="0"/>
        <w:ind w:left="0"/>
        <w:jc w:val="both"/>
      </w:pPr>
      <w:r>
        <w:rPr>
          <w:rFonts w:ascii="Times New Roman"/>
          <w:b w:val="false"/>
          <w:i w:val="false"/>
          <w:color w:val="000000"/>
          <w:sz w:val="28"/>
        </w:rPr>
        <w:t>
      66. Постановления апелляционной инстанции об отмене решения (постановления) суда по жалобе сторон, об отклонении, возврате ходатайств прокурора по делам, предусмотренным пунктами 26 и 44 настоящей Инструкции, с приложением судебных актов и апелляционных ходатайств направляются в Генеральную прокуратуру в течение пяти рабочих дней со дня вынесения в окончательной форме.</w:t>
      </w:r>
    </w:p>
    <w:bookmarkEnd w:id="360"/>
    <w:bookmarkStart w:name="z368" w:id="361"/>
    <w:p>
      <w:pPr>
        <w:spacing w:after="0"/>
        <w:ind w:left="0"/>
        <w:jc w:val="both"/>
      </w:pPr>
      <w:r>
        <w:rPr>
          <w:rFonts w:ascii="Times New Roman"/>
          <w:b w:val="false"/>
          <w:i w:val="false"/>
          <w:color w:val="000000"/>
          <w:sz w:val="28"/>
        </w:rPr>
        <w:t>
      Вступившие в законную силу судебные акты об отмене решения суда по жалобе сторон, об отклонении, возврате ходатайств прокурора по делам, предусмотренным пунктом 27 настоящей Инструкции, с приложением судебных актов и ходатайств направляются в Генеральную прокуратуру в течение пяти рабочих дней со дня вынесения в окончательной форме.</w:t>
      </w:r>
    </w:p>
    <w:bookmarkEnd w:id="361"/>
    <w:bookmarkStart w:name="z369" w:id="362"/>
    <w:p>
      <w:pPr>
        <w:spacing w:after="0"/>
        <w:ind w:left="0"/>
        <w:jc w:val="both"/>
      </w:pPr>
      <w:r>
        <w:rPr>
          <w:rFonts w:ascii="Times New Roman"/>
          <w:b w:val="false"/>
          <w:i w:val="false"/>
          <w:color w:val="000000"/>
          <w:sz w:val="28"/>
        </w:rPr>
        <w:t xml:space="preserve">
      Вышестоящий прокурор в течение десяти рабочих дней с момента поступления судебного акта проверяет его и при наличии оснований, предусмотренных в </w:t>
      </w:r>
      <w:r>
        <w:rPr>
          <w:rFonts w:ascii="Times New Roman"/>
          <w:b w:val="false"/>
          <w:i w:val="false"/>
          <w:color w:val="000000"/>
          <w:sz w:val="28"/>
        </w:rPr>
        <w:t>статье 427</w:t>
      </w:r>
      <w:r>
        <w:rPr>
          <w:rFonts w:ascii="Times New Roman"/>
          <w:b w:val="false"/>
          <w:i w:val="false"/>
          <w:color w:val="000000"/>
          <w:sz w:val="28"/>
        </w:rPr>
        <w:t xml:space="preserve"> ГПК и статье 840 КоАП, принимает решение о включении в реестр нарушений.</w:t>
      </w:r>
    </w:p>
    <w:bookmarkEnd w:id="362"/>
    <w:bookmarkStart w:name="z370" w:id="363"/>
    <w:p>
      <w:pPr>
        <w:spacing w:after="0"/>
        <w:ind w:left="0"/>
        <w:jc w:val="both"/>
      </w:pPr>
      <w:r>
        <w:rPr>
          <w:rFonts w:ascii="Times New Roman"/>
          <w:b w:val="false"/>
          <w:i w:val="false"/>
          <w:color w:val="000000"/>
          <w:sz w:val="28"/>
        </w:rPr>
        <w:t>
      При необходимости решение о включении в реестр нарушений принимается по результатам изучения материалов гражданских дел, дел об административных правонарушениях либо рассмотрения представления о принесении кассационного протеста.</w:t>
      </w:r>
    </w:p>
    <w:bookmarkEnd w:id="363"/>
    <w:bookmarkStart w:name="z371" w:id="364"/>
    <w:p>
      <w:pPr>
        <w:spacing w:after="0"/>
        <w:ind w:left="0"/>
        <w:jc w:val="both"/>
      </w:pPr>
      <w:r>
        <w:rPr>
          <w:rFonts w:ascii="Times New Roman"/>
          <w:b w:val="false"/>
          <w:i w:val="false"/>
          <w:color w:val="000000"/>
          <w:sz w:val="28"/>
        </w:rPr>
        <w:t>
      67. Руководитель самостоятельного структурного подразделения Генеральной прокуратуры, прокуратуры области, прокурор района и его заместитель, а также лица, их замещающие обеспечивают пополнение Банка данных Генеральной прокуратуры в течение трех рабочих дней после внесения актов надзора и реагирования, получения ответов на них, направления требования о проведении проверок субъектов предпринимательства.</w:t>
      </w:r>
    </w:p>
    <w:bookmarkEnd w:id="364"/>
    <w:bookmarkStart w:name="z372" w:id="365"/>
    <w:p>
      <w:pPr>
        <w:spacing w:after="0"/>
        <w:ind w:left="0"/>
        <w:jc w:val="both"/>
      </w:pPr>
      <w:r>
        <w:rPr>
          <w:rFonts w:ascii="Times New Roman"/>
          <w:b w:val="false"/>
          <w:i w:val="false"/>
          <w:color w:val="000000"/>
          <w:sz w:val="28"/>
        </w:rPr>
        <w:t>
      68. В целях эффективности прокурорского надзора работа в Генеральной прокуратуре, прокуратурах областей организуется по зонально-предметному принципу для прогнозирования состояния законности, анализа деятельности нижестоящих прокуратур и прокурорской практики.</w:t>
      </w:r>
    </w:p>
    <w:bookmarkEnd w:id="365"/>
    <w:bookmarkStart w:name="z373" w:id="366"/>
    <w:p>
      <w:pPr>
        <w:spacing w:after="0"/>
        <w:ind w:left="0"/>
        <w:jc w:val="both"/>
      </w:pPr>
      <w:r>
        <w:rPr>
          <w:rFonts w:ascii="Times New Roman"/>
          <w:b w:val="false"/>
          <w:i w:val="false"/>
          <w:color w:val="000000"/>
          <w:sz w:val="28"/>
        </w:rPr>
        <w:t>
      Работа по предметному принципу осуществляется путем закрепления за прокурором отдельных сфер правоотношений (предметные направления). По закрепленным сферам правоотношений прокурором проводится систематический анализ состояния законности, прокурорского надзора, вносятся предложения по совершенствованию законодательства Республики Казахстан в данной сфере, форм, методов надзорной деятельности.</w:t>
      </w:r>
    </w:p>
    <w:bookmarkEnd w:id="366"/>
    <w:bookmarkStart w:name="z374" w:id="367"/>
    <w:p>
      <w:pPr>
        <w:spacing w:after="0"/>
        <w:ind w:left="0"/>
        <w:jc w:val="both"/>
      </w:pPr>
      <w:r>
        <w:rPr>
          <w:rFonts w:ascii="Times New Roman"/>
          <w:b w:val="false"/>
          <w:i w:val="false"/>
          <w:color w:val="000000"/>
          <w:sz w:val="28"/>
        </w:rPr>
        <w:t>
      Предметные направления определяются, исходя из состояния законности и особенностей поднадзорного региона, распространенности тех или иных гражданско-правовых споров.</w:t>
      </w:r>
    </w:p>
    <w:bookmarkEnd w:id="367"/>
    <w:bookmarkStart w:name="z375" w:id="368"/>
    <w:p>
      <w:pPr>
        <w:spacing w:after="0"/>
        <w:ind w:left="0"/>
        <w:jc w:val="both"/>
      </w:pPr>
      <w:r>
        <w:rPr>
          <w:rFonts w:ascii="Times New Roman"/>
          <w:b w:val="false"/>
          <w:i w:val="false"/>
          <w:color w:val="000000"/>
          <w:sz w:val="28"/>
        </w:rPr>
        <w:t>
      Зональный принцип осуществляется путем закрепления за прокурором конкретного региона (области, города, района) с целью постоянного анализа состояния законности и мониторинга деятельности органов прокуратуры в этом регионе, проверки их актов надзора и реагирования.</w:t>
      </w:r>
    </w:p>
    <w:bookmarkEnd w:id="368"/>
    <w:bookmarkStart w:name="z376" w:id="369"/>
    <w:p>
      <w:pPr>
        <w:spacing w:after="0"/>
        <w:ind w:left="0"/>
        <w:jc w:val="both"/>
      </w:pPr>
      <w:r>
        <w:rPr>
          <w:rFonts w:ascii="Times New Roman"/>
          <w:b w:val="false"/>
          <w:i w:val="false"/>
          <w:color w:val="000000"/>
          <w:sz w:val="28"/>
        </w:rPr>
        <w:t>
      69. Прокуроры обеспечивают ведение паспорта поднадзорного региона, содержащего полную характеристику региона, в том числе основные показатели социально-экономического развития, демографического положения, а также общественной, религиозной и политической активности населения.</w:t>
      </w:r>
    </w:p>
    <w:bookmarkEnd w:id="369"/>
    <w:bookmarkStart w:name="z377" w:id="370"/>
    <w:p>
      <w:pPr>
        <w:spacing w:after="0"/>
        <w:ind w:left="0"/>
        <w:jc w:val="both"/>
      </w:pPr>
      <w:r>
        <w:rPr>
          <w:rFonts w:ascii="Times New Roman"/>
          <w:b w:val="false"/>
          <w:i w:val="false"/>
          <w:color w:val="000000"/>
          <w:sz w:val="28"/>
        </w:rPr>
        <w:t xml:space="preserve">
      70. Прокурор области паспорт региона и информацию о состоянии законности в поднадзорном регионе представляет в Генеральную прокуратуру к 7 числу следующего за полугодием месяца. </w:t>
      </w:r>
    </w:p>
    <w:bookmarkEnd w:id="370"/>
    <w:bookmarkStart w:name="z378" w:id="371"/>
    <w:p>
      <w:pPr>
        <w:spacing w:after="0"/>
        <w:ind w:left="0"/>
        <w:jc w:val="both"/>
      </w:pPr>
      <w:r>
        <w:rPr>
          <w:rFonts w:ascii="Times New Roman"/>
          <w:b w:val="false"/>
          <w:i w:val="false"/>
          <w:color w:val="000000"/>
          <w:sz w:val="28"/>
        </w:rPr>
        <w:t>
      71. Прокурор области обеспечивает непосредственное и оперативное взаимодействие с прокурорами других регионов Республики при проведении проверок посредством обмена информациями, выполнения отдельных поручений, выделения сотрудников и специалистов прокуратур.</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2021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2018 года № 60</w:t>
            </w:r>
          </w:p>
        </w:tc>
      </w:tr>
    </w:tbl>
    <w:bookmarkStart w:name="z381" w:id="372"/>
    <w:p>
      <w:pPr>
        <w:spacing w:after="0"/>
        <w:ind w:left="0"/>
        <w:jc w:val="left"/>
      </w:pPr>
      <w:r>
        <w:rPr>
          <w:rFonts w:ascii="Times New Roman"/>
          <w:b/>
          <w:i w:val="false"/>
          <w:color w:val="000000"/>
        </w:rPr>
        <w:t xml:space="preserve"> ПРАВИЛА проведения анализа состояния законности и оценки актов и решений Правительства, иных государственных, местных представительных и исполнительных органов, органов местного самоуправления и их должностных лиц, а также иных организаций</w:t>
      </w:r>
    </w:p>
    <w:bookmarkEnd w:id="372"/>
    <w:bookmarkStart w:name="z382" w:id="373"/>
    <w:p>
      <w:pPr>
        <w:spacing w:after="0"/>
        <w:ind w:left="0"/>
        <w:jc w:val="left"/>
      </w:pPr>
      <w:r>
        <w:rPr>
          <w:rFonts w:ascii="Times New Roman"/>
          <w:b/>
          <w:i w:val="false"/>
          <w:color w:val="000000"/>
        </w:rPr>
        <w:t xml:space="preserve"> Глава 1. Общие положения</w:t>
      </w:r>
    </w:p>
    <w:bookmarkEnd w:id="373"/>
    <w:bookmarkStart w:name="z383" w:id="374"/>
    <w:p>
      <w:pPr>
        <w:spacing w:after="0"/>
        <w:ind w:left="0"/>
        <w:jc w:val="both"/>
      </w:pPr>
      <w:r>
        <w:rPr>
          <w:rFonts w:ascii="Times New Roman"/>
          <w:b w:val="false"/>
          <w:i w:val="false"/>
          <w:color w:val="000000"/>
          <w:sz w:val="28"/>
        </w:rPr>
        <w:t xml:space="preserve">
      1. Настоящие Правила проведения органами прокуратуры анализа состояния законности, а также осуществления оценки актов и решений, вступивших в законную силу (далее – Правила) разработаны в соответствии с пунктом 1 статьи 8, пунктом 2 статьи 10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прокуратуре" (далее – Закон) и определяют порядок проведения органами прокуратуры анализа состояния законности и осуществления оценки актов и решений, вступивших в законную силу, Правительства, иных государственных, местных представительных и исполнительных органов, органов местного самоуправления и их должностных лиц, иных организаций на предмет их соответствия Конституции, законам и актам Президента Республики Казахстан.</w:t>
      </w:r>
    </w:p>
    <w:bookmarkEnd w:id="374"/>
    <w:bookmarkStart w:name="z384" w:id="375"/>
    <w:p>
      <w:pPr>
        <w:spacing w:after="0"/>
        <w:ind w:left="0"/>
        <w:jc w:val="both"/>
      </w:pPr>
      <w:r>
        <w:rPr>
          <w:rFonts w:ascii="Times New Roman"/>
          <w:b w:val="false"/>
          <w:i w:val="false"/>
          <w:color w:val="000000"/>
          <w:sz w:val="28"/>
        </w:rPr>
        <w:t>
      2. Анализ состояния законности и оценка актов и решений являются формами высшего надзора органов прокуратуры и осуществляются в целях реализации задач, предусмотренных в статье 4 Закона.</w:t>
      </w:r>
    </w:p>
    <w:bookmarkEnd w:id="375"/>
    <w:bookmarkStart w:name="z385" w:id="376"/>
    <w:p>
      <w:pPr>
        <w:spacing w:after="0"/>
        <w:ind w:left="0"/>
        <w:jc w:val="left"/>
      </w:pPr>
      <w:r>
        <w:rPr>
          <w:rFonts w:ascii="Times New Roman"/>
          <w:b/>
          <w:i w:val="false"/>
          <w:color w:val="000000"/>
        </w:rPr>
        <w:t xml:space="preserve"> Глава 2. Анализ состояния законности</w:t>
      </w:r>
    </w:p>
    <w:bookmarkEnd w:id="376"/>
    <w:bookmarkStart w:name="z386" w:id="377"/>
    <w:p>
      <w:pPr>
        <w:spacing w:after="0"/>
        <w:ind w:left="0"/>
        <w:jc w:val="both"/>
      </w:pPr>
      <w:r>
        <w:rPr>
          <w:rFonts w:ascii="Times New Roman"/>
          <w:b w:val="false"/>
          <w:i w:val="false"/>
          <w:color w:val="000000"/>
          <w:sz w:val="28"/>
        </w:rPr>
        <w:t>
      3. Анализ проводится прокурорами без посещения субъектов (объектов) путем сбора, изучения и обработки сведений, документов и материалов о состоянии законности, в том числе с использованием информационных систем и ресурсов правоохранительных, специальных государственных и иных органов.</w:t>
      </w:r>
    </w:p>
    <w:bookmarkEnd w:id="377"/>
    <w:bookmarkStart w:name="z387" w:id="378"/>
    <w:p>
      <w:pPr>
        <w:spacing w:after="0"/>
        <w:ind w:left="0"/>
        <w:jc w:val="both"/>
      </w:pPr>
      <w:r>
        <w:rPr>
          <w:rFonts w:ascii="Times New Roman"/>
          <w:b w:val="false"/>
          <w:i w:val="false"/>
          <w:color w:val="000000"/>
          <w:sz w:val="28"/>
        </w:rPr>
        <w:t>
      Проведение анализа может быть поручено предметно-сквозной группе под руководством руководителя самостоятельного структурного подразделения Генеральной прокуратуры, прокурора области и приравненного к нему прокурора (далее – прокурор области), прокурора района и приравненного к нему прокурора (далее – прокурор района), а также лиц, их замещающих.</w:t>
      </w:r>
    </w:p>
    <w:bookmarkEnd w:id="378"/>
    <w:bookmarkStart w:name="z388" w:id="379"/>
    <w:p>
      <w:pPr>
        <w:spacing w:after="0"/>
        <w:ind w:left="0"/>
        <w:jc w:val="both"/>
      </w:pPr>
      <w:r>
        <w:rPr>
          <w:rFonts w:ascii="Times New Roman"/>
          <w:b w:val="false"/>
          <w:i w:val="false"/>
          <w:color w:val="000000"/>
          <w:sz w:val="28"/>
        </w:rPr>
        <w:t>
      4. Анализ проводится по конкретному факту либо сфере правоотношений в целях оценки состояния законности.</w:t>
      </w:r>
    </w:p>
    <w:bookmarkEnd w:id="379"/>
    <w:bookmarkStart w:name="z389" w:id="380"/>
    <w:p>
      <w:pPr>
        <w:spacing w:after="0"/>
        <w:ind w:left="0"/>
        <w:jc w:val="both"/>
      </w:pPr>
      <w:r>
        <w:rPr>
          <w:rFonts w:ascii="Times New Roman"/>
          <w:b w:val="false"/>
          <w:i w:val="false"/>
          <w:color w:val="000000"/>
          <w:sz w:val="28"/>
        </w:rPr>
        <w:t>
      5. Территориальные прокуроры ежеквартально проводят анализ по вопросу защиты прав предпринимателей.</w:t>
      </w:r>
    </w:p>
    <w:bookmarkEnd w:id="380"/>
    <w:bookmarkStart w:name="z390" w:id="381"/>
    <w:p>
      <w:pPr>
        <w:spacing w:after="0"/>
        <w:ind w:left="0"/>
        <w:jc w:val="both"/>
      </w:pPr>
      <w:r>
        <w:rPr>
          <w:rFonts w:ascii="Times New Roman"/>
          <w:b w:val="false"/>
          <w:i w:val="false"/>
          <w:color w:val="000000"/>
          <w:sz w:val="28"/>
        </w:rPr>
        <w:t>
      Информация о результатах и принятых мерах, а также о причинах и условиях, способствующих нарушениям прав предпринимателей, с конкретными предложениями по снижению административного давления на бизнес представляется в Генеральную прокуратуру не позднее 5-го числа месяца, следующего за отчетным периодом.</w:t>
      </w:r>
    </w:p>
    <w:bookmarkEnd w:id="381"/>
    <w:bookmarkStart w:name="z391" w:id="382"/>
    <w:p>
      <w:pPr>
        <w:spacing w:after="0"/>
        <w:ind w:left="0"/>
        <w:jc w:val="both"/>
      </w:pPr>
      <w:r>
        <w:rPr>
          <w:rFonts w:ascii="Times New Roman"/>
          <w:b w:val="false"/>
          <w:i w:val="false"/>
          <w:color w:val="000000"/>
          <w:sz w:val="28"/>
        </w:rPr>
        <w:t>
      6. Территориальные прокуроры раз в полгода проводят анализы по вопросам:</w:t>
      </w:r>
    </w:p>
    <w:bookmarkEnd w:id="382"/>
    <w:bookmarkStart w:name="z392" w:id="383"/>
    <w:p>
      <w:pPr>
        <w:spacing w:after="0"/>
        <w:ind w:left="0"/>
        <w:jc w:val="both"/>
      </w:pPr>
      <w:r>
        <w:rPr>
          <w:rFonts w:ascii="Times New Roman"/>
          <w:b w:val="false"/>
          <w:i w:val="false"/>
          <w:color w:val="000000"/>
          <w:sz w:val="28"/>
        </w:rPr>
        <w:t>
      1) законности и эффективности расходования бюджетных средств;</w:t>
      </w:r>
    </w:p>
    <w:bookmarkEnd w:id="383"/>
    <w:bookmarkStart w:name="z393" w:id="384"/>
    <w:p>
      <w:pPr>
        <w:spacing w:after="0"/>
        <w:ind w:left="0"/>
        <w:jc w:val="both"/>
      </w:pPr>
      <w:r>
        <w:rPr>
          <w:rFonts w:ascii="Times New Roman"/>
          <w:b w:val="false"/>
          <w:i w:val="false"/>
          <w:color w:val="000000"/>
          <w:sz w:val="28"/>
        </w:rPr>
        <w:t>
      2) осуществления закупа (в том числе государственного) товаров, работ и услуг;</w:t>
      </w:r>
    </w:p>
    <w:bookmarkEnd w:id="384"/>
    <w:bookmarkStart w:name="z394" w:id="385"/>
    <w:p>
      <w:pPr>
        <w:spacing w:after="0"/>
        <w:ind w:left="0"/>
        <w:jc w:val="both"/>
      </w:pPr>
      <w:r>
        <w:rPr>
          <w:rFonts w:ascii="Times New Roman"/>
          <w:b w:val="false"/>
          <w:i w:val="false"/>
          <w:color w:val="000000"/>
          <w:sz w:val="28"/>
        </w:rPr>
        <w:t>
      3) применения налогового законодательства;</w:t>
      </w:r>
    </w:p>
    <w:bookmarkEnd w:id="385"/>
    <w:bookmarkStart w:name="z395" w:id="386"/>
    <w:p>
      <w:pPr>
        <w:spacing w:after="0"/>
        <w:ind w:left="0"/>
        <w:jc w:val="both"/>
      </w:pPr>
      <w:r>
        <w:rPr>
          <w:rFonts w:ascii="Times New Roman"/>
          <w:b w:val="false"/>
          <w:i w:val="false"/>
          <w:color w:val="000000"/>
          <w:sz w:val="28"/>
        </w:rPr>
        <w:t>
      4) применения экологического законодательства, законодательства в области предупреждения и ликвидации чрезвычайных ситуаций природного и техногенного характера, об особо охраняемых природных территориях, о недрах и недропользовании.</w:t>
      </w:r>
    </w:p>
    <w:bookmarkEnd w:id="386"/>
    <w:bookmarkStart w:name="z396" w:id="387"/>
    <w:p>
      <w:pPr>
        <w:spacing w:after="0"/>
        <w:ind w:left="0"/>
        <w:jc w:val="both"/>
      </w:pPr>
      <w:r>
        <w:rPr>
          <w:rFonts w:ascii="Times New Roman"/>
          <w:b w:val="false"/>
          <w:i w:val="false"/>
          <w:color w:val="000000"/>
          <w:sz w:val="28"/>
        </w:rPr>
        <w:t>
      Прокурор области информацию о результатах и принятых мерах представляет в Генеральную прокуратуру не позднее 5-го числа месяца, следующего за отчетным периодом.</w:t>
      </w:r>
    </w:p>
    <w:bookmarkEnd w:id="387"/>
    <w:bookmarkStart w:name="z397" w:id="388"/>
    <w:p>
      <w:pPr>
        <w:spacing w:after="0"/>
        <w:ind w:left="0"/>
        <w:jc w:val="both"/>
      </w:pPr>
      <w:r>
        <w:rPr>
          <w:rFonts w:ascii="Times New Roman"/>
          <w:b w:val="false"/>
          <w:i w:val="false"/>
          <w:color w:val="000000"/>
          <w:sz w:val="28"/>
        </w:rPr>
        <w:t>
      7. Территориальные прокуроры не реже одного раза в год проводят анализы:</w:t>
      </w:r>
    </w:p>
    <w:bookmarkEnd w:id="388"/>
    <w:bookmarkStart w:name="z398" w:id="389"/>
    <w:p>
      <w:pPr>
        <w:spacing w:after="0"/>
        <w:ind w:left="0"/>
        <w:jc w:val="both"/>
      </w:pPr>
      <w:r>
        <w:rPr>
          <w:rFonts w:ascii="Times New Roman"/>
          <w:b w:val="false"/>
          <w:i w:val="false"/>
          <w:color w:val="000000"/>
          <w:sz w:val="28"/>
        </w:rPr>
        <w:t>
      1) соблюдения законности при усыновлении детей-сирот и детей, оставшихся без попечения родителей или находящихся в трудной жизненной ситуации, в том числе находящимся в воспитательном, лечебном или другом аналогичном учреждении;</w:t>
      </w:r>
    </w:p>
    <w:bookmarkEnd w:id="389"/>
    <w:bookmarkStart w:name="z399" w:id="390"/>
    <w:p>
      <w:pPr>
        <w:spacing w:after="0"/>
        <w:ind w:left="0"/>
        <w:jc w:val="both"/>
      </w:pPr>
      <w:r>
        <w:rPr>
          <w:rFonts w:ascii="Times New Roman"/>
          <w:b w:val="false"/>
          <w:i w:val="false"/>
          <w:color w:val="000000"/>
          <w:sz w:val="28"/>
        </w:rPr>
        <w:t>
      2) применения законодательства, направленного на эффективность работы с детьми с особенностями поведения;</w:t>
      </w:r>
    </w:p>
    <w:bookmarkEnd w:id="390"/>
    <w:bookmarkStart w:name="z400" w:id="391"/>
    <w:p>
      <w:pPr>
        <w:spacing w:after="0"/>
        <w:ind w:left="0"/>
        <w:jc w:val="both"/>
      </w:pPr>
      <w:r>
        <w:rPr>
          <w:rFonts w:ascii="Times New Roman"/>
          <w:b w:val="false"/>
          <w:i w:val="false"/>
          <w:color w:val="000000"/>
          <w:sz w:val="28"/>
        </w:rPr>
        <w:t>
      3) применения законодательства, направленного на защиту и поддержку прав и законных интересов детей с ограниченными возможностями (в том числе инклюзивное образование).</w:t>
      </w:r>
    </w:p>
    <w:bookmarkEnd w:id="391"/>
    <w:bookmarkStart w:name="z401" w:id="392"/>
    <w:p>
      <w:pPr>
        <w:spacing w:after="0"/>
        <w:ind w:left="0"/>
        <w:jc w:val="both"/>
      </w:pPr>
      <w:r>
        <w:rPr>
          <w:rFonts w:ascii="Times New Roman"/>
          <w:b w:val="false"/>
          <w:i w:val="false"/>
          <w:color w:val="000000"/>
          <w:sz w:val="28"/>
        </w:rPr>
        <w:t>
      Прокурор области информацию о результатах и принятых мерах представляет в Генеральную прокуратуру ежеквартально к 30 числу последнего месяца квартала.</w:t>
      </w:r>
    </w:p>
    <w:bookmarkEnd w:id="392"/>
    <w:bookmarkStart w:name="z402" w:id="393"/>
    <w:p>
      <w:pPr>
        <w:spacing w:after="0"/>
        <w:ind w:left="0"/>
        <w:jc w:val="both"/>
      </w:pPr>
      <w:r>
        <w:rPr>
          <w:rFonts w:ascii="Times New Roman"/>
          <w:b w:val="false"/>
          <w:i w:val="false"/>
          <w:color w:val="000000"/>
          <w:sz w:val="28"/>
        </w:rPr>
        <w:t>
      8. Органы военной прокуратуры с учетом специфики правоотношений в сфере военной безопасности, не реже одного раза в год осуществляют проведение анализов состояния законности по вопросам:</w:t>
      </w:r>
    </w:p>
    <w:bookmarkEnd w:id="393"/>
    <w:bookmarkStart w:name="z403" w:id="394"/>
    <w:p>
      <w:pPr>
        <w:spacing w:after="0"/>
        <w:ind w:left="0"/>
        <w:jc w:val="both"/>
      </w:pPr>
      <w:r>
        <w:rPr>
          <w:rFonts w:ascii="Times New Roman"/>
          <w:b w:val="false"/>
          <w:i w:val="false"/>
          <w:color w:val="000000"/>
          <w:sz w:val="28"/>
        </w:rPr>
        <w:t>
      1) соблюдения законности при осуществлении боевой подготовки и материально-технического обеспечения войск для поддержания их боевой готовности и боевого применения;</w:t>
      </w:r>
    </w:p>
    <w:bookmarkEnd w:id="394"/>
    <w:bookmarkStart w:name="z404" w:id="395"/>
    <w:p>
      <w:pPr>
        <w:spacing w:after="0"/>
        <w:ind w:left="0"/>
        <w:jc w:val="both"/>
      </w:pPr>
      <w:r>
        <w:rPr>
          <w:rFonts w:ascii="Times New Roman"/>
          <w:b w:val="false"/>
          <w:i w:val="false"/>
          <w:color w:val="000000"/>
          <w:sz w:val="28"/>
        </w:rPr>
        <w:t>
      2) оборота военного имущества, в том числе оружия и боеприпасов;</w:t>
      </w:r>
    </w:p>
    <w:bookmarkEnd w:id="395"/>
    <w:bookmarkStart w:name="z405" w:id="396"/>
    <w:p>
      <w:pPr>
        <w:spacing w:after="0"/>
        <w:ind w:left="0"/>
        <w:jc w:val="both"/>
      </w:pPr>
      <w:r>
        <w:rPr>
          <w:rFonts w:ascii="Times New Roman"/>
          <w:b w:val="false"/>
          <w:i w:val="false"/>
          <w:color w:val="000000"/>
          <w:sz w:val="28"/>
        </w:rPr>
        <w:t>
      3) противодействия экстремизму и терроризму, в том числе противодиверсионной защите военных объектов;</w:t>
      </w:r>
    </w:p>
    <w:bookmarkEnd w:id="396"/>
    <w:bookmarkStart w:name="z406" w:id="397"/>
    <w:p>
      <w:pPr>
        <w:spacing w:after="0"/>
        <w:ind w:left="0"/>
        <w:jc w:val="both"/>
      </w:pPr>
      <w:r>
        <w:rPr>
          <w:rFonts w:ascii="Times New Roman"/>
          <w:b w:val="false"/>
          <w:i w:val="false"/>
          <w:color w:val="000000"/>
          <w:sz w:val="28"/>
        </w:rPr>
        <w:t>
      4) применения законодательства о прохождении воинской службы;</w:t>
      </w:r>
    </w:p>
    <w:bookmarkEnd w:id="397"/>
    <w:bookmarkStart w:name="z407" w:id="398"/>
    <w:p>
      <w:pPr>
        <w:spacing w:after="0"/>
        <w:ind w:left="0"/>
        <w:jc w:val="both"/>
      </w:pPr>
      <w:r>
        <w:rPr>
          <w:rFonts w:ascii="Times New Roman"/>
          <w:b w:val="false"/>
          <w:i w:val="false"/>
          <w:color w:val="000000"/>
          <w:sz w:val="28"/>
        </w:rPr>
        <w:t>
      5) охраны Государственной границы и миграции;</w:t>
      </w:r>
    </w:p>
    <w:bookmarkEnd w:id="398"/>
    <w:bookmarkStart w:name="z408" w:id="399"/>
    <w:p>
      <w:pPr>
        <w:spacing w:after="0"/>
        <w:ind w:left="0"/>
        <w:jc w:val="both"/>
      </w:pPr>
      <w:r>
        <w:rPr>
          <w:rFonts w:ascii="Times New Roman"/>
          <w:b w:val="false"/>
          <w:i w:val="false"/>
          <w:color w:val="000000"/>
          <w:sz w:val="28"/>
        </w:rPr>
        <w:t>
      6) осуществления и исполнения государственного оборонного заказа и государственных закупок;</w:t>
      </w:r>
    </w:p>
    <w:bookmarkEnd w:id="399"/>
    <w:bookmarkStart w:name="z409" w:id="400"/>
    <w:p>
      <w:pPr>
        <w:spacing w:after="0"/>
        <w:ind w:left="0"/>
        <w:jc w:val="both"/>
      </w:pPr>
      <w:r>
        <w:rPr>
          <w:rFonts w:ascii="Times New Roman"/>
          <w:b w:val="false"/>
          <w:i w:val="false"/>
          <w:color w:val="000000"/>
          <w:sz w:val="28"/>
        </w:rPr>
        <w:t>
      7) мобилизационной подготовки и мобилизации;</w:t>
      </w:r>
    </w:p>
    <w:bookmarkEnd w:id="400"/>
    <w:bookmarkStart w:name="z410" w:id="401"/>
    <w:p>
      <w:pPr>
        <w:spacing w:after="0"/>
        <w:ind w:left="0"/>
        <w:jc w:val="both"/>
      </w:pPr>
      <w:r>
        <w:rPr>
          <w:rFonts w:ascii="Times New Roman"/>
          <w:b w:val="false"/>
          <w:i w:val="false"/>
          <w:color w:val="000000"/>
          <w:sz w:val="28"/>
        </w:rPr>
        <w:t>
      8) применения законодательства, направленного на обеспечение сохранности военного имущества и доведения положенных норм довольствия до военнослужащих;</w:t>
      </w:r>
    </w:p>
    <w:bookmarkEnd w:id="401"/>
    <w:bookmarkStart w:name="z411" w:id="402"/>
    <w:p>
      <w:pPr>
        <w:spacing w:after="0"/>
        <w:ind w:left="0"/>
        <w:jc w:val="both"/>
      </w:pPr>
      <w:r>
        <w:rPr>
          <w:rFonts w:ascii="Times New Roman"/>
          <w:b w:val="false"/>
          <w:i w:val="false"/>
          <w:color w:val="000000"/>
          <w:sz w:val="28"/>
        </w:rPr>
        <w:t>
      9) социальной защиты военнослужащих и членов их семей;</w:t>
      </w:r>
    </w:p>
    <w:bookmarkEnd w:id="402"/>
    <w:bookmarkStart w:name="z412" w:id="403"/>
    <w:p>
      <w:pPr>
        <w:spacing w:after="0"/>
        <w:ind w:left="0"/>
        <w:jc w:val="both"/>
      </w:pPr>
      <w:r>
        <w:rPr>
          <w:rFonts w:ascii="Times New Roman"/>
          <w:b w:val="false"/>
          <w:i w:val="false"/>
          <w:color w:val="000000"/>
          <w:sz w:val="28"/>
        </w:rPr>
        <w:t>
      10) профилактики правонарушений, гибели и травматизма.</w:t>
      </w:r>
    </w:p>
    <w:bookmarkEnd w:id="403"/>
    <w:bookmarkStart w:name="z413" w:id="404"/>
    <w:p>
      <w:pPr>
        <w:spacing w:after="0"/>
        <w:ind w:left="0"/>
        <w:jc w:val="both"/>
      </w:pPr>
      <w:r>
        <w:rPr>
          <w:rFonts w:ascii="Times New Roman"/>
          <w:b w:val="false"/>
          <w:i w:val="false"/>
          <w:color w:val="000000"/>
          <w:sz w:val="28"/>
        </w:rPr>
        <w:t>
      Главный военный прокурор информацию о результатах и принятых мерах представляет в Генеральную прокуратуру до 25 июня и 25 декабря.</w:t>
      </w:r>
    </w:p>
    <w:bookmarkEnd w:id="404"/>
    <w:bookmarkStart w:name="z414" w:id="405"/>
    <w:p>
      <w:pPr>
        <w:spacing w:after="0"/>
        <w:ind w:left="0"/>
        <w:jc w:val="both"/>
      </w:pPr>
      <w:r>
        <w:rPr>
          <w:rFonts w:ascii="Times New Roman"/>
          <w:b w:val="false"/>
          <w:i w:val="false"/>
          <w:color w:val="000000"/>
          <w:sz w:val="28"/>
        </w:rPr>
        <w:t>
      9. Органы транспортной прокуратуры с учетом специфики не реже одного раза в год осуществляют проведение анализов состояния законности по вопросам:</w:t>
      </w:r>
    </w:p>
    <w:bookmarkEnd w:id="405"/>
    <w:bookmarkStart w:name="z415" w:id="406"/>
    <w:p>
      <w:pPr>
        <w:spacing w:after="0"/>
        <w:ind w:left="0"/>
        <w:jc w:val="both"/>
      </w:pPr>
      <w:r>
        <w:rPr>
          <w:rFonts w:ascii="Times New Roman"/>
          <w:b w:val="false"/>
          <w:i w:val="false"/>
          <w:color w:val="000000"/>
          <w:sz w:val="28"/>
        </w:rPr>
        <w:t>
      1) обеспечения безопасности на транспорте;</w:t>
      </w:r>
    </w:p>
    <w:bookmarkEnd w:id="406"/>
    <w:bookmarkStart w:name="z416" w:id="407"/>
    <w:p>
      <w:pPr>
        <w:spacing w:after="0"/>
        <w:ind w:left="0"/>
        <w:jc w:val="both"/>
      </w:pPr>
      <w:r>
        <w:rPr>
          <w:rFonts w:ascii="Times New Roman"/>
          <w:b w:val="false"/>
          <w:i w:val="false"/>
          <w:color w:val="000000"/>
          <w:sz w:val="28"/>
        </w:rPr>
        <w:t>
      2) защиты прав и интересов пассажиров, субъектов предпринимательства и потребителей транспортных услуг;</w:t>
      </w:r>
    </w:p>
    <w:bookmarkEnd w:id="407"/>
    <w:bookmarkStart w:name="z417" w:id="408"/>
    <w:p>
      <w:pPr>
        <w:spacing w:after="0"/>
        <w:ind w:left="0"/>
        <w:jc w:val="both"/>
      </w:pPr>
      <w:r>
        <w:rPr>
          <w:rFonts w:ascii="Times New Roman"/>
          <w:b w:val="false"/>
          <w:i w:val="false"/>
          <w:color w:val="000000"/>
          <w:sz w:val="28"/>
        </w:rPr>
        <w:t>
      3) осуществления закупа (в том числе государственного) товаров, работ и услуг;</w:t>
      </w:r>
    </w:p>
    <w:bookmarkEnd w:id="408"/>
    <w:bookmarkStart w:name="z418" w:id="409"/>
    <w:p>
      <w:pPr>
        <w:spacing w:after="0"/>
        <w:ind w:left="0"/>
        <w:jc w:val="both"/>
      </w:pPr>
      <w:r>
        <w:rPr>
          <w:rFonts w:ascii="Times New Roman"/>
          <w:b w:val="false"/>
          <w:i w:val="false"/>
          <w:color w:val="000000"/>
          <w:sz w:val="28"/>
        </w:rPr>
        <w:t>
      4) таможенного законодательства.</w:t>
      </w:r>
    </w:p>
    <w:bookmarkEnd w:id="409"/>
    <w:bookmarkStart w:name="z419" w:id="410"/>
    <w:p>
      <w:pPr>
        <w:spacing w:after="0"/>
        <w:ind w:left="0"/>
        <w:jc w:val="both"/>
      </w:pPr>
      <w:r>
        <w:rPr>
          <w:rFonts w:ascii="Times New Roman"/>
          <w:b w:val="false"/>
          <w:i w:val="false"/>
          <w:color w:val="000000"/>
          <w:sz w:val="28"/>
        </w:rPr>
        <w:t>
      Главный транспортный прокурор информацию о результатах и принятых мерах представляет в Генеральную прокуратуру до 25 июня и 25 декабря.</w:t>
      </w:r>
    </w:p>
    <w:bookmarkEnd w:id="410"/>
    <w:bookmarkStart w:name="z420" w:id="411"/>
    <w:p>
      <w:pPr>
        <w:spacing w:after="0"/>
        <w:ind w:left="0"/>
        <w:jc w:val="both"/>
      </w:pPr>
      <w:r>
        <w:rPr>
          <w:rFonts w:ascii="Times New Roman"/>
          <w:b w:val="false"/>
          <w:i w:val="false"/>
          <w:color w:val="000000"/>
          <w:sz w:val="28"/>
        </w:rPr>
        <w:t>
      10. Анализ проводится на основании мониторинга (наблюдения) ситуации на поднадзорной территории, осуществляемого на постоянной основе, либо сведений о нарушениях законности и данных, полученных органами прокуратуры из различных источников информации, в том числе обращений, а также по поручениям Президента Республики Казахстан или Генерального Прокурора Республики Казахстан (далее – Генеральный Прокурор) или вышестоящей прокуратуры.</w:t>
      </w:r>
    </w:p>
    <w:bookmarkEnd w:id="411"/>
    <w:bookmarkStart w:name="z421" w:id="412"/>
    <w:p>
      <w:pPr>
        <w:spacing w:after="0"/>
        <w:ind w:left="0"/>
        <w:jc w:val="both"/>
      </w:pPr>
      <w:r>
        <w:rPr>
          <w:rFonts w:ascii="Times New Roman"/>
          <w:b w:val="false"/>
          <w:i w:val="false"/>
          <w:color w:val="000000"/>
          <w:sz w:val="28"/>
        </w:rPr>
        <w:t>
      11. Проведение анализа инициируется по рапорту, согласованному Генеральным Прокурором, заместителем Генерального Прокурора, руководителем самостоятельного структурного подразделения Генеральной прокуратуры, прокурором области, заместителем прокурора области, прокурором района либо лицами, их замещающими.</w:t>
      </w:r>
    </w:p>
    <w:bookmarkEnd w:id="412"/>
    <w:bookmarkStart w:name="z422" w:id="413"/>
    <w:p>
      <w:pPr>
        <w:spacing w:after="0"/>
        <w:ind w:left="0"/>
        <w:jc w:val="both"/>
      </w:pPr>
      <w:r>
        <w:rPr>
          <w:rFonts w:ascii="Times New Roman"/>
          <w:b w:val="false"/>
          <w:i w:val="false"/>
          <w:color w:val="000000"/>
          <w:sz w:val="28"/>
        </w:rPr>
        <w:t>
      В рапорте указывается:</w:t>
      </w:r>
    </w:p>
    <w:bookmarkEnd w:id="413"/>
    <w:bookmarkStart w:name="z423" w:id="414"/>
    <w:p>
      <w:pPr>
        <w:spacing w:after="0"/>
        <w:ind w:left="0"/>
        <w:jc w:val="both"/>
      </w:pPr>
      <w:r>
        <w:rPr>
          <w:rFonts w:ascii="Times New Roman"/>
          <w:b w:val="false"/>
          <w:i w:val="false"/>
          <w:color w:val="000000"/>
          <w:sz w:val="28"/>
        </w:rPr>
        <w:t>
      1) дата, фамилия, имя, отчество (при его наличии) и должность лица, подающего рапорт;</w:t>
      </w:r>
    </w:p>
    <w:bookmarkEnd w:id="414"/>
    <w:bookmarkStart w:name="z424" w:id="415"/>
    <w:p>
      <w:pPr>
        <w:spacing w:after="0"/>
        <w:ind w:left="0"/>
        <w:jc w:val="both"/>
      </w:pPr>
      <w:r>
        <w:rPr>
          <w:rFonts w:ascii="Times New Roman"/>
          <w:b w:val="false"/>
          <w:i w:val="false"/>
          <w:color w:val="000000"/>
          <w:sz w:val="28"/>
        </w:rPr>
        <w:t>
      2) предмет (тематика) анализа;</w:t>
      </w:r>
    </w:p>
    <w:bookmarkEnd w:id="415"/>
    <w:bookmarkStart w:name="z425" w:id="416"/>
    <w:p>
      <w:pPr>
        <w:spacing w:after="0"/>
        <w:ind w:left="0"/>
        <w:jc w:val="both"/>
      </w:pPr>
      <w:r>
        <w:rPr>
          <w:rFonts w:ascii="Times New Roman"/>
          <w:b w:val="false"/>
          <w:i w:val="false"/>
          <w:color w:val="000000"/>
          <w:sz w:val="28"/>
        </w:rPr>
        <w:t>
      3) мотивированные основания;</w:t>
      </w:r>
    </w:p>
    <w:bookmarkEnd w:id="416"/>
    <w:bookmarkStart w:name="z426" w:id="417"/>
    <w:p>
      <w:pPr>
        <w:spacing w:after="0"/>
        <w:ind w:left="0"/>
        <w:jc w:val="both"/>
      </w:pPr>
      <w:r>
        <w:rPr>
          <w:rFonts w:ascii="Times New Roman"/>
          <w:b w:val="false"/>
          <w:i w:val="false"/>
          <w:color w:val="000000"/>
          <w:sz w:val="28"/>
        </w:rPr>
        <w:t>
      4) период анализа;</w:t>
      </w:r>
    </w:p>
    <w:bookmarkEnd w:id="417"/>
    <w:bookmarkStart w:name="z427" w:id="418"/>
    <w:p>
      <w:pPr>
        <w:spacing w:after="0"/>
        <w:ind w:left="0"/>
        <w:jc w:val="both"/>
      </w:pPr>
      <w:r>
        <w:rPr>
          <w:rFonts w:ascii="Times New Roman"/>
          <w:b w:val="false"/>
          <w:i w:val="false"/>
          <w:color w:val="000000"/>
          <w:sz w:val="28"/>
        </w:rPr>
        <w:t>
      5) срок проведения анализа;</w:t>
      </w:r>
    </w:p>
    <w:bookmarkEnd w:id="418"/>
    <w:bookmarkStart w:name="z428" w:id="419"/>
    <w:p>
      <w:pPr>
        <w:spacing w:after="0"/>
        <w:ind w:left="0"/>
        <w:jc w:val="both"/>
      </w:pPr>
      <w:r>
        <w:rPr>
          <w:rFonts w:ascii="Times New Roman"/>
          <w:b w:val="false"/>
          <w:i w:val="false"/>
          <w:color w:val="000000"/>
          <w:sz w:val="28"/>
        </w:rPr>
        <w:t>
      6) органы, ведомства и учреждения органов прокуратуры, привлекаемые к проведению анализа (в случае поручения анализа предметно-сквозной группе).</w:t>
      </w:r>
    </w:p>
    <w:bookmarkEnd w:id="419"/>
    <w:bookmarkStart w:name="z429" w:id="420"/>
    <w:p>
      <w:pPr>
        <w:spacing w:after="0"/>
        <w:ind w:left="0"/>
        <w:jc w:val="both"/>
      </w:pPr>
      <w:r>
        <w:rPr>
          <w:rFonts w:ascii="Times New Roman"/>
          <w:b w:val="false"/>
          <w:i w:val="false"/>
          <w:color w:val="000000"/>
          <w:sz w:val="28"/>
        </w:rPr>
        <w:t>
      Анализ также проводится, исходя из актуальных вопросов, приоритетных направлений либо особенностей региона, на основе годового или квартального плана, утвержденного Генеральным Прокурором, заместителем Генерального Прокурора, прокурором области, заместителем прокурора области либо лицами, их замещающими.</w:t>
      </w:r>
    </w:p>
    <w:bookmarkEnd w:id="420"/>
    <w:bookmarkStart w:name="z430" w:id="421"/>
    <w:p>
      <w:pPr>
        <w:spacing w:after="0"/>
        <w:ind w:left="0"/>
        <w:jc w:val="both"/>
      </w:pPr>
      <w:r>
        <w:rPr>
          <w:rFonts w:ascii="Times New Roman"/>
          <w:b w:val="false"/>
          <w:i w:val="false"/>
          <w:color w:val="000000"/>
          <w:sz w:val="28"/>
        </w:rPr>
        <w:t>
      12. В ходе анализа используются следующие сведения:</w:t>
      </w:r>
    </w:p>
    <w:bookmarkEnd w:id="421"/>
    <w:bookmarkStart w:name="z431" w:id="422"/>
    <w:p>
      <w:pPr>
        <w:spacing w:after="0"/>
        <w:ind w:left="0"/>
        <w:jc w:val="both"/>
      </w:pPr>
      <w:r>
        <w:rPr>
          <w:rFonts w:ascii="Times New Roman"/>
          <w:b w:val="false"/>
          <w:i w:val="false"/>
          <w:color w:val="000000"/>
          <w:sz w:val="28"/>
        </w:rPr>
        <w:t>
      1) статистические данные;</w:t>
      </w:r>
    </w:p>
    <w:bookmarkEnd w:id="422"/>
    <w:bookmarkStart w:name="z432" w:id="423"/>
    <w:p>
      <w:pPr>
        <w:spacing w:after="0"/>
        <w:ind w:left="0"/>
        <w:jc w:val="both"/>
      </w:pPr>
      <w:r>
        <w:rPr>
          <w:rFonts w:ascii="Times New Roman"/>
          <w:b w:val="false"/>
          <w:i w:val="false"/>
          <w:color w:val="000000"/>
          <w:sz w:val="28"/>
        </w:rPr>
        <w:t>
      2) информация о выделенных средствах из государственного бюджета;</w:t>
      </w:r>
    </w:p>
    <w:bookmarkEnd w:id="423"/>
    <w:bookmarkStart w:name="z433" w:id="424"/>
    <w:p>
      <w:pPr>
        <w:spacing w:after="0"/>
        <w:ind w:left="0"/>
        <w:jc w:val="both"/>
      </w:pPr>
      <w:r>
        <w:rPr>
          <w:rFonts w:ascii="Times New Roman"/>
          <w:b w:val="false"/>
          <w:i w:val="false"/>
          <w:color w:val="000000"/>
          <w:sz w:val="28"/>
        </w:rPr>
        <w:t>
      3) итоги встреч с населением;</w:t>
      </w:r>
    </w:p>
    <w:bookmarkEnd w:id="424"/>
    <w:bookmarkStart w:name="z434" w:id="425"/>
    <w:p>
      <w:pPr>
        <w:spacing w:after="0"/>
        <w:ind w:left="0"/>
        <w:jc w:val="both"/>
      </w:pPr>
      <w:r>
        <w:rPr>
          <w:rFonts w:ascii="Times New Roman"/>
          <w:b w:val="false"/>
          <w:i w:val="false"/>
          <w:color w:val="000000"/>
          <w:sz w:val="28"/>
        </w:rPr>
        <w:t>
      4) факты неэффективной работы государственных органов, в том числе по вопросам профилактики экстремизма и терроризма, выявления, предупреждения и локализации нарушений общественного порядка, которые могут вызвать конфликты на межэтнической и/или межконфессиональной почве, социальное недовольство граждан, акции протеста;</w:t>
      </w:r>
    </w:p>
    <w:bookmarkEnd w:id="425"/>
    <w:bookmarkStart w:name="z435" w:id="426"/>
    <w:p>
      <w:pPr>
        <w:spacing w:after="0"/>
        <w:ind w:left="0"/>
        <w:jc w:val="both"/>
      </w:pPr>
      <w:r>
        <w:rPr>
          <w:rFonts w:ascii="Times New Roman"/>
          <w:b w:val="false"/>
          <w:i w:val="false"/>
          <w:color w:val="000000"/>
          <w:sz w:val="28"/>
        </w:rPr>
        <w:t>
      5) результаты рассмотрения обращений юридических и физических лиц уполномоченными государственными органами;</w:t>
      </w:r>
    </w:p>
    <w:bookmarkEnd w:id="426"/>
    <w:bookmarkStart w:name="z436" w:id="427"/>
    <w:p>
      <w:pPr>
        <w:spacing w:after="0"/>
        <w:ind w:left="0"/>
        <w:jc w:val="both"/>
      </w:pPr>
      <w:r>
        <w:rPr>
          <w:rFonts w:ascii="Times New Roman"/>
          <w:b w:val="false"/>
          <w:i w:val="false"/>
          <w:color w:val="000000"/>
          <w:sz w:val="28"/>
        </w:rPr>
        <w:t>
      6) публикации в средствах массовой информации (в том числе в интернет-ресурсах);</w:t>
      </w:r>
    </w:p>
    <w:bookmarkEnd w:id="427"/>
    <w:bookmarkStart w:name="z437" w:id="428"/>
    <w:p>
      <w:pPr>
        <w:spacing w:after="0"/>
        <w:ind w:left="0"/>
        <w:jc w:val="both"/>
      </w:pPr>
      <w:r>
        <w:rPr>
          <w:rFonts w:ascii="Times New Roman"/>
          <w:b w:val="false"/>
          <w:i w:val="false"/>
          <w:color w:val="000000"/>
          <w:sz w:val="28"/>
        </w:rPr>
        <w:t>
      7) информация государственных органов, их баз данных;</w:t>
      </w:r>
    </w:p>
    <w:bookmarkEnd w:id="428"/>
    <w:bookmarkStart w:name="z438" w:id="429"/>
    <w:p>
      <w:pPr>
        <w:spacing w:after="0"/>
        <w:ind w:left="0"/>
        <w:jc w:val="both"/>
      </w:pPr>
      <w:r>
        <w:rPr>
          <w:rFonts w:ascii="Times New Roman"/>
          <w:b w:val="false"/>
          <w:i w:val="false"/>
          <w:color w:val="000000"/>
          <w:sz w:val="28"/>
        </w:rPr>
        <w:t>
      8) информационные системы и ресурсы, в том числе интегрированные с системой информационного обмена правоохранительных, специальных государственных и иных органов;</w:t>
      </w:r>
    </w:p>
    <w:bookmarkEnd w:id="429"/>
    <w:bookmarkStart w:name="z439" w:id="430"/>
    <w:p>
      <w:pPr>
        <w:spacing w:after="0"/>
        <w:ind w:left="0"/>
        <w:jc w:val="both"/>
      </w:pPr>
      <w:r>
        <w:rPr>
          <w:rFonts w:ascii="Times New Roman"/>
          <w:b w:val="false"/>
          <w:i w:val="false"/>
          <w:color w:val="000000"/>
          <w:sz w:val="28"/>
        </w:rPr>
        <w:t>
      9) судебные акты по уголовным, гражданским, административным делам и делам об административных правонарушениях;</w:t>
      </w:r>
    </w:p>
    <w:bookmarkEnd w:id="430"/>
    <w:bookmarkStart w:name="z440" w:id="431"/>
    <w:p>
      <w:pPr>
        <w:spacing w:after="0"/>
        <w:ind w:left="0"/>
        <w:jc w:val="both"/>
      </w:pPr>
      <w:r>
        <w:rPr>
          <w:rFonts w:ascii="Times New Roman"/>
          <w:b w:val="false"/>
          <w:i w:val="false"/>
          <w:color w:val="000000"/>
          <w:sz w:val="28"/>
        </w:rPr>
        <w:t>
      10) результаты предыдущих проверок прокуратуры и государственных органов;</w:t>
      </w:r>
    </w:p>
    <w:bookmarkEnd w:id="431"/>
    <w:bookmarkStart w:name="z441" w:id="432"/>
    <w:p>
      <w:pPr>
        <w:spacing w:after="0"/>
        <w:ind w:left="0"/>
        <w:jc w:val="both"/>
      </w:pPr>
      <w:r>
        <w:rPr>
          <w:rFonts w:ascii="Times New Roman"/>
          <w:b w:val="false"/>
          <w:i w:val="false"/>
          <w:color w:val="000000"/>
          <w:sz w:val="28"/>
        </w:rPr>
        <w:t>
      11) результаты оперативно-розыскных мероприятий, специальных мероприятий и негласных следственных действий, в том числе рассекреченные и предоставленные субъектами оперативно-розыскной деятельности или органом уголовного преследования;</w:t>
      </w:r>
    </w:p>
    <w:bookmarkEnd w:id="432"/>
    <w:bookmarkStart w:name="z442" w:id="433"/>
    <w:p>
      <w:pPr>
        <w:spacing w:after="0"/>
        <w:ind w:left="0"/>
        <w:jc w:val="both"/>
      </w:pPr>
      <w:r>
        <w:rPr>
          <w:rFonts w:ascii="Times New Roman"/>
          <w:b w:val="false"/>
          <w:i w:val="false"/>
          <w:color w:val="000000"/>
          <w:sz w:val="28"/>
        </w:rPr>
        <w:t>
      12) другие источники информации.</w:t>
      </w:r>
    </w:p>
    <w:bookmarkEnd w:id="433"/>
    <w:bookmarkStart w:name="z443" w:id="434"/>
    <w:p>
      <w:pPr>
        <w:spacing w:after="0"/>
        <w:ind w:left="0"/>
        <w:jc w:val="both"/>
      </w:pPr>
      <w:r>
        <w:rPr>
          <w:rFonts w:ascii="Times New Roman"/>
          <w:b w:val="false"/>
          <w:i w:val="false"/>
          <w:color w:val="000000"/>
          <w:sz w:val="28"/>
        </w:rPr>
        <w:t>
      Также активно используются аналитические методы работы для выявления нарушений законности, а также причин и условий, им способствующих, учитывая, что во многих случаях своевременный анализ сведений государственных органов, статистических данных и другой информации и принятие на его основе мер реагирования позволяет предупредить нарушения либо минимизировать их последствия без проверочных мероприятий.</w:t>
      </w:r>
    </w:p>
    <w:bookmarkEnd w:id="434"/>
    <w:bookmarkStart w:name="z444" w:id="435"/>
    <w:p>
      <w:pPr>
        <w:spacing w:after="0"/>
        <w:ind w:left="0"/>
        <w:jc w:val="both"/>
      </w:pPr>
      <w:r>
        <w:rPr>
          <w:rFonts w:ascii="Times New Roman"/>
          <w:b w:val="false"/>
          <w:i w:val="false"/>
          <w:color w:val="000000"/>
          <w:sz w:val="28"/>
        </w:rPr>
        <w:t>
      13. При необходимости для проведения мониторинга и анализа прокурор истребует из государственных, местных представительных и исполнительных органов, органов местного самоуправления и субъектов квазигосударственного сектора сведения, документы и материалы о состоянии законности и принимаемых мерах по ее обеспечению.</w:t>
      </w:r>
    </w:p>
    <w:bookmarkEnd w:id="435"/>
    <w:bookmarkStart w:name="z445" w:id="436"/>
    <w:p>
      <w:pPr>
        <w:spacing w:after="0"/>
        <w:ind w:left="0"/>
        <w:jc w:val="both"/>
      </w:pPr>
      <w:r>
        <w:rPr>
          <w:rFonts w:ascii="Times New Roman"/>
          <w:b w:val="false"/>
          <w:i w:val="false"/>
          <w:color w:val="000000"/>
          <w:sz w:val="28"/>
        </w:rPr>
        <w:t>
      Запрашиваемая информация с соблюдением установленных законом требований и ограничений к разглашению государственных секретов, сведений, составляющих коммерческую, банковскую и иную охраняемую законом тайну, предоставляется в органы прокуратуры в течение пятнадцати календарных дней.</w:t>
      </w:r>
    </w:p>
    <w:bookmarkEnd w:id="436"/>
    <w:bookmarkStart w:name="z446" w:id="437"/>
    <w:p>
      <w:pPr>
        <w:spacing w:after="0"/>
        <w:ind w:left="0"/>
        <w:jc w:val="both"/>
      </w:pPr>
      <w:r>
        <w:rPr>
          <w:rFonts w:ascii="Times New Roman"/>
          <w:b w:val="false"/>
          <w:i w:val="false"/>
          <w:color w:val="000000"/>
          <w:sz w:val="28"/>
        </w:rPr>
        <w:t>
      В случаях, не терпящих отлагательств, в том числе при наступлении либо угрозе наступления необратимых последствий для жизни, здоровья людей либо безопасности Республики Казахстан, запрашиваемая информация представляется в органы прокуратуры незамедлительно.</w:t>
      </w:r>
    </w:p>
    <w:bookmarkEnd w:id="437"/>
    <w:bookmarkStart w:name="z447" w:id="438"/>
    <w:p>
      <w:pPr>
        <w:spacing w:after="0"/>
        <w:ind w:left="0"/>
        <w:jc w:val="both"/>
      </w:pPr>
      <w:r>
        <w:rPr>
          <w:rFonts w:ascii="Times New Roman"/>
          <w:b w:val="false"/>
          <w:i w:val="false"/>
          <w:color w:val="000000"/>
          <w:sz w:val="28"/>
        </w:rPr>
        <w:t>
      14. Сведения, документы и материалы истребуются прокуратурами областей и районов, а также приравненными к ним прокуратурами у субъектов квазигосударственного сектора в случаях, необходимых для защиты прав, свобод и законных интересов:</w:t>
      </w:r>
    </w:p>
    <w:bookmarkEnd w:id="438"/>
    <w:bookmarkStart w:name="z448" w:id="439"/>
    <w:p>
      <w:pPr>
        <w:spacing w:after="0"/>
        <w:ind w:left="0"/>
        <w:jc w:val="both"/>
      </w:pPr>
      <w:r>
        <w:rPr>
          <w:rFonts w:ascii="Times New Roman"/>
          <w:b w:val="false"/>
          <w:i w:val="false"/>
          <w:color w:val="000000"/>
          <w:sz w:val="28"/>
        </w:rPr>
        <w:t>
      1) лиц, которые в силу физических, психических и иных обстоятельств не могут самостоятельно осуществлять их защиту;</w:t>
      </w:r>
    </w:p>
    <w:bookmarkEnd w:id="439"/>
    <w:bookmarkStart w:name="z449" w:id="440"/>
    <w:p>
      <w:pPr>
        <w:spacing w:after="0"/>
        <w:ind w:left="0"/>
        <w:jc w:val="both"/>
      </w:pPr>
      <w:r>
        <w:rPr>
          <w:rFonts w:ascii="Times New Roman"/>
          <w:b w:val="false"/>
          <w:i w:val="false"/>
          <w:color w:val="000000"/>
          <w:sz w:val="28"/>
        </w:rPr>
        <w:t>
      2) неограниченного круга лиц;</w:t>
      </w:r>
    </w:p>
    <w:bookmarkEnd w:id="440"/>
    <w:bookmarkStart w:name="z450" w:id="441"/>
    <w:p>
      <w:pPr>
        <w:spacing w:after="0"/>
        <w:ind w:left="0"/>
        <w:jc w:val="both"/>
      </w:pPr>
      <w:r>
        <w:rPr>
          <w:rFonts w:ascii="Times New Roman"/>
          <w:b w:val="false"/>
          <w:i w:val="false"/>
          <w:color w:val="000000"/>
          <w:sz w:val="28"/>
        </w:rPr>
        <w:t>
      3) лиц, общества и государства, если это необходимо для предотвращения необратимых последствий для жизни, здоровья людей либо безопасности Республики Казахстан.</w:t>
      </w:r>
    </w:p>
    <w:bookmarkEnd w:id="441"/>
    <w:bookmarkStart w:name="z451" w:id="442"/>
    <w:p>
      <w:pPr>
        <w:spacing w:after="0"/>
        <w:ind w:left="0"/>
        <w:jc w:val="both"/>
      </w:pPr>
      <w:r>
        <w:rPr>
          <w:rFonts w:ascii="Times New Roman"/>
          <w:b w:val="false"/>
          <w:i w:val="false"/>
          <w:color w:val="000000"/>
          <w:sz w:val="28"/>
        </w:rPr>
        <w:t>
      Сведения, документы и материалы о состоянии законности истребуются у субъектов частного предпринимательства (за исключением субъектов квазигосударственного сектора) только в случаях и по основаниям, предусмотренным Законом и иными законодательными актами, а также в случаях необходимых для защиты законных интересов государства.</w:t>
      </w:r>
    </w:p>
    <w:bookmarkEnd w:id="442"/>
    <w:bookmarkStart w:name="z452" w:id="443"/>
    <w:p>
      <w:pPr>
        <w:spacing w:after="0"/>
        <w:ind w:left="0"/>
        <w:jc w:val="both"/>
      </w:pPr>
      <w:r>
        <w:rPr>
          <w:rFonts w:ascii="Times New Roman"/>
          <w:b w:val="false"/>
          <w:i w:val="false"/>
          <w:color w:val="000000"/>
          <w:sz w:val="28"/>
        </w:rPr>
        <w:t>
      15. В случае необходимости при проведении анализа проводится визуальный осмотр объекта (субъекта), расположенного в открытых для посещения местах (места общественного пользования либо на открытой местности) путем применения фото и видеофиксации с соблюдением требований, установленных законодательством Республики Казахстан.</w:t>
      </w:r>
    </w:p>
    <w:bookmarkEnd w:id="443"/>
    <w:bookmarkStart w:name="z453" w:id="444"/>
    <w:p>
      <w:pPr>
        <w:spacing w:after="0"/>
        <w:ind w:left="0"/>
        <w:jc w:val="both"/>
      </w:pPr>
      <w:r>
        <w:rPr>
          <w:rFonts w:ascii="Times New Roman"/>
          <w:b w:val="false"/>
          <w:i w:val="false"/>
          <w:color w:val="000000"/>
          <w:sz w:val="28"/>
        </w:rPr>
        <w:t>
      16. Анализ проводится в течение тридцати календарных дней.</w:t>
      </w:r>
    </w:p>
    <w:bookmarkEnd w:id="444"/>
    <w:bookmarkStart w:name="z454" w:id="445"/>
    <w:p>
      <w:pPr>
        <w:spacing w:after="0"/>
        <w:ind w:left="0"/>
        <w:jc w:val="both"/>
      </w:pPr>
      <w:r>
        <w:rPr>
          <w:rFonts w:ascii="Times New Roman"/>
          <w:b w:val="false"/>
          <w:i w:val="false"/>
          <w:color w:val="000000"/>
          <w:sz w:val="28"/>
        </w:rPr>
        <w:t>
      При необходимости истребования дополнительных материалов, а также в связи со значительным объемом анализа срок его проведения продлевается не более чем на тридцать календарных дней с согласия вышестоящего прокурора.</w:t>
      </w:r>
    </w:p>
    <w:bookmarkEnd w:id="445"/>
    <w:bookmarkStart w:name="z455" w:id="446"/>
    <w:p>
      <w:pPr>
        <w:spacing w:after="0"/>
        <w:ind w:left="0"/>
        <w:jc w:val="both"/>
      </w:pPr>
      <w:r>
        <w:rPr>
          <w:rFonts w:ascii="Times New Roman"/>
          <w:b w:val="false"/>
          <w:i w:val="false"/>
          <w:color w:val="000000"/>
          <w:sz w:val="28"/>
        </w:rPr>
        <w:t>
      17. При проведении анализа:</w:t>
      </w:r>
    </w:p>
    <w:bookmarkEnd w:id="446"/>
    <w:bookmarkStart w:name="z456" w:id="447"/>
    <w:p>
      <w:pPr>
        <w:spacing w:after="0"/>
        <w:ind w:left="0"/>
        <w:jc w:val="both"/>
      </w:pPr>
      <w:r>
        <w:rPr>
          <w:rFonts w:ascii="Times New Roman"/>
          <w:b w:val="false"/>
          <w:i w:val="false"/>
          <w:color w:val="000000"/>
          <w:sz w:val="28"/>
        </w:rPr>
        <w:t>
      1) устанавливаются проблемы состояния законности и их влияние на соблюдение прав, свобод и законных интересов граждан и организаций, общества и государства;</w:t>
      </w:r>
    </w:p>
    <w:bookmarkEnd w:id="447"/>
    <w:bookmarkStart w:name="z457" w:id="448"/>
    <w:p>
      <w:pPr>
        <w:spacing w:after="0"/>
        <w:ind w:left="0"/>
        <w:jc w:val="both"/>
      </w:pPr>
      <w:r>
        <w:rPr>
          <w:rFonts w:ascii="Times New Roman"/>
          <w:b w:val="false"/>
          <w:i w:val="false"/>
          <w:color w:val="000000"/>
          <w:sz w:val="28"/>
        </w:rPr>
        <w:t>
      2) оценивается деятельность уполномоченных государственных органов;</w:t>
      </w:r>
    </w:p>
    <w:bookmarkEnd w:id="448"/>
    <w:bookmarkStart w:name="z458" w:id="449"/>
    <w:p>
      <w:pPr>
        <w:spacing w:after="0"/>
        <w:ind w:left="0"/>
        <w:jc w:val="both"/>
      </w:pPr>
      <w:r>
        <w:rPr>
          <w:rFonts w:ascii="Times New Roman"/>
          <w:b w:val="false"/>
          <w:i w:val="false"/>
          <w:color w:val="000000"/>
          <w:sz w:val="28"/>
        </w:rPr>
        <w:t>
      3) предлагаются механизмы устранения выявленных нарушений законности, причин и условий, способствующих им;</w:t>
      </w:r>
    </w:p>
    <w:bookmarkEnd w:id="449"/>
    <w:bookmarkStart w:name="z459" w:id="450"/>
    <w:p>
      <w:pPr>
        <w:spacing w:after="0"/>
        <w:ind w:left="0"/>
        <w:jc w:val="both"/>
      </w:pPr>
      <w:r>
        <w:rPr>
          <w:rFonts w:ascii="Times New Roman"/>
          <w:b w:val="false"/>
          <w:i w:val="false"/>
          <w:color w:val="000000"/>
          <w:sz w:val="28"/>
        </w:rPr>
        <w:t>
      4) предлагаются приоритетные направления в работе для решения системных проблем, где необходимо принятие комплексных мер (в том числе законодательные и организационные).</w:t>
      </w:r>
    </w:p>
    <w:bookmarkEnd w:id="450"/>
    <w:bookmarkStart w:name="z460" w:id="451"/>
    <w:p>
      <w:pPr>
        <w:spacing w:after="0"/>
        <w:ind w:left="0"/>
        <w:jc w:val="both"/>
      </w:pPr>
      <w:r>
        <w:rPr>
          <w:rFonts w:ascii="Times New Roman"/>
          <w:b w:val="false"/>
          <w:i w:val="false"/>
          <w:color w:val="000000"/>
          <w:sz w:val="28"/>
        </w:rPr>
        <w:t>
      18. Результаты анализа оформляются в виде справки, которая содержит:</w:t>
      </w:r>
    </w:p>
    <w:bookmarkEnd w:id="451"/>
    <w:bookmarkStart w:name="z461" w:id="452"/>
    <w:p>
      <w:pPr>
        <w:spacing w:after="0"/>
        <w:ind w:left="0"/>
        <w:jc w:val="both"/>
      </w:pPr>
      <w:r>
        <w:rPr>
          <w:rFonts w:ascii="Times New Roman"/>
          <w:b w:val="false"/>
          <w:i w:val="false"/>
          <w:color w:val="000000"/>
          <w:sz w:val="28"/>
        </w:rPr>
        <w:t>
      1) дату, предмет анализа, а также период времени, охваченный анализом;</w:t>
      </w:r>
    </w:p>
    <w:bookmarkEnd w:id="452"/>
    <w:bookmarkStart w:name="z462" w:id="453"/>
    <w:p>
      <w:pPr>
        <w:spacing w:after="0"/>
        <w:ind w:left="0"/>
        <w:jc w:val="both"/>
      </w:pPr>
      <w:r>
        <w:rPr>
          <w:rFonts w:ascii="Times New Roman"/>
          <w:b w:val="false"/>
          <w:i w:val="false"/>
          <w:color w:val="000000"/>
          <w:sz w:val="28"/>
        </w:rPr>
        <w:t>
      2) установленные в ходе анализа сведения с приведением статистики и иные обстоятельства, имеющие значение для анализа;</w:t>
      </w:r>
    </w:p>
    <w:bookmarkEnd w:id="453"/>
    <w:bookmarkStart w:name="z463" w:id="454"/>
    <w:p>
      <w:pPr>
        <w:spacing w:after="0"/>
        <w:ind w:left="0"/>
        <w:jc w:val="both"/>
      </w:pPr>
      <w:r>
        <w:rPr>
          <w:rFonts w:ascii="Times New Roman"/>
          <w:b w:val="false"/>
          <w:i w:val="false"/>
          <w:color w:val="000000"/>
          <w:sz w:val="28"/>
        </w:rPr>
        <w:t>
      3) выводы о состоянии законности, полученные в результате анализа, в том числе причины и условия совершения правонарушений;</w:t>
      </w:r>
    </w:p>
    <w:bookmarkEnd w:id="454"/>
    <w:bookmarkStart w:name="z464" w:id="455"/>
    <w:p>
      <w:pPr>
        <w:spacing w:after="0"/>
        <w:ind w:left="0"/>
        <w:jc w:val="both"/>
      </w:pPr>
      <w:r>
        <w:rPr>
          <w:rFonts w:ascii="Times New Roman"/>
          <w:b w:val="false"/>
          <w:i w:val="false"/>
          <w:color w:val="000000"/>
          <w:sz w:val="28"/>
        </w:rPr>
        <w:t>
      4) предложения о способах разрешения и устранения правонарушений, имеющихся проблем, недостатков и пробелов в законодательстве Республики Казахстан.</w:t>
      </w:r>
    </w:p>
    <w:bookmarkEnd w:id="455"/>
    <w:bookmarkStart w:name="z465" w:id="456"/>
    <w:p>
      <w:pPr>
        <w:spacing w:after="0"/>
        <w:ind w:left="0"/>
        <w:jc w:val="both"/>
      </w:pPr>
      <w:r>
        <w:rPr>
          <w:rFonts w:ascii="Times New Roman"/>
          <w:b w:val="false"/>
          <w:i w:val="false"/>
          <w:color w:val="000000"/>
          <w:sz w:val="28"/>
        </w:rPr>
        <w:t>
      В случае необходимости получения официальной позиции справка о результатах анализа направляется для ознакомления уполномоченному государственному органу либо организации, которые при наличии возражений предоставляют их письменно в течение пяти рабочих дней со дня вручения справки.</w:t>
      </w:r>
    </w:p>
    <w:bookmarkEnd w:id="456"/>
    <w:bookmarkStart w:name="z466" w:id="457"/>
    <w:p>
      <w:pPr>
        <w:spacing w:after="0"/>
        <w:ind w:left="0"/>
        <w:jc w:val="both"/>
      </w:pPr>
      <w:r>
        <w:rPr>
          <w:rFonts w:ascii="Times New Roman"/>
          <w:b w:val="false"/>
          <w:i w:val="false"/>
          <w:color w:val="000000"/>
          <w:sz w:val="28"/>
        </w:rPr>
        <w:t>
      19. По результатам анализа принимается одно из следующих решений:</w:t>
      </w:r>
    </w:p>
    <w:bookmarkEnd w:id="457"/>
    <w:bookmarkStart w:name="z467" w:id="458"/>
    <w:p>
      <w:pPr>
        <w:spacing w:after="0"/>
        <w:ind w:left="0"/>
        <w:jc w:val="both"/>
      </w:pPr>
      <w:r>
        <w:rPr>
          <w:rFonts w:ascii="Times New Roman"/>
          <w:b w:val="false"/>
          <w:i w:val="false"/>
          <w:color w:val="000000"/>
          <w:sz w:val="28"/>
        </w:rPr>
        <w:t>
      1) о внесении актов надзора и реагирования, информировании уполномоченных органов, передаче материалов в структурные подразделения, осуществляющие надзор за законностью уголовного преследования, либо в производство специальных прокуроров и принятии иных мер.</w:t>
      </w:r>
    </w:p>
    <w:bookmarkEnd w:id="458"/>
    <w:bookmarkStart w:name="z468" w:id="459"/>
    <w:p>
      <w:pPr>
        <w:spacing w:after="0"/>
        <w:ind w:left="0"/>
        <w:jc w:val="both"/>
      </w:pPr>
      <w:r>
        <w:rPr>
          <w:rFonts w:ascii="Times New Roman"/>
          <w:b w:val="false"/>
          <w:i w:val="false"/>
          <w:color w:val="000000"/>
          <w:sz w:val="28"/>
        </w:rPr>
        <w:t>
      Регистрация документов и материалов об уголовном правонарушении в ЕРДР осуществляется структурными подразделениями, осуществляющими надзор за досудебным расследованием в органах прокуратуры;</w:t>
      </w:r>
    </w:p>
    <w:bookmarkEnd w:id="459"/>
    <w:bookmarkStart w:name="z469" w:id="460"/>
    <w:p>
      <w:pPr>
        <w:spacing w:after="0"/>
        <w:ind w:left="0"/>
        <w:jc w:val="both"/>
      </w:pPr>
      <w:r>
        <w:rPr>
          <w:rFonts w:ascii="Times New Roman"/>
          <w:b w:val="false"/>
          <w:i w:val="false"/>
          <w:color w:val="000000"/>
          <w:sz w:val="28"/>
        </w:rPr>
        <w:t>
      2) о направлении в уполномоченные государственные органы требования о проведении проверки в деятельности государственного органа и субъектов предпринимательства;</w:t>
      </w:r>
    </w:p>
    <w:bookmarkEnd w:id="460"/>
    <w:bookmarkStart w:name="z470" w:id="461"/>
    <w:p>
      <w:pPr>
        <w:spacing w:after="0"/>
        <w:ind w:left="0"/>
        <w:jc w:val="both"/>
      </w:pPr>
      <w:r>
        <w:rPr>
          <w:rFonts w:ascii="Times New Roman"/>
          <w:b w:val="false"/>
          <w:i w:val="false"/>
          <w:color w:val="000000"/>
          <w:sz w:val="28"/>
        </w:rPr>
        <w:t>
      3) о проведении самостоятельной проверки в деятельности государственного органа, местных представительных и исполнительных органов, органов местного самоуправления;</w:t>
      </w:r>
    </w:p>
    <w:bookmarkEnd w:id="461"/>
    <w:bookmarkStart w:name="z471" w:id="462"/>
    <w:p>
      <w:pPr>
        <w:spacing w:after="0"/>
        <w:ind w:left="0"/>
        <w:jc w:val="both"/>
      </w:pPr>
      <w:r>
        <w:rPr>
          <w:rFonts w:ascii="Times New Roman"/>
          <w:b w:val="false"/>
          <w:i w:val="false"/>
          <w:color w:val="000000"/>
          <w:sz w:val="28"/>
        </w:rPr>
        <w:t>
      4) о направлении Генеральному Прокурору ходатайства о назначении самостоятельной проверки в деятельности субъекта предпринимательства;</w:t>
      </w:r>
    </w:p>
    <w:bookmarkEnd w:id="462"/>
    <w:bookmarkStart w:name="z472" w:id="463"/>
    <w:p>
      <w:pPr>
        <w:spacing w:after="0"/>
        <w:ind w:left="0"/>
        <w:jc w:val="both"/>
      </w:pPr>
      <w:r>
        <w:rPr>
          <w:rFonts w:ascii="Times New Roman"/>
          <w:b w:val="false"/>
          <w:i w:val="false"/>
          <w:color w:val="000000"/>
          <w:sz w:val="28"/>
        </w:rPr>
        <w:t>
      5) о регистрации материалов в Книге учета информации (далее – КУИ).</w:t>
      </w:r>
    </w:p>
    <w:bookmarkEnd w:id="463"/>
    <w:bookmarkStart w:name="z473" w:id="464"/>
    <w:p>
      <w:pPr>
        <w:spacing w:after="0"/>
        <w:ind w:left="0"/>
        <w:jc w:val="both"/>
      </w:pPr>
      <w:r>
        <w:rPr>
          <w:rFonts w:ascii="Times New Roman"/>
          <w:b w:val="false"/>
          <w:i w:val="false"/>
          <w:color w:val="000000"/>
          <w:sz w:val="28"/>
        </w:rPr>
        <w:t>
      20. Территориальные прокуроры организуют учет зарегистрированных в КУИ материалов, переданных в порядке части 5 статьи 181 Уголовно-процессуального кодекса (далее - УПК) и ежемесячно проводят сверки с уполномоченным органом по таким материалам, полученным заключениям и актам проверок.</w:t>
      </w:r>
    </w:p>
    <w:bookmarkEnd w:id="464"/>
    <w:bookmarkStart w:name="z474" w:id="465"/>
    <w:p>
      <w:pPr>
        <w:spacing w:after="0"/>
        <w:ind w:left="0"/>
        <w:jc w:val="both"/>
      </w:pPr>
      <w:r>
        <w:rPr>
          <w:rFonts w:ascii="Times New Roman"/>
          <w:b w:val="false"/>
          <w:i w:val="false"/>
          <w:color w:val="000000"/>
          <w:sz w:val="28"/>
        </w:rPr>
        <w:t>
      21. Требования о проведении проверки в деятельности государственного органа, в том числе, указанные в актах надзора и реагирования, подписываются Генеральным Прокурором, заместителем Генерального Прокурора, руководителем самостоятельного структурного подразделения Генеральной прокуратуры, прокурором области, заместителем прокурора области, прокурором района, а также лицами, их замещающими.</w:t>
      </w:r>
    </w:p>
    <w:bookmarkEnd w:id="465"/>
    <w:bookmarkStart w:name="z475" w:id="466"/>
    <w:p>
      <w:pPr>
        <w:spacing w:after="0"/>
        <w:ind w:left="0"/>
        <w:jc w:val="both"/>
      </w:pPr>
      <w:r>
        <w:rPr>
          <w:rFonts w:ascii="Times New Roman"/>
          <w:b w:val="false"/>
          <w:i w:val="false"/>
          <w:color w:val="000000"/>
          <w:sz w:val="28"/>
        </w:rPr>
        <w:t>
      Прокурор района направляет указанные в настоящем пункте требования с одновременным уведомлением прокуратуры области, Главной военной прокуратуры и Главной транспортной прокуратуры и приведением обоснования целесообразности направления требования.</w:t>
      </w:r>
    </w:p>
    <w:bookmarkEnd w:id="466"/>
    <w:bookmarkStart w:name="z476" w:id="467"/>
    <w:p>
      <w:pPr>
        <w:spacing w:after="0"/>
        <w:ind w:left="0"/>
        <w:jc w:val="both"/>
      </w:pPr>
      <w:r>
        <w:rPr>
          <w:rFonts w:ascii="Times New Roman"/>
          <w:b w:val="false"/>
          <w:i w:val="false"/>
          <w:color w:val="000000"/>
          <w:sz w:val="28"/>
        </w:rPr>
        <w:t>
      При направлении указанного в настоящем пункте требования прокурором области либо его заместителем уведомление Генеральной прокуратуры не требуется.</w:t>
      </w:r>
    </w:p>
    <w:bookmarkEnd w:id="467"/>
    <w:bookmarkStart w:name="z477" w:id="468"/>
    <w:p>
      <w:pPr>
        <w:spacing w:after="0"/>
        <w:ind w:left="0"/>
        <w:jc w:val="both"/>
      </w:pPr>
      <w:r>
        <w:rPr>
          <w:rFonts w:ascii="Times New Roman"/>
          <w:b w:val="false"/>
          <w:i w:val="false"/>
          <w:color w:val="000000"/>
          <w:sz w:val="28"/>
        </w:rPr>
        <w:t>
      22. Требования о проведении проверки субъектов предпринимательства, в том числе, указанные в актах надзора и реагирования, направляются в уполномоченные государственные органы по конкретным фактам причинения либо об угрозе причинения вреда жизни, здоровью человека, окружающей среды и законным интересам физических и юридических лиц, государства.</w:t>
      </w:r>
    </w:p>
    <w:bookmarkEnd w:id="468"/>
    <w:bookmarkStart w:name="z478" w:id="469"/>
    <w:p>
      <w:pPr>
        <w:spacing w:after="0"/>
        <w:ind w:left="0"/>
        <w:jc w:val="both"/>
      </w:pPr>
      <w:r>
        <w:rPr>
          <w:rFonts w:ascii="Times New Roman"/>
          <w:b w:val="false"/>
          <w:i w:val="false"/>
          <w:color w:val="000000"/>
          <w:sz w:val="28"/>
        </w:rPr>
        <w:t>
      Указанные в настоящем пункте требования подписываются Генеральным Прокурором, заместителем Генерального Прокурора, руководителем самостоятельного структурного подразделения Генеральной прокуратуры, прокурором области, а также лицами, их замещающими.</w:t>
      </w:r>
    </w:p>
    <w:bookmarkEnd w:id="469"/>
    <w:bookmarkStart w:name="z479" w:id="470"/>
    <w:p>
      <w:pPr>
        <w:spacing w:after="0"/>
        <w:ind w:left="0"/>
        <w:jc w:val="both"/>
      </w:pPr>
      <w:r>
        <w:rPr>
          <w:rFonts w:ascii="Times New Roman"/>
          <w:b w:val="false"/>
          <w:i w:val="false"/>
          <w:color w:val="000000"/>
          <w:sz w:val="28"/>
        </w:rPr>
        <w:t>
      Прокурор области либо лицо, его замещающее, направляют указанные в настоящем пункте требования с одновременным уведомлением Генеральной прокуратуры и приведением обоснования целесообразности направления требования.</w:t>
      </w:r>
    </w:p>
    <w:bookmarkEnd w:id="470"/>
    <w:bookmarkStart w:name="z480" w:id="471"/>
    <w:p>
      <w:pPr>
        <w:spacing w:after="0"/>
        <w:ind w:left="0"/>
        <w:jc w:val="both"/>
      </w:pPr>
      <w:r>
        <w:rPr>
          <w:rFonts w:ascii="Times New Roman"/>
          <w:b w:val="false"/>
          <w:i w:val="false"/>
          <w:color w:val="000000"/>
          <w:sz w:val="28"/>
        </w:rPr>
        <w:t>
      23. В ходатайстве Генеральному Прокурору о назначении самостоятельной проверки в деятельности субъектов предпринимательства указывается мотивированное обоснование необходимости ее проведения органами прокуратуры, признаки нарушений законности и принятые уполномоченными государственными органами меры.</w:t>
      </w:r>
    </w:p>
    <w:bookmarkEnd w:id="471"/>
    <w:bookmarkStart w:name="z481" w:id="472"/>
    <w:p>
      <w:pPr>
        <w:spacing w:after="0"/>
        <w:ind w:left="0"/>
        <w:jc w:val="both"/>
      </w:pPr>
      <w:r>
        <w:rPr>
          <w:rFonts w:ascii="Times New Roman"/>
          <w:b w:val="false"/>
          <w:i w:val="false"/>
          <w:color w:val="000000"/>
          <w:sz w:val="28"/>
        </w:rPr>
        <w:t>
      Ходатайства о назначении проверки субъектов предпринимательства направляются Генеральному Прокурору за подписью заместителя Генерального Прокурора, руководителя самостоятельного структурного подразделения Генеральной прокуратуры, прокурора области, а также лиц, их замещающих.</w:t>
      </w:r>
    </w:p>
    <w:bookmarkEnd w:id="472"/>
    <w:bookmarkStart w:name="z482" w:id="473"/>
    <w:p>
      <w:pPr>
        <w:spacing w:after="0"/>
        <w:ind w:left="0"/>
        <w:jc w:val="left"/>
      </w:pPr>
      <w:r>
        <w:rPr>
          <w:rFonts w:ascii="Times New Roman"/>
          <w:b/>
          <w:i w:val="false"/>
          <w:color w:val="000000"/>
        </w:rPr>
        <w:t xml:space="preserve"> Глава 3. Оценка актов и решений Правительства, иных государственных, местных представительных и исполнительных органов, органов местного самоуправления и их должностных лиц, а также иных организаций</w:t>
      </w:r>
    </w:p>
    <w:bookmarkEnd w:id="473"/>
    <w:bookmarkStart w:name="z483" w:id="474"/>
    <w:p>
      <w:pPr>
        <w:spacing w:after="0"/>
        <w:ind w:left="0"/>
        <w:jc w:val="both"/>
      </w:pPr>
      <w:r>
        <w:rPr>
          <w:rFonts w:ascii="Times New Roman"/>
          <w:b w:val="false"/>
          <w:i w:val="false"/>
          <w:color w:val="000000"/>
          <w:sz w:val="28"/>
        </w:rPr>
        <w:t>
      24. Прокуратура осуществляет надзор за соответствием Конституции, законам и актам Президента Республики Казахстан:</w:t>
      </w:r>
    </w:p>
    <w:bookmarkEnd w:id="474"/>
    <w:bookmarkStart w:name="z484" w:id="475"/>
    <w:p>
      <w:pPr>
        <w:spacing w:after="0"/>
        <w:ind w:left="0"/>
        <w:jc w:val="both"/>
      </w:pPr>
      <w:r>
        <w:rPr>
          <w:rFonts w:ascii="Times New Roman"/>
          <w:b w:val="false"/>
          <w:i w:val="false"/>
          <w:color w:val="000000"/>
          <w:sz w:val="28"/>
        </w:rPr>
        <w:t>
      1) актов и решений Правительства, иных государственных, местных представительных и исполнительных органов, органов местного самоуправления и их должностных лиц, за исключением актов, указанных в пункте 2 статьи 24 Закона;</w:t>
      </w:r>
    </w:p>
    <w:bookmarkEnd w:id="475"/>
    <w:bookmarkStart w:name="z485" w:id="476"/>
    <w:p>
      <w:pPr>
        <w:spacing w:after="0"/>
        <w:ind w:left="0"/>
        <w:jc w:val="both"/>
      </w:pPr>
      <w:r>
        <w:rPr>
          <w:rFonts w:ascii="Times New Roman"/>
          <w:b w:val="false"/>
          <w:i w:val="false"/>
          <w:color w:val="000000"/>
          <w:sz w:val="28"/>
        </w:rPr>
        <w:t>
      2) актов и решений иных организаций независимо от формы собственности, если данные акты и решения касаются неограниченного круга лиц либо носят публичный характер.</w:t>
      </w:r>
    </w:p>
    <w:bookmarkEnd w:id="476"/>
    <w:bookmarkStart w:name="z486" w:id="477"/>
    <w:p>
      <w:pPr>
        <w:spacing w:after="0"/>
        <w:ind w:left="0"/>
        <w:jc w:val="both"/>
      </w:pPr>
      <w:r>
        <w:rPr>
          <w:rFonts w:ascii="Times New Roman"/>
          <w:b w:val="false"/>
          <w:i w:val="false"/>
          <w:color w:val="000000"/>
          <w:sz w:val="28"/>
        </w:rPr>
        <w:t>
      Предусмотренный в настоящем пункте надзор осуществляется путем оценки нормативных правовых актов, правовых актов индивидуального применения, решений государственных органов и иных организаций, а также вступивших в законную силу судебных актов по уголовным, гражданским, административным делам и делам об административных правонарушениях.</w:t>
      </w:r>
    </w:p>
    <w:bookmarkEnd w:id="477"/>
    <w:bookmarkStart w:name="z487" w:id="478"/>
    <w:p>
      <w:pPr>
        <w:spacing w:after="0"/>
        <w:ind w:left="0"/>
        <w:jc w:val="both"/>
      </w:pPr>
      <w:r>
        <w:rPr>
          <w:rFonts w:ascii="Times New Roman"/>
          <w:b w:val="false"/>
          <w:i w:val="false"/>
          <w:color w:val="000000"/>
          <w:sz w:val="28"/>
        </w:rPr>
        <w:t>
      25. Оценка актов и решений Правительства, иных государственных, местных представительных и исполнительных органов, органов местного самоуправления и их должностных лиц, а также иных организаций является административной процедурой и осуществляется в ходе анализов, проверок, рассмотрения жалоб в случаях, указанных в пункте 1 статьи 21 Закона, а также по поручениям Президента Республики Казахстан, Генерального Прокурора, заместителя Генерального Прокурора, прокуроров областей и их заместителей, прокуроров районов, а также лиц, их замещающих.</w:t>
      </w:r>
    </w:p>
    <w:bookmarkEnd w:id="478"/>
    <w:bookmarkStart w:name="z488" w:id="479"/>
    <w:p>
      <w:pPr>
        <w:spacing w:after="0"/>
        <w:ind w:left="0"/>
        <w:jc w:val="both"/>
      </w:pPr>
      <w:r>
        <w:rPr>
          <w:rFonts w:ascii="Times New Roman"/>
          <w:b w:val="false"/>
          <w:i w:val="false"/>
          <w:color w:val="000000"/>
          <w:sz w:val="28"/>
        </w:rPr>
        <w:t>
      При проведении анализа, рассмотрении жалоб, а также по поручениям прокуроров областей и их заместителей, прокуроров районов данные акты и решения предоставляется в органы прокуратуры в течение пятнадцати календарных дней.</w:t>
      </w:r>
    </w:p>
    <w:bookmarkEnd w:id="479"/>
    <w:bookmarkStart w:name="z489" w:id="480"/>
    <w:p>
      <w:pPr>
        <w:spacing w:after="0"/>
        <w:ind w:left="0"/>
        <w:jc w:val="both"/>
      </w:pPr>
      <w:r>
        <w:rPr>
          <w:rFonts w:ascii="Times New Roman"/>
          <w:b w:val="false"/>
          <w:i w:val="false"/>
          <w:color w:val="000000"/>
          <w:sz w:val="28"/>
        </w:rPr>
        <w:t>
      В случаях не терпящих отлагательств, в том числе при наступлении либо угрозе наступления необратимых последствий для жизни, здоровья людей либо безопасности Республики Казахстан, а также по поручениям Президента Республики Казахстан, Генерального Прокурора, заместителя Генерального Прокурора и при проведении проверок указанные акты представляется незамедлительно.</w:t>
      </w:r>
    </w:p>
    <w:bookmarkEnd w:id="480"/>
    <w:bookmarkStart w:name="z490" w:id="481"/>
    <w:p>
      <w:pPr>
        <w:spacing w:after="0"/>
        <w:ind w:left="0"/>
        <w:jc w:val="both"/>
      </w:pPr>
      <w:r>
        <w:rPr>
          <w:rFonts w:ascii="Times New Roman"/>
          <w:b w:val="false"/>
          <w:i w:val="false"/>
          <w:color w:val="000000"/>
          <w:sz w:val="28"/>
        </w:rPr>
        <w:t>
      26. Акты и решения государственных органов (за исключением судебных актов), иных организаций и их должностных лиц изучаются на предмет наличия компетенции и полномочий по их принятию, соответствия установленным законами требованиям, противоречий нормативным правовым актам, в том числе вышестоящих уровней, наличия государственной регистрации и опубликования в установленном законом порядке (при необходимости) и других вопросов.</w:t>
      </w:r>
    </w:p>
    <w:bookmarkEnd w:id="481"/>
    <w:bookmarkStart w:name="z491" w:id="482"/>
    <w:p>
      <w:pPr>
        <w:spacing w:after="0"/>
        <w:ind w:left="0"/>
        <w:jc w:val="both"/>
      </w:pPr>
      <w:r>
        <w:rPr>
          <w:rFonts w:ascii="Times New Roman"/>
          <w:b w:val="false"/>
          <w:i w:val="false"/>
          <w:color w:val="000000"/>
          <w:sz w:val="28"/>
        </w:rPr>
        <w:t>
      27. На противоречащие Конституции, законам, актам Президента Республики Казахстан и ратифицированным Республикой международным договорам, нормативные и иные правовые акты, решения государственных органов и должностных лиц вносится протест.</w:t>
      </w:r>
    </w:p>
    <w:bookmarkEnd w:id="482"/>
    <w:bookmarkStart w:name="z492" w:id="483"/>
    <w:p>
      <w:pPr>
        <w:spacing w:after="0"/>
        <w:ind w:left="0"/>
        <w:jc w:val="both"/>
      </w:pPr>
      <w:r>
        <w:rPr>
          <w:rFonts w:ascii="Times New Roman"/>
          <w:b w:val="false"/>
          <w:i w:val="false"/>
          <w:color w:val="000000"/>
          <w:sz w:val="28"/>
        </w:rPr>
        <w:t>
      28. Протест вносится в орган или должностному лицу, принявшему незаконный акт, решение, или в вышестоящий орган либо вышестоящему должностному лицу.</w:t>
      </w:r>
    </w:p>
    <w:bookmarkEnd w:id="483"/>
    <w:bookmarkStart w:name="z493" w:id="484"/>
    <w:p>
      <w:pPr>
        <w:spacing w:after="0"/>
        <w:ind w:left="0"/>
        <w:jc w:val="both"/>
      </w:pPr>
      <w:r>
        <w:rPr>
          <w:rFonts w:ascii="Times New Roman"/>
          <w:b w:val="false"/>
          <w:i w:val="false"/>
          <w:color w:val="000000"/>
          <w:sz w:val="28"/>
        </w:rPr>
        <w:t>
      В случае, если прокурор не имеет полномочий на опротестование таких актов и решений, материалы направляются соответствующим прокурорам по компетенции.</w:t>
      </w:r>
    </w:p>
    <w:bookmarkEnd w:id="484"/>
    <w:bookmarkStart w:name="z494" w:id="485"/>
    <w:p>
      <w:pPr>
        <w:spacing w:after="0"/>
        <w:ind w:left="0"/>
        <w:jc w:val="both"/>
      </w:pPr>
      <w:r>
        <w:rPr>
          <w:rFonts w:ascii="Times New Roman"/>
          <w:b w:val="false"/>
          <w:i w:val="false"/>
          <w:color w:val="000000"/>
          <w:sz w:val="28"/>
        </w:rPr>
        <w:t>
      29. В протесте прокурор требует отмены незаконного акта, решения либо приведения их в соответствие с Конституцией, законами, актами Президента Республики Казахстан и ратифицированными Республикой международными договорами и восстановления нарушенного права.</w:t>
      </w:r>
    </w:p>
    <w:bookmarkEnd w:id="485"/>
    <w:bookmarkStart w:name="z495" w:id="486"/>
    <w:p>
      <w:pPr>
        <w:spacing w:after="0"/>
        <w:ind w:left="0"/>
        <w:jc w:val="both"/>
      </w:pPr>
      <w:r>
        <w:rPr>
          <w:rFonts w:ascii="Times New Roman"/>
          <w:b w:val="false"/>
          <w:i w:val="false"/>
          <w:color w:val="000000"/>
          <w:sz w:val="28"/>
        </w:rPr>
        <w:t>
      30. До принятия решения по протесту Генеральный Прокурор, заместитель Генерального Прокурора, прокурор области, а также лица их замещающие, вправе приостановить исполнение акта либо решения, если их исполнение привело либо может привести к необратимым последствиям для жизни и здоровья людей либо для безопасности Республики Казахстан.</w:t>
      </w:r>
    </w:p>
    <w:bookmarkEnd w:id="486"/>
    <w:bookmarkStart w:name="z496" w:id="487"/>
    <w:p>
      <w:pPr>
        <w:spacing w:after="0"/>
        <w:ind w:left="0"/>
        <w:jc w:val="both"/>
      </w:pPr>
      <w:r>
        <w:rPr>
          <w:rFonts w:ascii="Times New Roman"/>
          <w:b w:val="false"/>
          <w:i w:val="false"/>
          <w:color w:val="000000"/>
          <w:sz w:val="28"/>
        </w:rPr>
        <w:t>
      Приостановление актов и решений осуществляется путем принятия постановления.</w:t>
      </w:r>
    </w:p>
    <w:bookmarkEnd w:id="487"/>
    <w:bookmarkStart w:name="z497" w:id="488"/>
    <w:p>
      <w:pPr>
        <w:spacing w:after="0"/>
        <w:ind w:left="0"/>
        <w:jc w:val="both"/>
      </w:pPr>
      <w:r>
        <w:rPr>
          <w:rFonts w:ascii="Times New Roman"/>
          <w:b w:val="false"/>
          <w:i w:val="false"/>
          <w:color w:val="000000"/>
          <w:sz w:val="28"/>
        </w:rPr>
        <w:t>
      Постановление, приостанавливающее действие нормативного правового акта, подлежит незамедлительному опубликованию.</w:t>
      </w:r>
    </w:p>
    <w:bookmarkEnd w:id="488"/>
    <w:bookmarkStart w:name="z498" w:id="489"/>
    <w:p>
      <w:pPr>
        <w:spacing w:after="0"/>
        <w:ind w:left="0"/>
        <w:jc w:val="both"/>
      </w:pPr>
      <w:r>
        <w:rPr>
          <w:rFonts w:ascii="Times New Roman"/>
          <w:b w:val="false"/>
          <w:i w:val="false"/>
          <w:color w:val="000000"/>
          <w:sz w:val="28"/>
        </w:rPr>
        <w:t>
      31. При отклонении органом или должностным лицом, принявшим и издавшим незаконное решение, нормативный правовой акт, правовой акт индивидуального применения, либо вышестоящим органом или должностным лицом соответствующего протеста прокурор обращается в суд с заявлением о признании их незаконными в порядке, предусмотренным Гражданским процессуальным кодексом Республики Казахстан (далее – ГПК) и Административным процедурно-процессуальным кодексом Республики Казахстан (далее – АППК).</w:t>
      </w:r>
    </w:p>
    <w:bookmarkEnd w:id="489"/>
    <w:bookmarkStart w:name="z499" w:id="490"/>
    <w:p>
      <w:pPr>
        <w:spacing w:after="0"/>
        <w:ind w:left="0"/>
        <w:jc w:val="both"/>
      </w:pPr>
      <w:r>
        <w:rPr>
          <w:rFonts w:ascii="Times New Roman"/>
          <w:b w:val="false"/>
          <w:i w:val="false"/>
          <w:color w:val="000000"/>
          <w:sz w:val="28"/>
        </w:rPr>
        <w:t>
      32. Оценка вступивших в законную силу судебных актов по уголовным, гражданским, административным делам и делам об административных правонарушениях осуществляется в порядке, предусмотренным УПК, ГПК, АППК, Кодексом Республики Казахстан об административных правонарушениях.</w:t>
      </w:r>
    </w:p>
    <w:bookmarkEnd w:id="4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