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d1b7" w14:textId="c87d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6 августа 2019 года № 621 "Об утверждении Правил проведения конкурсного отбора лиц для управления управляющими компаниями специальных экономических зон и государственных индустриальных зон, а также квалификационных требований к указанным 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июня 2021 года № 341. Зарегистрирован в Министерстве юстиции Республики Казахстан 9 июля 2021 года № 23418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августа 2019 года № 621 "Об утверждении Правил проведения конкурсного отбора лиц для управления управляющими компаниями специальных экономических зон и государственных индустриальных зон, а также квалификационных требований к указанным лицам" (зарегистрирован в Реестре государственной регистрации нормативных правовых актов под № 19360)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конкурсного отбора лиц для управления управляющими компаниями специальных экономических зон, утвержденных согласно приложению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прекращения трудовых отношений с руководителем исполнительного органа либо лицом, единолично, исполняющим функции исполнительного органа управляющих компаний, управляющие компании специальных экономических зон в течение пяти календарных дней письменно уведомляют об этом уполномоченный орган.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после получения письменного уведомления от управляющих компаний специальных экономических зон в течение пяти календарных дней размещает объявление о проведении конкурса по отбору лица для управления управляющими компаниями специальных экономических зон, также о сроке, не превышающим двадцать календарных дней, в течение которого участники подают заявления на участие в конкурсе в соответствии с требованиями пункта 10 настоящих Правил, на официальном интернет-ресурсе уполномоченного органа на казахском и русском языках.";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требованиях, предъявляемых к лицам для управления управляющими компаниями специальных экономических и государственных индустриальных зон, утвержденных согласно приложению 3 к указанному приказу: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 участию в конкурсе допускаются физические лица, имеющие: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высшее образование. При равных условиях предпочтение отдается кандидатам с дополнительным образованием в области, соответствующей основной деятельности управляющей компании и отраслевой направленности специальной экономической или государственной индустриальной зоны (степени "магистра", кандидата/доктора наук, PhD в области экономики, финансов, управления (менеджмента) и других областях соответствующих отраслевой направленности специальной экономической или государственной индустриальной зоны;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в юридических лицах, основным видом деятельности которых является осуществление деятельности в сферах экономики и (или) промышленности не менее 10 (десяти) лет, в том числе не менее 3 (трех) лет на руководящих должностях; либо опыт работы в управляющей компании специальной экономической и (или) государственной индустриальной зонах не менее 3 (трех) лет, в том числе не менее 1 (одного) года на руководящих должностях.".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экономики 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