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1ea0" w14:textId="2f91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7 июля 2021 года № ҚР ДСМ-58. Зарегистрирован в Министерстве юстиции Республики Казахстан 9 июля 2021 года № 23416.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Санитарные правила "Санитарно-эпидемиологические требования к объектам в сфере обращения лекарственных средств и медицинских изделий"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июля 2021 года</w:t>
            </w:r>
            <w:r>
              <w:br/>
            </w:r>
            <w:r>
              <w:rPr>
                <w:rFonts w:ascii="Times New Roman"/>
                <w:b w:val="false"/>
                <w:i w:val="false"/>
                <w:color w:val="000000"/>
                <w:sz w:val="20"/>
              </w:rPr>
              <w:t>№ ҚР ДСМ-58</w:t>
            </w:r>
          </w:p>
        </w:tc>
      </w:tr>
    </w:tbl>
    <w:bookmarkStart w:name="z16" w:id="10"/>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w:t>
      </w:r>
      <w:r>
        <w:br/>
      </w:r>
      <w:r>
        <w:rPr>
          <w:rFonts w:ascii="Times New Roman"/>
          <w:b/>
          <w:i w:val="false"/>
          <w:color w:val="000000"/>
        </w:rPr>
        <w:t>в сфере обращения лекарственных средств и медицинских изделий"</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в сфере обращения лекарственных средств и медицинских изделий" (далее – Санитарные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95 Кодекса Республики Казахстан от 7 июля 2020 года "О здоровье народа и системе здравоохранения" (далее - Кодекс), и устанавливают санитарно-эпидемиологические требования к помещениям и оборудованию, проектированию, строительству зданий, условиям труда, бытового обслуживания, условиям проведения стерилизации и дезинфекции, водоснабжению, канализации, освещению и вентиляции, осуществлению производственного контроля на объектах в сфере обращения лекарственных средств и медицинских изделий.</w:t>
      </w:r>
    </w:p>
    <w:bookmarkEnd w:id="12"/>
    <w:bookmarkStart w:name="z19" w:id="13"/>
    <w:p>
      <w:pPr>
        <w:spacing w:after="0"/>
        <w:ind w:left="0"/>
        <w:jc w:val="both"/>
      </w:pPr>
      <w:r>
        <w:rPr>
          <w:rFonts w:ascii="Times New Roman"/>
          <w:b w:val="false"/>
          <w:i w:val="false"/>
          <w:color w:val="000000"/>
          <w:sz w:val="28"/>
        </w:rPr>
        <w:t>
      2. Настоящие Санитарные правила распространяются на все объекты сферы обращения лекарственных средств и медицинских изделий на территории Республики Казахстан.</w:t>
      </w:r>
    </w:p>
    <w:bookmarkEnd w:id="13"/>
    <w:bookmarkStart w:name="z20" w:id="14"/>
    <w:p>
      <w:pPr>
        <w:spacing w:after="0"/>
        <w:ind w:left="0"/>
        <w:jc w:val="both"/>
      </w:pPr>
      <w:r>
        <w:rPr>
          <w:rFonts w:ascii="Times New Roman"/>
          <w:b w:val="false"/>
          <w:i w:val="false"/>
          <w:color w:val="000000"/>
          <w:sz w:val="28"/>
        </w:rPr>
        <w:t>
      3. В настоящих Санитарных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асептические условия – условия изготовления стерильных лекарственных средств, исключающие попадание в готовый продукт микроорганизмов или механических частиц на всех этапах технологического процесса;</w:t>
      </w:r>
    </w:p>
    <w:bookmarkEnd w:id="15"/>
    <w:bookmarkStart w:name="z22" w:id="16"/>
    <w:p>
      <w:pPr>
        <w:spacing w:after="0"/>
        <w:ind w:left="0"/>
        <w:jc w:val="both"/>
      </w:pPr>
      <w:r>
        <w:rPr>
          <w:rFonts w:ascii="Times New Roman"/>
          <w:b w:val="false"/>
          <w:i w:val="false"/>
          <w:color w:val="000000"/>
          <w:sz w:val="28"/>
        </w:rPr>
        <w:t>
      2) аквадистиллятор (дистиллятор) — прибор для очистки воды методом пергонки;</w:t>
      </w:r>
    </w:p>
    <w:bookmarkEnd w:id="16"/>
    <w:bookmarkStart w:name="z23" w:id="17"/>
    <w:p>
      <w:pPr>
        <w:spacing w:after="0"/>
        <w:ind w:left="0"/>
        <w:jc w:val="both"/>
      </w:pPr>
      <w:r>
        <w:rPr>
          <w:rFonts w:ascii="Times New Roman"/>
          <w:b w:val="false"/>
          <w:i w:val="false"/>
          <w:color w:val="000000"/>
          <w:sz w:val="28"/>
        </w:rPr>
        <w:t xml:space="preserve">
      3) асептический комплекс – набор помещений, состоящий моечной, стерилизационной посуды, ассистентской, фасовочной со шлюзом, закаточной, стерилизационной лекарственных форм; </w:t>
      </w:r>
    </w:p>
    <w:bookmarkEnd w:id="17"/>
    <w:bookmarkStart w:name="z24" w:id="18"/>
    <w:p>
      <w:pPr>
        <w:spacing w:after="0"/>
        <w:ind w:left="0"/>
        <w:jc w:val="both"/>
      </w:pPr>
      <w:r>
        <w:rPr>
          <w:rFonts w:ascii="Times New Roman"/>
          <w:b w:val="false"/>
          <w:i w:val="false"/>
          <w:color w:val="000000"/>
          <w:sz w:val="28"/>
        </w:rPr>
        <w:t>
      4) аптечный пункт в организациях здравоохранения, оказывающих первичную медико-санитарную, консультативно-диагностическую помощь (далее – аптечный пункт) – объект в сфере обращения лекарственных средств и медицинских изделий, относящийся к системе здравоохранения, для обеспечения населения лекарственными средствами и медицинскими изделиями;</w:t>
      </w:r>
    </w:p>
    <w:bookmarkEnd w:id="18"/>
    <w:bookmarkStart w:name="z25" w:id="19"/>
    <w:p>
      <w:pPr>
        <w:spacing w:after="0"/>
        <w:ind w:left="0"/>
        <w:jc w:val="both"/>
      </w:pPr>
      <w:r>
        <w:rPr>
          <w:rFonts w:ascii="Times New Roman"/>
          <w:b w:val="false"/>
          <w:i w:val="false"/>
          <w:color w:val="000000"/>
          <w:sz w:val="28"/>
        </w:rPr>
        <w:t>
      5) аптека – объект в сфере обращения лекарственных средств и медицинских изделий, относящийся к системе здравоохранения для обеспечения населения и организаций здравоохранения лекарственными средствами медицинскими изделиями;</w:t>
      </w:r>
    </w:p>
    <w:bookmarkEnd w:id="19"/>
    <w:bookmarkStart w:name="z26" w:id="20"/>
    <w:p>
      <w:pPr>
        <w:spacing w:after="0"/>
        <w:ind w:left="0"/>
        <w:jc w:val="both"/>
      </w:pPr>
      <w:r>
        <w:rPr>
          <w:rFonts w:ascii="Times New Roman"/>
          <w:b w:val="false"/>
          <w:i w:val="false"/>
          <w:color w:val="000000"/>
          <w:sz w:val="28"/>
        </w:rPr>
        <w:t>
      6) аптечный склад – объект в сфере обращения лекарственных средств и медицинских изделий, относящийся к системе здравоохранения и осуществляющим оптовую реализацию лекарственных средств и медицинских изделий;</w:t>
      </w:r>
    </w:p>
    <w:bookmarkEnd w:id="20"/>
    <w:bookmarkStart w:name="z27" w:id="21"/>
    <w:p>
      <w:pPr>
        <w:spacing w:after="0"/>
        <w:ind w:left="0"/>
        <w:jc w:val="both"/>
      </w:pPr>
      <w:r>
        <w:rPr>
          <w:rFonts w:ascii="Times New Roman"/>
          <w:b w:val="false"/>
          <w:i w:val="false"/>
          <w:color w:val="000000"/>
          <w:sz w:val="28"/>
        </w:rPr>
        <w:t>
      7)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21"/>
    <w:bookmarkStart w:name="z28" w:id="22"/>
    <w:p>
      <w:pPr>
        <w:spacing w:after="0"/>
        <w:ind w:left="0"/>
        <w:jc w:val="both"/>
      </w:pPr>
      <w:r>
        <w:rPr>
          <w:rFonts w:ascii="Times New Roman"/>
          <w:b w:val="false"/>
          <w:i w:val="false"/>
          <w:color w:val="000000"/>
          <w:sz w:val="28"/>
        </w:rPr>
        <w:t>
      8)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22"/>
    <w:bookmarkStart w:name="z29" w:id="23"/>
    <w:p>
      <w:pPr>
        <w:spacing w:after="0"/>
        <w:ind w:left="0"/>
        <w:jc w:val="both"/>
      </w:pPr>
      <w:r>
        <w:rPr>
          <w:rFonts w:ascii="Times New Roman"/>
          <w:b w:val="false"/>
          <w:i w:val="false"/>
          <w:color w:val="000000"/>
          <w:sz w:val="28"/>
        </w:rPr>
        <w:t>
      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23"/>
    <w:bookmarkStart w:name="z30" w:id="24"/>
    <w:p>
      <w:pPr>
        <w:spacing w:after="0"/>
        <w:ind w:left="0"/>
        <w:jc w:val="both"/>
      </w:pPr>
      <w:r>
        <w:rPr>
          <w:rFonts w:ascii="Times New Roman"/>
          <w:b w:val="false"/>
          <w:i w:val="false"/>
          <w:color w:val="000000"/>
          <w:sz w:val="28"/>
        </w:rPr>
        <w:t>
      10) магазин медицинских изделий – объект в сфере обращения лекарственных средств и медицинских изделий для обеспечения населения медицинскими изделиями;</w:t>
      </w:r>
    </w:p>
    <w:bookmarkEnd w:id="24"/>
    <w:bookmarkStart w:name="z31" w:id="25"/>
    <w:p>
      <w:pPr>
        <w:spacing w:after="0"/>
        <w:ind w:left="0"/>
        <w:jc w:val="both"/>
      </w:pPr>
      <w:r>
        <w:rPr>
          <w:rFonts w:ascii="Times New Roman"/>
          <w:b w:val="false"/>
          <w:i w:val="false"/>
          <w:color w:val="000000"/>
          <w:sz w:val="28"/>
        </w:rPr>
        <w:t>
      11) склад медицинских изделий – объект в сфере обращения лекарственных средств и медицинских изделий, осуществляющий оптовую реализацию медицинских изделий для обеспечения субъектов фармацевтической деятельности и организаций здравоохранения;</w:t>
      </w:r>
    </w:p>
    <w:bookmarkEnd w:id="25"/>
    <w:bookmarkStart w:name="z32" w:id="26"/>
    <w:p>
      <w:pPr>
        <w:spacing w:after="0"/>
        <w:ind w:left="0"/>
        <w:jc w:val="both"/>
      </w:pPr>
      <w:r>
        <w:rPr>
          <w:rFonts w:ascii="Times New Roman"/>
          <w:b w:val="false"/>
          <w:i w:val="false"/>
          <w:color w:val="000000"/>
          <w:sz w:val="28"/>
        </w:rPr>
        <w:t>
      12) медицинские изделия – изделия медицинского назначения и медицинская техника;</w:t>
      </w:r>
    </w:p>
    <w:bookmarkEnd w:id="26"/>
    <w:bookmarkStart w:name="z33" w:id="27"/>
    <w:p>
      <w:pPr>
        <w:spacing w:after="0"/>
        <w:ind w:left="0"/>
        <w:jc w:val="both"/>
      </w:pPr>
      <w:r>
        <w:rPr>
          <w:rFonts w:ascii="Times New Roman"/>
          <w:b w:val="false"/>
          <w:i w:val="false"/>
          <w:color w:val="000000"/>
          <w:sz w:val="28"/>
        </w:rPr>
        <w:t>
      13) изолированный блок – комплекс (набор) помещений, изолированный металлическим, пластиковым материалами или стеклоблоками от других помещений в архитектурной структуре здания с отдельным входом;</w:t>
      </w:r>
    </w:p>
    <w:bookmarkEnd w:id="27"/>
    <w:bookmarkStart w:name="z34" w:id="28"/>
    <w:p>
      <w:pPr>
        <w:spacing w:after="0"/>
        <w:ind w:left="0"/>
        <w:jc w:val="both"/>
      </w:pPr>
      <w:r>
        <w:rPr>
          <w:rFonts w:ascii="Times New Roman"/>
          <w:b w:val="false"/>
          <w:i w:val="false"/>
          <w:color w:val="000000"/>
          <w:sz w:val="28"/>
        </w:rPr>
        <w:t>
      14) изолированное помещение – помещение, изолированное от других помещений металлическим, пластиковым материалами или стеклоблоками в структуре основного здания;</w:t>
      </w:r>
    </w:p>
    <w:bookmarkEnd w:id="28"/>
    <w:bookmarkStart w:name="z35" w:id="29"/>
    <w:p>
      <w:pPr>
        <w:spacing w:after="0"/>
        <w:ind w:left="0"/>
        <w:jc w:val="both"/>
      </w:pPr>
      <w:r>
        <w:rPr>
          <w:rFonts w:ascii="Times New Roman"/>
          <w:b w:val="false"/>
          <w:i w:val="false"/>
          <w:color w:val="000000"/>
          <w:sz w:val="28"/>
        </w:rPr>
        <w:t>
      15) магазин оптики – объект в сфере обращения лекарственных средств и медицинских изделий, осуществляющий изготовление и (или) розничную реализацию изделий медицинской оптики, с целью обеспечения населения изделиями медицинской оптики;</w:t>
      </w:r>
    </w:p>
    <w:bookmarkEnd w:id="29"/>
    <w:bookmarkStart w:name="z36" w:id="30"/>
    <w:p>
      <w:pPr>
        <w:spacing w:after="0"/>
        <w:ind w:left="0"/>
        <w:jc w:val="both"/>
      </w:pPr>
      <w:r>
        <w:rPr>
          <w:rFonts w:ascii="Times New Roman"/>
          <w:b w:val="false"/>
          <w:i w:val="false"/>
          <w:color w:val="000000"/>
          <w:sz w:val="28"/>
        </w:rPr>
        <w:t>
      16) санитарная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w:t>
      </w:r>
    </w:p>
    <w:bookmarkEnd w:id="30"/>
    <w:bookmarkStart w:name="z37" w:id="31"/>
    <w:p>
      <w:pPr>
        <w:spacing w:after="0"/>
        <w:ind w:left="0"/>
        <w:jc w:val="both"/>
      </w:pPr>
      <w:r>
        <w:rPr>
          <w:rFonts w:ascii="Times New Roman"/>
          <w:b w:val="false"/>
          <w:i w:val="false"/>
          <w:color w:val="000000"/>
          <w:sz w:val="28"/>
        </w:rPr>
        <w:t>
      17) стерильность – отсутствие всех видов микроорганизмов, их продуктов жизнедеятельности и распада на поверхностях, оборудовании, в лекарственных средствах;</w:t>
      </w:r>
    </w:p>
    <w:bookmarkEnd w:id="31"/>
    <w:bookmarkStart w:name="z38" w:id="32"/>
    <w:p>
      <w:pPr>
        <w:spacing w:after="0"/>
        <w:ind w:left="0"/>
        <w:jc w:val="both"/>
      </w:pPr>
      <w:r>
        <w:rPr>
          <w:rFonts w:ascii="Times New Roman"/>
          <w:b w:val="false"/>
          <w:i w:val="false"/>
          <w:color w:val="000000"/>
          <w:sz w:val="28"/>
        </w:rPr>
        <w:t>
      18) "чистые" помещения – производственные помещения для изготовления стерильных лекарственных средств, с чистотой воздуха, нормируемой по содержанию механических частиц и микроорганизмов;</w:t>
      </w:r>
    </w:p>
    <w:bookmarkEnd w:id="32"/>
    <w:bookmarkStart w:name="z39" w:id="33"/>
    <w:p>
      <w:pPr>
        <w:spacing w:after="0"/>
        <w:ind w:left="0"/>
        <w:jc w:val="both"/>
      </w:pPr>
      <w:r>
        <w:rPr>
          <w:rFonts w:ascii="Times New Roman"/>
          <w:b w:val="false"/>
          <w:i w:val="false"/>
          <w:color w:val="000000"/>
          <w:sz w:val="28"/>
        </w:rPr>
        <w:t>
      19) передвижной аптечный пункт для отдаленных сельских местностей (далее – передвижной аптечный пункт) – объект в сфере обращения лекарственных средств и медицинских изделий, представляющий собой автомобильное транспортное средство с соответствующим оборудованием с целью обеспечения доступности лекарственной помощи сельскому населению.</w:t>
      </w:r>
    </w:p>
    <w:bookmarkEnd w:id="33"/>
    <w:bookmarkStart w:name="z40" w:id="34"/>
    <w:p>
      <w:pPr>
        <w:spacing w:after="0"/>
        <w:ind w:left="0"/>
        <w:jc w:val="both"/>
      </w:pPr>
      <w:r>
        <w:rPr>
          <w:rFonts w:ascii="Times New Roman"/>
          <w:b w:val="false"/>
          <w:i w:val="false"/>
          <w:color w:val="000000"/>
          <w:sz w:val="28"/>
        </w:rPr>
        <w:t>
      20) штанглас - аптечная тара (банка с притертой пробкой), используемая для хранения лекарственных или вспомогательных веществ;</w:t>
      </w:r>
    </w:p>
    <w:bookmarkEnd w:id="34"/>
    <w:bookmarkStart w:name="z41" w:id="35"/>
    <w:p>
      <w:pPr>
        <w:spacing w:after="0"/>
        <w:ind w:left="0"/>
        <w:jc w:val="left"/>
      </w:pPr>
      <w:r>
        <w:rPr>
          <w:rFonts w:ascii="Times New Roman"/>
          <w:b/>
          <w:i w:val="false"/>
          <w:color w:val="000000"/>
        </w:rPr>
        <w:t xml:space="preserve"> Глава 2. Санитарно-эпидемиологические требования к проектированию объектов</w:t>
      </w:r>
      <w:r>
        <w:br/>
      </w:r>
      <w:r>
        <w:rPr>
          <w:rFonts w:ascii="Times New Roman"/>
          <w:b/>
          <w:i w:val="false"/>
          <w:color w:val="000000"/>
        </w:rPr>
        <w:t>в сфере обращения лекарственных средств и медицинских изделий</w:t>
      </w:r>
    </w:p>
    <w:bookmarkEnd w:id="35"/>
    <w:bookmarkStart w:name="z42" w:id="36"/>
    <w:p>
      <w:pPr>
        <w:spacing w:after="0"/>
        <w:ind w:left="0"/>
        <w:jc w:val="both"/>
      </w:pPr>
      <w:r>
        <w:rPr>
          <w:rFonts w:ascii="Times New Roman"/>
          <w:b w:val="false"/>
          <w:i w:val="false"/>
          <w:color w:val="000000"/>
          <w:sz w:val="28"/>
        </w:rPr>
        <w:t xml:space="preserve">
      4. Состав и площади объектов в сфере обращения лекарственных средств и медицинских изделий определяются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36"/>
    <w:bookmarkStart w:name="z43" w:id="37"/>
    <w:p>
      <w:pPr>
        <w:spacing w:after="0"/>
        <w:ind w:left="0"/>
        <w:jc w:val="both"/>
      </w:pPr>
      <w:r>
        <w:rPr>
          <w:rFonts w:ascii="Times New Roman"/>
          <w:b w:val="false"/>
          <w:i w:val="false"/>
          <w:color w:val="000000"/>
          <w:sz w:val="28"/>
        </w:rPr>
        <w:t>
      5. В помещениях асептического комплекса соблюдается следующая поточность: моечная – стерилизационная посуды – ассистентская (для изготовления инъекционных лекарственных форм, глазных капель и лекарственных форм для новорожденных) – фасовочная со шлюзом – закаточная – стерилизационная лекарственных форм. Допускается связь этих помещений передаточными окнами, посредством двери. Связь с ассистентской комнатой при изготовлении инъекционных лекарственных форм, глазных капель и лекарственных форм для новорожденных осуществляется через передаточное окно.</w:t>
      </w:r>
    </w:p>
    <w:bookmarkEnd w:id="37"/>
    <w:bookmarkStart w:name="z44" w:id="38"/>
    <w:p>
      <w:pPr>
        <w:spacing w:after="0"/>
        <w:ind w:left="0"/>
        <w:jc w:val="both"/>
      </w:pPr>
      <w:r>
        <w:rPr>
          <w:rFonts w:ascii="Times New Roman"/>
          <w:b w:val="false"/>
          <w:i w:val="false"/>
          <w:color w:val="000000"/>
          <w:sz w:val="28"/>
        </w:rPr>
        <w:t>
      6. В помещениях для хранения стерильных материалов, изготовления лекарственных форм в асептических условиях предусматривается скрытая прокладка трубопроводов и арматуры.</w:t>
      </w:r>
    </w:p>
    <w:bookmarkEnd w:id="38"/>
    <w:bookmarkStart w:name="z45" w:id="39"/>
    <w:p>
      <w:pPr>
        <w:spacing w:after="0"/>
        <w:ind w:left="0"/>
        <w:jc w:val="both"/>
      </w:pPr>
      <w:r>
        <w:rPr>
          <w:rFonts w:ascii="Times New Roman"/>
          <w:b w:val="false"/>
          <w:i w:val="false"/>
          <w:color w:val="000000"/>
          <w:sz w:val="28"/>
        </w:rPr>
        <w:t>
      7. Аптеки, магазины оптики и магазины медицинских изделий размещаются:</w:t>
      </w:r>
    </w:p>
    <w:bookmarkEnd w:id="39"/>
    <w:bookmarkStart w:name="z46" w:id="40"/>
    <w:p>
      <w:pPr>
        <w:spacing w:after="0"/>
        <w:ind w:left="0"/>
        <w:jc w:val="both"/>
      </w:pPr>
      <w:r>
        <w:rPr>
          <w:rFonts w:ascii="Times New Roman"/>
          <w:b w:val="false"/>
          <w:i w:val="false"/>
          <w:color w:val="000000"/>
          <w:sz w:val="28"/>
        </w:rPr>
        <w:t>
      1) в отдельно стоящих зданиях;</w:t>
      </w:r>
    </w:p>
    <w:bookmarkEnd w:id="40"/>
    <w:bookmarkStart w:name="z47" w:id="41"/>
    <w:p>
      <w:pPr>
        <w:spacing w:after="0"/>
        <w:ind w:left="0"/>
        <w:jc w:val="both"/>
      </w:pPr>
      <w:r>
        <w:rPr>
          <w:rFonts w:ascii="Times New Roman"/>
          <w:b w:val="false"/>
          <w:i w:val="false"/>
          <w:color w:val="000000"/>
          <w:sz w:val="28"/>
        </w:rPr>
        <w:t>
      2) в изолированных помещениях, в структуре здания, входящих в нежилой фонд;</w:t>
      </w:r>
    </w:p>
    <w:bookmarkEnd w:id="41"/>
    <w:bookmarkStart w:name="z48" w:id="42"/>
    <w:p>
      <w:pPr>
        <w:spacing w:after="0"/>
        <w:ind w:left="0"/>
        <w:jc w:val="both"/>
      </w:pPr>
      <w:r>
        <w:rPr>
          <w:rFonts w:ascii="Times New Roman"/>
          <w:b w:val="false"/>
          <w:i w:val="false"/>
          <w:color w:val="000000"/>
          <w:sz w:val="28"/>
        </w:rPr>
        <w:t>
      3) в изолированных помещениях в структуре здания, входящих в жилой фонд.</w:t>
      </w:r>
    </w:p>
    <w:bookmarkEnd w:id="42"/>
    <w:bookmarkStart w:name="z49" w:id="43"/>
    <w:p>
      <w:pPr>
        <w:spacing w:after="0"/>
        <w:ind w:left="0"/>
        <w:jc w:val="both"/>
      </w:pPr>
      <w:r>
        <w:rPr>
          <w:rFonts w:ascii="Times New Roman"/>
          <w:b w:val="false"/>
          <w:i w:val="false"/>
          <w:color w:val="000000"/>
          <w:sz w:val="28"/>
        </w:rPr>
        <w:t>
      8. Аптеки медицинских организаций размещаются:</w:t>
      </w:r>
    </w:p>
    <w:bookmarkEnd w:id="43"/>
    <w:bookmarkStart w:name="z50" w:id="44"/>
    <w:p>
      <w:pPr>
        <w:spacing w:after="0"/>
        <w:ind w:left="0"/>
        <w:jc w:val="both"/>
      </w:pPr>
      <w:r>
        <w:rPr>
          <w:rFonts w:ascii="Times New Roman"/>
          <w:b w:val="false"/>
          <w:i w:val="false"/>
          <w:color w:val="000000"/>
          <w:sz w:val="28"/>
        </w:rPr>
        <w:t>
      1) в отдельно стоящем здании, на территории, принадлежащей медицинской организации;</w:t>
      </w:r>
    </w:p>
    <w:bookmarkEnd w:id="44"/>
    <w:bookmarkStart w:name="z51" w:id="45"/>
    <w:p>
      <w:pPr>
        <w:spacing w:after="0"/>
        <w:ind w:left="0"/>
        <w:jc w:val="both"/>
      </w:pPr>
      <w:r>
        <w:rPr>
          <w:rFonts w:ascii="Times New Roman"/>
          <w:b w:val="false"/>
          <w:i w:val="false"/>
          <w:color w:val="000000"/>
          <w:sz w:val="28"/>
        </w:rPr>
        <w:t>
      2) в изолированных помещениях в структуре здания, медицинской организации.</w:t>
      </w:r>
    </w:p>
    <w:bookmarkEnd w:id="45"/>
    <w:bookmarkStart w:name="z52" w:id="46"/>
    <w:p>
      <w:pPr>
        <w:spacing w:after="0"/>
        <w:ind w:left="0"/>
        <w:jc w:val="both"/>
      </w:pPr>
      <w:r>
        <w:rPr>
          <w:rFonts w:ascii="Times New Roman"/>
          <w:b w:val="false"/>
          <w:i w:val="false"/>
          <w:color w:val="000000"/>
          <w:sz w:val="28"/>
        </w:rPr>
        <w:t>
      9. Аптечные пункты размещаются только при медицинской организации или на их территории:</w:t>
      </w:r>
    </w:p>
    <w:bookmarkEnd w:id="46"/>
    <w:bookmarkStart w:name="z53" w:id="47"/>
    <w:p>
      <w:pPr>
        <w:spacing w:after="0"/>
        <w:ind w:left="0"/>
        <w:jc w:val="both"/>
      </w:pPr>
      <w:r>
        <w:rPr>
          <w:rFonts w:ascii="Times New Roman"/>
          <w:b w:val="false"/>
          <w:i w:val="false"/>
          <w:color w:val="000000"/>
          <w:sz w:val="28"/>
        </w:rPr>
        <w:t>
      1) в изолированных помещениях;</w:t>
      </w:r>
    </w:p>
    <w:bookmarkEnd w:id="47"/>
    <w:bookmarkStart w:name="z54" w:id="48"/>
    <w:p>
      <w:pPr>
        <w:spacing w:after="0"/>
        <w:ind w:left="0"/>
        <w:jc w:val="both"/>
      </w:pPr>
      <w:r>
        <w:rPr>
          <w:rFonts w:ascii="Times New Roman"/>
          <w:b w:val="false"/>
          <w:i w:val="false"/>
          <w:color w:val="000000"/>
          <w:sz w:val="28"/>
        </w:rPr>
        <w:t xml:space="preserve">
      2) в изолированном блоке внутри помещения. </w:t>
      </w:r>
    </w:p>
    <w:bookmarkEnd w:id="48"/>
    <w:bookmarkStart w:name="z55" w:id="49"/>
    <w:p>
      <w:pPr>
        <w:spacing w:after="0"/>
        <w:ind w:left="0"/>
        <w:jc w:val="both"/>
      </w:pPr>
      <w:r>
        <w:rPr>
          <w:rFonts w:ascii="Times New Roman"/>
          <w:b w:val="false"/>
          <w:i w:val="false"/>
          <w:color w:val="000000"/>
          <w:sz w:val="28"/>
        </w:rPr>
        <w:t>
      Зоны обслуживания посетителей располагаются вне помещения изолированного блока при наличии соответствующей площади на основном объекте и соблюдении требований настоящих Санитарных правил.</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11. Склад медицинских изделий, аптечный склад, склад временного хранения лекарственных средств и медицинских изделий размещаются:</w:t>
      </w:r>
    </w:p>
    <w:bookmarkEnd w:id="50"/>
    <w:bookmarkStart w:name="z61" w:id="51"/>
    <w:p>
      <w:pPr>
        <w:spacing w:after="0"/>
        <w:ind w:left="0"/>
        <w:jc w:val="both"/>
      </w:pPr>
      <w:r>
        <w:rPr>
          <w:rFonts w:ascii="Times New Roman"/>
          <w:b w:val="false"/>
          <w:i w:val="false"/>
          <w:color w:val="000000"/>
          <w:sz w:val="28"/>
        </w:rPr>
        <w:t>
      1) в отдельно стоящих зданиях;</w:t>
      </w:r>
    </w:p>
    <w:bookmarkEnd w:id="51"/>
    <w:bookmarkStart w:name="z62" w:id="52"/>
    <w:p>
      <w:pPr>
        <w:spacing w:after="0"/>
        <w:ind w:left="0"/>
        <w:jc w:val="both"/>
      </w:pPr>
      <w:r>
        <w:rPr>
          <w:rFonts w:ascii="Times New Roman"/>
          <w:b w:val="false"/>
          <w:i w:val="false"/>
          <w:color w:val="000000"/>
          <w:sz w:val="28"/>
        </w:rPr>
        <w:t>
      2) в изолированных помещениях, в структуре здания, входящих в нежилой фонд.</w:t>
      </w:r>
    </w:p>
    <w:bookmarkEnd w:id="52"/>
    <w:bookmarkStart w:name="z63" w:id="53"/>
    <w:p>
      <w:pPr>
        <w:spacing w:after="0"/>
        <w:ind w:left="0"/>
        <w:jc w:val="both"/>
      </w:pPr>
      <w:r>
        <w:rPr>
          <w:rFonts w:ascii="Times New Roman"/>
          <w:b w:val="false"/>
          <w:i w:val="false"/>
          <w:color w:val="000000"/>
          <w:sz w:val="28"/>
        </w:rPr>
        <w:t>
      12. При расположении в структуре здания, для объектов в сфере обращения лекарственных средств и медицинских изделий предусматривается изолированный блок помещений.</w:t>
      </w:r>
    </w:p>
    <w:bookmarkEnd w:id="53"/>
    <w:bookmarkStart w:name="z64" w:id="54"/>
    <w:p>
      <w:pPr>
        <w:spacing w:after="0"/>
        <w:ind w:left="0"/>
        <w:jc w:val="both"/>
      </w:pPr>
      <w:r>
        <w:rPr>
          <w:rFonts w:ascii="Times New Roman"/>
          <w:b w:val="false"/>
          <w:i w:val="false"/>
          <w:color w:val="000000"/>
          <w:sz w:val="28"/>
        </w:rPr>
        <w:t>
      13. В случае размещения объектов в сфере обращения лекарственных средств и медицинских изделий в структуре здания, служебные, бытовые помещения (санузел) входят в состав основных помещений здания.</w:t>
      </w:r>
    </w:p>
    <w:bookmarkEnd w:id="54"/>
    <w:bookmarkStart w:name="z65" w:id="55"/>
    <w:p>
      <w:pPr>
        <w:spacing w:after="0"/>
        <w:ind w:left="0"/>
        <w:jc w:val="left"/>
      </w:pPr>
      <w:r>
        <w:rPr>
          <w:rFonts w:ascii="Times New Roman"/>
          <w:b/>
          <w:i w:val="false"/>
          <w:color w:val="000000"/>
        </w:rPr>
        <w:t xml:space="preserve"> Глава 3. Санитарно-эпидемиологические требования к водоснабжению,</w:t>
      </w:r>
      <w:r>
        <w:br/>
      </w:r>
      <w:r>
        <w:rPr>
          <w:rFonts w:ascii="Times New Roman"/>
          <w:b/>
          <w:i w:val="false"/>
          <w:color w:val="000000"/>
        </w:rPr>
        <w:t>канализованию, вентиляции и освещению помещений объектов</w:t>
      </w:r>
      <w:r>
        <w:br/>
      </w:r>
      <w:r>
        <w:rPr>
          <w:rFonts w:ascii="Times New Roman"/>
          <w:b/>
          <w:i w:val="false"/>
          <w:color w:val="000000"/>
        </w:rPr>
        <w:t>в сфере обращения лекарственных средств и медицинских изделий</w:t>
      </w:r>
    </w:p>
    <w:bookmarkEnd w:id="55"/>
    <w:bookmarkStart w:name="z66" w:id="56"/>
    <w:p>
      <w:pPr>
        <w:spacing w:after="0"/>
        <w:ind w:left="0"/>
        <w:jc w:val="both"/>
      </w:pPr>
      <w:r>
        <w:rPr>
          <w:rFonts w:ascii="Times New Roman"/>
          <w:b w:val="false"/>
          <w:i w:val="false"/>
          <w:color w:val="000000"/>
          <w:sz w:val="28"/>
        </w:rPr>
        <w:t>
      14. На объектах в сфере обращения лекарственных средств и медицинских изделий предусматриваются централизованные системы горячего и холодного водоснабжения, отопление, канализация, вентиляция, освещение.</w:t>
      </w:r>
    </w:p>
    <w:bookmarkEnd w:id="56"/>
    <w:bookmarkStart w:name="z67" w:id="57"/>
    <w:p>
      <w:pPr>
        <w:spacing w:after="0"/>
        <w:ind w:left="0"/>
        <w:jc w:val="both"/>
      </w:pPr>
      <w:r>
        <w:rPr>
          <w:rFonts w:ascii="Times New Roman"/>
          <w:b w:val="false"/>
          <w:i w:val="false"/>
          <w:color w:val="000000"/>
          <w:sz w:val="28"/>
        </w:rPr>
        <w:t>
      15. На объектах в сфере обращения лекарственных средств и медицинских изделий, расположенных в отдельно стоящих зданиях, при отсутствии в населенных пунктах централизованных систем водоснабжения, канализации, отопления, предусматривается автономное отопление, канализация, водоснабжение.</w:t>
      </w:r>
    </w:p>
    <w:bookmarkEnd w:id="57"/>
    <w:bookmarkStart w:name="z68" w:id="58"/>
    <w:p>
      <w:pPr>
        <w:spacing w:after="0"/>
        <w:ind w:left="0"/>
        <w:jc w:val="both"/>
      </w:pPr>
      <w:r>
        <w:rPr>
          <w:rFonts w:ascii="Times New Roman"/>
          <w:b w:val="false"/>
          <w:i w:val="false"/>
          <w:color w:val="000000"/>
          <w:sz w:val="28"/>
        </w:rPr>
        <w:t>
      При отсутствии централизованного горячего водоснабжения обеспечивается установка водоэлектронагревательного оборудования.</w:t>
      </w:r>
    </w:p>
    <w:bookmarkEnd w:id="58"/>
    <w:bookmarkStart w:name="z69" w:id="59"/>
    <w:p>
      <w:pPr>
        <w:spacing w:after="0"/>
        <w:ind w:left="0"/>
        <w:jc w:val="both"/>
      </w:pPr>
      <w:r>
        <w:rPr>
          <w:rFonts w:ascii="Times New Roman"/>
          <w:b w:val="false"/>
          <w:i w:val="false"/>
          <w:color w:val="000000"/>
          <w:sz w:val="28"/>
        </w:rPr>
        <w:t xml:space="preserve">
      16. Температура и кратность воздухообмена в помещениях объектов в сфере обращения лекарственных средств и медицинских изделий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p>
    <w:bookmarkEnd w:id="59"/>
    <w:bookmarkStart w:name="z70" w:id="60"/>
    <w:p>
      <w:pPr>
        <w:spacing w:after="0"/>
        <w:ind w:left="0"/>
        <w:jc w:val="both"/>
      </w:pPr>
      <w:r>
        <w:rPr>
          <w:rFonts w:ascii="Times New Roman"/>
          <w:b w:val="false"/>
          <w:i w:val="false"/>
          <w:color w:val="000000"/>
          <w:sz w:val="28"/>
        </w:rPr>
        <w:t>
      17. Забор наружного воздуха для систем вентиляции производится из чистой зоны на высоте не менее двух метров (далее –м) от поверхности земли.</w:t>
      </w:r>
    </w:p>
    <w:bookmarkEnd w:id="60"/>
    <w:bookmarkStart w:name="z71" w:id="61"/>
    <w:p>
      <w:pPr>
        <w:spacing w:after="0"/>
        <w:ind w:left="0"/>
        <w:jc w:val="both"/>
      </w:pPr>
      <w:r>
        <w:rPr>
          <w:rFonts w:ascii="Times New Roman"/>
          <w:b w:val="false"/>
          <w:i w:val="false"/>
          <w:color w:val="000000"/>
          <w:sz w:val="28"/>
        </w:rPr>
        <w:t>
      18. В производственных помещениях, имеющих вредные выделения, предусматривают приточно-вытяжную вентиляцию с механическим побуждением, в остальных помещаниях естественную вентиляцию посредством форточек, фрамуг, приспособлений в оконных проемах, наружных стенах.</w:t>
      </w:r>
    </w:p>
    <w:bookmarkEnd w:id="61"/>
    <w:bookmarkStart w:name="z72" w:id="62"/>
    <w:p>
      <w:pPr>
        <w:spacing w:after="0"/>
        <w:ind w:left="0"/>
        <w:jc w:val="both"/>
      </w:pPr>
      <w:r>
        <w:rPr>
          <w:rFonts w:ascii="Times New Roman"/>
          <w:b w:val="false"/>
          <w:i w:val="false"/>
          <w:color w:val="000000"/>
          <w:sz w:val="28"/>
        </w:rPr>
        <w:t xml:space="preserve">
      19. Помещения объектов в сфере обращения лекарственных средств и медицинских изделий оборудуются системами естественного и искусственного освещения. Искусственное освещение предусматривается во всех помещениях, для отдельных рабочих мест устанавливается местное освещение (настольная лампа). Искусственное освещение осуществляется люминесцентными лампами и лампами накаливания. Нормы освещенности помещений, источники света объектов в сфере обращения лекарственных средств и медицинских изделий определяются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w:t>
      </w:r>
    </w:p>
    <w:bookmarkEnd w:id="62"/>
    <w:bookmarkStart w:name="z73" w:id="63"/>
    <w:p>
      <w:pPr>
        <w:spacing w:after="0"/>
        <w:ind w:left="0"/>
        <w:jc w:val="both"/>
      </w:pPr>
      <w:r>
        <w:rPr>
          <w:rFonts w:ascii="Times New Roman"/>
          <w:b w:val="false"/>
          <w:i w:val="false"/>
          <w:color w:val="000000"/>
          <w:sz w:val="28"/>
        </w:rPr>
        <w:t>
      20. В "чистых" помещениях устанавливаются осветительные приборы, не допускающие накопление пыли и облегчающие уборку.</w:t>
      </w:r>
    </w:p>
    <w:bookmarkEnd w:id="63"/>
    <w:bookmarkStart w:name="z74" w:id="64"/>
    <w:p>
      <w:pPr>
        <w:spacing w:after="0"/>
        <w:ind w:left="0"/>
        <w:jc w:val="both"/>
      </w:pPr>
      <w:r>
        <w:rPr>
          <w:rFonts w:ascii="Times New Roman"/>
          <w:b w:val="false"/>
          <w:i w:val="false"/>
          <w:color w:val="000000"/>
          <w:sz w:val="28"/>
        </w:rPr>
        <w:t>
      21. Не допускается прокладка канализационных трубопроводов под потолком торговых залов и производственных помещений, в помещениях для хранения лекарственных средств и медицинских изделий.</w:t>
      </w:r>
    </w:p>
    <w:bookmarkEnd w:id="64"/>
    <w:bookmarkStart w:name="z75" w:id="65"/>
    <w:p>
      <w:pPr>
        <w:spacing w:after="0"/>
        <w:ind w:left="0"/>
        <w:jc w:val="left"/>
      </w:pPr>
      <w:r>
        <w:rPr>
          <w:rFonts w:ascii="Times New Roman"/>
          <w:b/>
          <w:i w:val="false"/>
          <w:color w:val="000000"/>
        </w:rPr>
        <w:t xml:space="preserve"> Глава 4. Санитарно-эпидемиологические требования к помещениям и оборудованию</w:t>
      </w:r>
      <w:r>
        <w:br/>
      </w:r>
      <w:r>
        <w:rPr>
          <w:rFonts w:ascii="Times New Roman"/>
          <w:b/>
          <w:i w:val="false"/>
          <w:color w:val="000000"/>
        </w:rPr>
        <w:t>объектов в сфере обращения лекарственных средств и медицинских изделий</w:t>
      </w:r>
    </w:p>
    <w:bookmarkEnd w:id="65"/>
    <w:bookmarkStart w:name="z76" w:id="66"/>
    <w:p>
      <w:pPr>
        <w:spacing w:after="0"/>
        <w:ind w:left="0"/>
        <w:jc w:val="both"/>
      </w:pPr>
      <w:r>
        <w:rPr>
          <w:rFonts w:ascii="Times New Roman"/>
          <w:b w:val="false"/>
          <w:i w:val="false"/>
          <w:color w:val="000000"/>
          <w:sz w:val="28"/>
        </w:rPr>
        <w:t>
      22. Внутренняя отделка производственных помещений и помещений хранения (внутренние поверхности стен, потолков, полов) объектов в сфере обращения лекарственных средств и медицинских изделий, отделка помещений приемки и обслуживания населения (внутренние поверхности стен, полов) предусматриваются из гладких материалов и допускающие проведение влажной уборки с использованием моющих и дезинфицирующих средств, зарегистрированных в Едином реестре свидетельств о государственной регистрации продукции Евразийского экономического союза.</w:t>
      </w:r>
    </w:p>
    <w:bookmarkEnd w:id="66"/>
    <w:bookmarkStart w:name="z77" w:id="67"/>
    <w:p>
      <w:pPr>
        <w:spacing w:after="0"/>
        <w:ind w:left="0"/>
        <w:jc w:val="both"/>
      </w:pPr>
      <w:r>
        <w:rPr>
          <w:rFonts w:ascii="Times New Roman"/>
          <w:b w:val="false"/>
          <w:i w:val="false"/>
          <w:color w:val="000000"/>
          <w:sz w:val="28"/>
        </w:rPr>
        <w:t>
      23. Оборудование, мебель, инвентарь имеют гигиеническое покрытие, выполненные из материалов, устойчивых к моющим и дезинфицирующим средствам. Производственные помещения объектов в сфере обращения лекарственных средств и медицинских изделий, производственное оборудование, производственная мебель подвергаются влажной уборке с использованием моющих и дезинфицирующих средств, зарегистрированных в Едином реестре свидетельств о государственной регистрации продукции Евразийского экономического союза.</w:t>
      </w:r>
    </w:p>
    <w:bookmarkEnd w:id="67"/>
    <w:bookmarkStart w:name="z78" w:id="68"/>
    <w:p>
      <w:pPr>
        <w:spacing w:after="0"/>
        <w:ind w:left="0"/>
        <w:jc w:val="both"/>
      </w:pPr>
      <w:r>
        <w:rPr>
          <w:rFonts w:ascii="Times New Roman"/>
          <w:b w:val="false"/>
          <w:i w:val="false"/>
          <w:color w:val="000000"/>
          <w:sz w:val="28"/>
        </w:rPr>
        <w:t xml:space="preserve">
      Подготовка производственных помещений, технологического оборудования проводятся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 </w:t>
      </w:r>
    </w:p>
    <w:bookmarkEnd w:id="68"/>
    <w:bookmarkStart w:name="z79" w:id="69"/>
    <w:p>
      <w:pPr>
        <w:spacing w:after="0"/>
        <w:ind w:left="0"/>
        <w:jc w:val="both"/>
      </w:pPr>
      <w:r>
        <w:rPr>
          <w:rFonts w:ascii="Times New Roman"/>
          <w:b w:val="false"/>
          <w:i w:val="false"/>
          <w:color w:val="000000"/>
          <w:sz w:val="28"/>
        </w:rPr>
        <w:t>
      24. Для мытья рук персонала перед входом (вне классифицируемом помещении) в чистые и производственные помещения устанавливаются раковины с подводкой горячей и холодной воды. Перед входом (выходом) вне классифицируемых помещений предусматривается гардеробная, душевая и туалет.</w:t>
      </w:r>
    </w:p>
    <w:bookmarkEnd w:id="69"/>
    <w:bookmarkStart w:name="z80" w:id="70"/>
    <w:p>
      <w:pPr>
        <w:spacing w:after="0"/>
        <w:ind w:left="0"/>
        <w:jc w:val="both"/>
      </w:pPr>
      <w:r>
        <w:rPr>
          <w:rFonts w:ascii="Times New Roman"/>
          <w:b w:val="false"/>
          <w:i w:val="false"/>
          <w:color w:val="000000"/>
          <w:sz w:val="28"/>
        </w:rPr>
        <w:t>
      25. Для уборки помещений выделяется промаркированный уборочный инвентарь, который используется строго по назначению и хранится в специальном шкафу.</w:t>
      </w:r>
    </w:p>
    <w:bookmarkEnd w:id="70"/>
    <w:bookmarkStart w:name="z81" w:id="71"/>
    <w:p>
      <w:pPr>
        <w:spacing w:after="0"/>
        <w:ind w:left="0"/>
        <w:jc w:val="both"/>
      </w:pPr>
      <w:r>
        <w:rPr>
          <w:rFonts w:ascii="Times New Roman"/>
          <w:b w:val="false"/>
          <w:i w:val="false"/>
          <w:color w:val="000000"/>
          <w:sz w:val="28"/>
        </w:rPr>
        <w:t>
      Промаркированный уборочный материал, предназначенный для уборки производственного оборудования, после дезинфекции и сушки хранится в специальном шкафах.</w:t>
      </w:r>
    </w:p>
    <w:bookmarkEnd w:id="71"/>
    <w:bookmarkStart w:name="z82" w:id="72"/>
    <w:p>
      <w:pPr>
        <w:spacing w:after="0"/>
        <w:ind w:left="0"/>
        <w:jc w:val="left"/>
      </w:pPr>
      <w:r>
        <w:rPr>
          <w:rFonts w:ascii="Times New Roman"/>
          <w:b/>
          <w:i w:val="false"/>
          <w:color w:val="000000"/>
        </w:rPr>
        <w:t xml:space="preserve"> Глава 5. Санитарно-эпидемиологические требования к условиям проведения</w:t>
      </w:r>
      <w:r>
        <w:br/>
      </w:r>
      <w:r>
        <w:rPr>
          <w:rFonts w:ascii="Times New Roman"/>
          <w:b/>
          <w:i w:val="false"/>
          <w:color w:val="000000"/>
        </w:rPr>
        <w:t>стерилизации и дезинфекции на объектах в сфере обращения лекарственных средств и медицинских изделий</w:t>
      </w:r>
    </w:p>
    <w:bookmarkEnd w:id="72"/>
    <w:bookmarkStart w:name="z83" w:id="73"/>
    <w:p>
      <w:pPr>
        <w:spacing w:after="0"/>
        <w:ind w:left="0"/>
        <w:jc w:val="both"/>
      </w:pPr>
      <w:r>
        <w:rPr>
          <w:rFonts w:ascii="Times New Roman"/>
          <w:b w:val="false"/>
          <w:i w:val="false"/>
          <w:color w:val="000000"/>
          <w:sz w:val="28"/>
        </w:rPr>
        <w:t>
      26. Стерильные растворы для инъекций, глазные капли, лекарственные средства для новорожденных независимо от способа применения, изготавливаются в асептическом блоке с отдельным входом, отделенным от помещений производства шлюзами. Не допускается изготовление других лекарственных форм в асептическом блоке.</w:t>
      </w:r>
    </w:p>
    <w:bookmarkEnd w:id="73"/>
    <w:bookmarkStart w:name="z84" w:id="74"/>
    <w:p>
      <w:pPr>
        <w:spacing w:after="0"/>
        <w:ind w:left="0"/>
        <w:jc w:val="both"/>
      </w:pPr>
      <w:r>
        <w:rPr>
          <w:rFonts w:ascii="Times New Roman"/>
          <w:b w:val="false"/>
          <w:i w:val="false"/>
          <w:color w:val="000000"/>
          <w:sz w:val="28"/>
        </w:rPr>
        <w:t>
      27. Асептический блок оборудуется приточно-вытяжной вентиляцией с установленными в ней фильтрами с преобладанием притока воздуха над вытяжкой.</w:t>
      </w:r>
    </w:p>
    <w:bookmarkEnd w:id="74"/>
    <w:bookmarkStart w:name="z85" w:id="75"/>
    <w:p>
      <w:pPr>
        <w:spacing w:after="0"/>
        <w:ind w:left="0"/>
        <w:jc w:val="both"/>
      </w:pPr>
      <w:r>
        <w:rPr>
          <w:rFonts w:ascii="Times New Roman"/>
          <w:b w:val="false"/>
          <w:i w:val="false"/>
          <w:color w:val="000000"/>
          <w:sz w:val="28"/>
        </w:rPr>
        <w:t>
      28. Для обеззараживания воздуха в асептическом блоке, ассистентской для внутриаптечной заготовки (фасовочной), дистилляционной, стерилизационной устанавливаются неэкранированные бактерицидные облучатели из расчета мощности 2-2,5 ватт (далее – вт) на 1 кубический метр (далее – м³) объема помещения, которые включают в отсутствие людей в перерывах между работой, ночью, в специально отведенное время – до начала работы на один-два часа. Выключатель для открытых ламп находится перед входом в помещение, сблокирован со световым табло "Не входить, включен бактерицидный облучатель!". Не допускается работать в помещениях при включенном неэкранированном бактерицидном облучателе.</w:t>
      </w:r>
    </w:p>
    <w:bookmarkEnd w:id="75"/>
    <w:bookmarkStart w:name="z86" w:id="76"/>
    <w:p>
      <w:pPr>
        <w:spacing w:after="0"/>
        <w:ind w:left="0"/>
        <w:jc w:val="both"/>
      </w:pPr>
      <w:r>
        <w:rPr>
          <w:rFonts w:ascii="Times New Roman"/>
          <w:b w:val="false"/>
          <w:i w:val="false"/>
          <w:color w:val="000000"/>
          <w:sz w:val="28"/>
        </w:rPr>
        <w:t>
      29. Оборудование, мебель, вносимые в асептический блок предварительно обрабатывают. В качестве уборочных материалов для протирки стен применяют поролоновые губки, салфетки с окантованными краями. Для протирки полов используют ветоши с обработанными краями из тканей, смоченных дезинфицирующим раствором. Промаркированный уборочный инвентарь для асептического блока, хранится в специальном шкафу. Здесь же хранится уборочный материал, который после каждой уборки асептических помещений дезинфицируется, просушивается, укладывается в чистую промаркированную герметично упакованную тару с плотной крышкой.</w:t>
      </w:r>
    </w:p>
    <w:bookmarkEnd w:id="76"/>
    <w:bookmarkStart w:name="z87" w:id="77"/>
    <w:p>
      <w:pPr>
        <w:spacing w:after="0"/>
        <w:ind w:left="0"/>
        <w:jc w:val="both"/>
      </w:pPr>
      <w:r>
        <w:rPr>
          <w:rFonts w:ascii="Times New Roman"/>
          <w:b w:val="false"/>
          <w:i w:val="false"/>
          <w:color w:val="000000"/>
          <w:sz w:val="28"/>
        </w:rPr>
        <w:t>
      30. Генеральную уборку асептического блока проводят один раз в неделю. Помещения освобождают от оборудования. Уборку проводят последовательно: вначале моют стены и двери от потолка к полу, затем стационарное оборудование, чистят его нижнюю поверхность, в последнюю очередь моют пол. При уборке электрического оборудования питание отключается. Затем помещение орошают дезинфицирующим раствором с экспозицией 1 час. После дезинфекции помещение вновь моют чистой водой стерильной ветошью и включают бактерицидные облучатели на 2 часа.</w:t>
      </w:r>
    </w:p>
    <w:bookmarkEnd w:id="77"/>
    <w:bookmarkStart w:name="z88" w:id="78"/>
    <w:p>
      <w:pPr>
        <w:spacing w:after="0"/>
        <w:ind w:left="0"/>
        <w:jc w:val="both"/>
      </w:pPr>
      <w:r>
        <w:rPr>
          <w:rFonts w:ascii="Times New Roman"/>
          <w:b w:val="false"/>
          <w:i w:val="false"/>
          <w:color w:val="000000"/>
          <w:sz w:val="28"/>
        </w:rPr>
        <w:t>
      31. Для работы в асептических условиях (на участке изготовления, розлива, упаковки лекарственных форм) используют комплект стерильной санитарной одежды, состоящий из халата, шапочки, резиновых перчаток, четырехслойной марлевой повязки и бахил, полотенца (салфетки) для вытирания рук одноразового использования. Стерильная санитарная одежда, полотенце (салфетки) хранятся в шлюзе асептического блока.</w:t>
      </w:r>
    </w:p>
    <w:bookmarkEnd w:id="78"/>
    <w:bookmarkStart w:name="z89" w:id="79"/>
    <w:p>
      <w:pPr>
        <w:spacing w:after="0"/>
        <w:ind w:left="0"/>
        <w:jc w:val="both"/>
      </w:pPr>
      <w:r>
        <w:rPr>
          <w:rFonts w:ascii="Times New Roman"/>
          <w:b w:val="false"/>
          <w:i w:val="false"/>
          <w:color w:val="000000"/>
          <w:sz w:val="28"/>
        </w:rPr>
        <w:t>
      32. Не допускается наличие у персонала объемной, ворсистой одежды под стерильной санитарной одеждой.</w:t>
      </w:r>
    </w:p>
    <w:bookmarkEnd w:id="79"/>
    <w:bookmarkStart w:name="z90" w:id="80"/>
    <w:p>
      <w:pPr>
        <w:spacing w:after="0"/>
        <w:ind w:left="0"/>
        <w:jc w:val="both"/>
      </w:pPr>
      <w:r>
        <w:rPr>
          <w:rFonts w:ascii="Times New Roman"/>
          <w:b w:val="false"/>
          <w:i w:val="false"/>
          <w:color w:val="000000"/>
          <w:sz w:val="28"/>
        </w:rPr>
        <w:t>
      33. Комплект одежды стерилизуют в биксах, паровых стерилизаторах и хранят в закрытых биксах не более 3 суток.</w:t>
      </w:r>
    </w:p>
    <w:bookmarkEnd w:id="80"/>
    <w:bookmarkStart w:name="z91" w:id="81"/>
    <w:p>
      <w:pPr>
        <w:spacing w:after="0"/>
        <w:ind w:left="0"/>
        <w:jc w:val="both"/>
      </w:pPr>
      <w:r>
        <w:rPr>
          <w:rFonts w:ascii="Times New Roman"/>
          <w:b w:val="false"/>
          <w:i w:val="false"/>
          <w:color w:val="000000"/>
          <w:sz w:val="28"/>
        </w:rPr>
        <w:t>
      34. Дезинфекцию обуви персонала асептического блока проводят перед началом и после окончания работы и хранят в шкафах. Индивидуальные (кожаные) тапочки для работы в асептическом блоке (в "чистых" помещениях) хранят в специальном шкафу.</w:t>
      </w:r>
    </w:p>
    <w:bookmarkEnd w:id="81"/>
    <w:bookmarkStart w:name="z92" w:id="82"/>
    <w:p>
      <w:pPr>
        <w:spacing w:after="0"/>
        <w:ind w:left="0"/>
        <w:jc w:val="both"/>
      </w:pPr>
      <w:r>
        <w:rPr>
          <w:rFonts w:ascii="Times New Roman"/>
          <w:b w:val="false"/>
          <w:i w:val="false"/>
          <w:color w:val="000000"/>
          <w:sz w:val="28"/>
        </w:rPr>
        <w:t>
      35. При входе в шлюз моют руки, надевают обувь, бахилы, халат, шапочку, воздухопроницаемую повязку на лицо, которую меняют каждые четыре часа, в последнюю очередь руки обрабатывают раствором антисептика. На обработанные руки персонала, занятого на участке розлива, укупорки раствора, надевают стерильные резиновые перчатки.</w:t>
      </w:r>
    </w:p>
    <w:bookmarkEnd w:id="82"/>
    <w:bookmarkStart w:name="z93" w:id="83"/>
    <w:p>
      <w:pPr>
        <w:spacing w:after="0"/>
        <w:ind w:left="0"/>
        <w:jc w:val="both"/>
      </w:pPr>
      <w:r>
        <w:rPr>
          <w:rFonts w:ascii="Times New Roman"/>
          <w:b w:val="false"/>
          <w:i w:val="false"/>
          <w:color w:val="000000"/>
          <w:sz w:val="28"/>
        </w:rPr>
        <w:t xml:space="preserve">
      36. Лекарственные и вспомогательные вещества для изготовления стерильных растворов хранят в асептическом блоке в штангласах, в плотно закрывающихся шкафах в соответствии с их физико-химическими свойствами в условиях, исключающих их загрязнение. Штангласы перед каждым заполнением моют и стерилизуют. Режим стерилизации и хранения аптечной посуды проводятся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Санитарным правилам.</w:t>
      </w:r>
    </w:p>
    <w:bookmarkEnd w:id="83"/>
    <w:bookmarkStart w:name="z94" w:id="84"/>
    <w:p>
      <w:pPr>
        <w:spacing w:after="0"/>
        <w:ind w:left="0"/>
        <w:jc w:val="both"/>
      </w:pPr>
      <w:r>
        <w:rPr>
          <w:rFonts w:ascii="Times New Roman"/>
          <w:b w:val="false"/>
          <w:i w:val="false"/>
          <w:color w:val="000000"/>
          <w:sz w:val="28"/>
        </w:rPr>
        <w:t xml:space="preserve">
      37. Технологический процесс обработки аптечной посуды объектов проводятся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Санитарным правилам.</w:t>
      </w:r>
    </w:p>
    <w:bookmarkEnd w:id="84"/>
    <w:bookmarkStart w:name="z95" w:id="85"/>
    <w:p>
      <w:pPr>
        <w:spacing w:after="0"/>
        <w:ind w:left="0"/>
        <w:jc w:val="both"/>
      </w:pPr>
      <w:r>
        <w:rPr>
          <w:rFonts w:ascii="Times New Roman"/>
          <w:b w:val="false"/>
          <w:i w:val="false"/>
          <w:color w:val="000000"/>
          <w:sz w:val="28"/>
        </w:rPr>
        <w:t xml:space="preserve">
      Контроль качества вымытой посуды проверяется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Санитарным правилам. После мытья посуда стерилизуется, укупоривается, хранится в стерилизационной комнате, в плотно закрывающихся шкафах, выкрашенных изнутри светлой масляной краской, покрытых пластиком.</w:t>
      </w:r>
    </w:p>
    <w:bookmarkEnd w:id="85"/>
    <w:bookmarkStart w:name="z96" w:id="86"/>
    <w:p>
      <w:pPr>
        <w:spacing w:after="0"/>
        <w:ind w:left="0"/>
        <w:jc w:val="both"/>
      </w:pPr>
      <w:r>
        <w:rPr>
          <w:rFonts w:ascii="Times New Roman"/>
          <w:b w:val="false"/>
          <w:i w:val="false"/>
          <w:color w:val="000000"/>
          <w:sz w:val="28"/>
        </w:rPr>
        <w:t>
      38. Срок сохранения стерильной посуды (баллонов), используемых для изготовления, фасовки лекарственных форм в асептических условиях составляет не более 24 часов.</w:t>
      </w:r>
    </w:p>
    <w:bookmarkEnd w:id="86"/>
    <w:bookmarkStart w:name="z97" w:id="87"/>
    <w:p>
      <w:pPr>
        <w:spacing w:after="0"/>
        <w:ind w:left="0"/>
        <w:jc w:val="both"/>
      </w:pPr>
      <w:r>
        <w:rPr>
          <w:rFonts w:ascii="Times New Roman"/>
          <w:b w:val="false"/>
          <w:i w:val="false"/>
          <w:color w:val="000000"/>
          <w:sz w:val="28"/>
        </w:rPr>
        <w:t>
      39. Емкие баллоны после мытья обеззараживаются пропариванием острым паром в течение 30 минут. После стерилизации баллоны закрывают стерильными пробками, фольгой, обвязывают стерильным пергаментом и хранят не более 24 часов.</w:t>
      </w:r>
    </w:p>
    <w:bookmarkEnd w:id="87"/>
    <w:bookmarkStart w:name="z98" w:id="88"/>
    <w:p>
      <w:pPr>
        <w:spacing w:after="0"/>
        <w:ind w:left="0"/>
        <w:jc w:val="both"/>
      </w:pPr>
      <w:r>
        <w:rPr>
          <w:rFonts w:ascii="Times New Roman"/>
          <w:b w:val="false"/>
          <w:i w:val="false"/>
          <w:color w:val="000000"/>
          <w:sz w:val="28"/>
        </w:rPr>
        <w:t xml:space="preserve">
      40. Обработка и стерилизация колпачков и пробок, предназначенных для укупорки фасованных лекарственных средств производятся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Санитарным правилам.</w:t>
      </w:r>
    </w:p>
    <w:bookmarkEnd w:id="88"/>
    <w:bookmarkStart w:name="z99" w:id="89"/>
    <w:p>
      <w:pPr>
        <w:spacing w:after="0"/>
        <w:ind w:left="0"/>
        <w:jc w:val="both"/>
      </w:pPr>
      <w:r>
        <w:rPr>
          <w:rFonts w:ascii="Times New Roman"/>
          <w:b w:val="false"/>
          <w:i w:val="false"/>
          <w:color w:val="000000"/>
          <w:sz w:val="28"/>
        </w:rPr>
        <w:t>
      41. Передача чистой посуды в асептическую комнату, флаконов и бутылок с растворами на стерилизацию осуществляется через передаточные окна, оснащенные бактерицидными лампами. Аптеки осуществляют контроль за эффективностью работы паровых и воздушных стерилизаторов физическими и химическими методами.</w:t>
      </w:r>
    </w:p>
    <w:bookmarkEnd w:id="89"/>
    <w:bookmarkStart w:name="z100" w:id="90"/>
    <w:p>
      <w:pPr>
        <w:spacing w:after="0"/>
        <w:ind w:left="0"/>
        <w:jc w:val="both"/>
      </w:pPr>
      <w:r>
        <w:rPr>
          <w:rFonts w:ascii="Times New Roman"/>
          <w:b w:val="false"/>
          <w:i w:val="false"/>
          <w:color w:val="000000"/>
          <w:sz w:val="28"/>
        </w:rPr>
        <w:t>
      Физический метод контроля работы стерилизаторов проводится с помощью средств измерения температуры (термометр, термометр максимальный), давления (моновакууметр) и времени.</w:t>
      </w:r>
    </w:p>
    <w:bookmarkEnd w:id="90"/>
    <w:bookmarkStart w:name="z101" w:id="91"/>
    <w:p>
      <w:pPr>
        <w:spacing w:after="0"/>
        <w:ind w:left="0"/>
        <w:jc w:val="both"/>
      </w:pPr>
      <w:r>
        <w:rPr>
          <w:rFonts w:ascii="Times New Roman"/>
          <w:b w:val="false"/>
          <w:i w:val="false"/>
          <w:color w:val="000000"/>
          <w:sz w:val="28"/>
        </w:rPr>
        <w:t>
      Химический метод контроля проводится с помощью химических тестов, термохимических и термовременных индикаторов.</w:t>
      </w:r>
    </w:p>
    <w:bookmarkEnd w:id="91"/>
    <w:bookmarkStart w:name="z102" w:id="92"/>
    <w:p>
      <w:pPr>
        <w:spacing w:after="0"/>
        <w:ind w:left="0"/>
        <w:jc w:val="both"/>
      </w:pPr>
      <w:r>
        <w:rPr>
          <w:rFonts w:ascii="Times New Roman"/>
          <w:b w:val="false"/>
          <w:i w:val="false"/>
          <w:color w:val="000000"/>
          <w:sz w:val="28"/>
        </w:rPr>
        <w:t>
      42. Для укупорки флаконов и бутылок с водными, водноспиртовыми и масляными растворами используют пробки из резиновой смеси, допускается использование пробок из резиновой смеси для водных растворов нестерильных лекарственных форм. Резиновые пробки, имеющие более трех проколов, не используются.</w:t>
      </w:r>
    </w:p>
    <w:bookmarkEnd w:id="92"/>
    <w:bookmarkStart w:name="z103" w:id="93"/>
    <w:p>
      <w:pPr>
        <w:spacing w:after="0"/>
        <w:ind w:left="0"/>
        <w:jc w:val="both"/>
      </w:pPr>
      <w:r>
        <w:rPr>
          <w:rFonts w:ascii="Times New Roman"/>
          <w:b w:val="false"/>
          <w:i w:val="false"/>
          <w:color w:val="000000"/>
          <w:sz w:val="28"/>
        </w:rPr>
        <w:t xml:space="preserve">
      43. В качестве прокладки при изготовлении растворов для инъекций используется нелакированный целлофан, который подкладывается под резиновую пробку. </w:t>
      </w:r>
    </w:p>
    <w:bookmarkEnd w:id="93"/>
    <w:bookmarkStart w:name="z104" w:id="94"/>
    <w:p>
      <w:pPr>
        <w:spacing w:after="0"/>
        <w:ind w:left="0"/>
        <w:jc w:val="both"/>
      </w:pPr>
      <w:r>
        <w:rPr>
          <w:rFonts w:ascii="Times New Roman"/>
          <w:b w:val="false"/>
          <w:i w:val="false"/>
          <w:color w:val="000000"/>
          <w:sz w:val="28"/>
        </w:rPr>
        <w:t>
      44. Лакированный (термосвариваемый) целлофан не применяется. Для отличия вида целлофана его следует намочить, при этом нелакированный целлофан становится мягким и эластичным в отличие от лакированного, который в этих условиях не изменяется, оставаясь жесткой пленкой.</w:t>
      </w:r>
    </w:p>
    <w:bookmarkEnd w:id="94"/>
    <w:bookmarkStart w:name="z105" w:id="95"/>
    <w:p>
      <w:pPr>
        <w:spacing w:after="0"/>
        <w:ind w:left="0"/>
        <w:jc w:val="both"/>
      </w:pPr>
      <w:r>
        <w:rPr>
          <w:rFonts w:ascii="Times New Roman"/>
          <w:b w:val="false"/>
          <w:i w:val="false"/>
          <w:color w:val="000000"/>
          <w:sz w:val="28"/>
        </w:rPr>
        <w:t>
      45. Средства малой механизации при изготовлении растворов для инъекций и глазных капель применяется при условии возможности деталей быть съемными для облегчения их мойки, обработки дезинфицирующими средствами и стерилизации.</w:t>
      </w:r>
    </w:p>
    <w:bookmarkEnd w:id="95"/>
    <w:bookmarkStart w:name="z106" w:id="96"/>
    <w:p>
      <w:pPr>
        <w:spacing w:after="0"/>
        <w:ind w:left="0"/>
        <w:jc w:val="both"/>
      </w:pPr>
      <w:r>
        <w:rPr>
          <w:rFonts w:ascii="Times New Roman"/>
          <w:b w:val="false"/>
          <w:i w:val="false"/>
          <w:color w:val="000000"/>
          <w:sz w:val="28"/>
        </w:rPr>
        <w:t>
      46. Руководство аптеки не менее одного раза в квартал проводит лабораторный контроль за стерильностью изготовляемых растворов для инъекций, глазных капель и лекарственных форм для новорожденных, не реже одного раза в квартал выборочный контроль инъекционных растворов на пирогенность.</w:t>
      </w:r>
    </w:p>
    <w:bookmarkEnd w:id="96"/>
    <w:bookmarkStart w:name="z107" w:id="97"/>
    <w:p>
      <w:pPr>
        <w:spacing w:after="0"/>
        <w:ind w:left="0"/>
        <w:jc w:val="both"/>
      </w:pPr>
      <w:r>
        <w:rPr>
          <w:rFonts w:ascii="Times New Roman"/>
          <w:b w:val="false"/>
          <w:i w:val="false"/>
          <w:color w:val="000000"/>
          <w:sz w:val="28"/>
        </w:rPr>
        <w:t>
      Контроль микробиологической безопасности лекарственных средств на объектах в сфере обращения лекарственных средств и медицинских изделий проводится в соответствии с приложением 9 к настоящим Санитарным правилам.</w:t>
      </w:r>
    </w:p>
    <w:bookmarkEnd w:id="97"/>
    <w:bookmarkStart w:name="z108" w:id="98"/>
    <w:p>
      <w:pPr>
        <w:spacing w:after="0"/>
        <w:ind w:left="0"/>
        <w:jc w:val="both"/>
      </w:pPr>
      <w:r>
        <w:rPr>
          <w:rFonts w:ascii="Times New Roman"/>
          <w:b w:val="false"/>
          <w:i w:val="false"/>
          <w:color w:val="000000"/>
          <w:sz w:val="28"/>
        </w:rPr>
        <w:t>
      47. Получение воды очищенной и воды для инъекций производится в асептических условиях.</w:t>
      </w:r>
    </w:p>
    <w:bookmarkEnd w:id="98"/>
    <w:bookmarkStart w:name="z109" w:id="99"/>
    <w:p>
      <w:pPr>
        <w:spacing w:after="0"/>
        <w:ind w:left="0"/>
        <w:jc w:val="both"/>
      </w:pPr>
      <w:r>
        <w:rPr>
          <w:rFonts w:ascii="Times New Roman"/>
          <w:b w:val="false"/>
          <w:i w:val="false"/>
          <w:color w:val="000000"/>
          <w:sz w:val="28"/>
        </w:rPr>
        <w:t>
      48. Очищенная вода по физико-химическим показателям соответствует требованиям национальных стандартов, нормирующих качество лекарственных средств. При изготовлении лекарственных форм требующих асептических условий, микробная чистота очищенной воды соответствует требованиям настоящих Санитарных правил.</w:t>
      </w:r>
    </w:p>
    <w:bookmarkEnd w:id="99"/>
    <w:bookmarkStart w:name="z110" w:id="100"/>
    <w:p>
      <w:pPr>
        <w:spacing w:after="0"/>
        <w:ind w:left="0"/>
        <w:jc w:val="both"/>
      </w:pPr>
      <w:r>
        <w:rPr>
          <w:rFonts w:ascii="Times New Roman"/>
          <w:b w:val="false"/>
          <w:i w:val="false"/>
          <w:color w:val="000000"/>
          <w:sz w:val="28"/>
        </w:rPr>
        <w:t xml:space="preserve">
      49. Для изготовления растворов для инъекций и инфузий применяется апирогенная вода. </w:t>
      </w:r>
    </w:p>
    <w:bookmarkEnd w:id="100"/>
    <w:bookmarkStart w:name="z111" w:id="101"/>
    <w:p>
      <w:pPr>
        <w:spacing w:after="0"/>
        <w:ind w:left="0"/>
        <w:jc w:val="both"/>
      </w:pPr>
      <w:r>
        <w:rPr>
          <w:rFonts w:ascii="Times New Roman"/>
          <w:b w:val="false"/>
          <w:i w:val="false"/>
          <w:color w:val="000000"/>
          <w:sz w:val="28"/>
        </w:rPr>
        <w:t>
      50. Получение и хранение очищенной воды, воды для инъекций производится в специально оборудованном помещении, где выполняются только работы связанные с перегонкой воды.</w:t>
      </w:r>
    </w:p>
    <w:bookmarkEnd w:id="101"/>
    <w:bookmarkStart w:name="z112" w:id="102"/>
    <w:p>
      <w:pPr>
        <w:spacing w:after="0"/>
        <w:ind w:left="0"/>
        <w:jc w:val="both"/>
      </w:pPr>
      <w:r>
        <w:rPr>
          <w:rFonts w:ascii="Times New Roman"/>
          <w:b w:val="false"/>
          <w:i w:val="false"/>
          <w:color w:val="000000"/>
          <w:sz w:val="28"/>
        </w:rPr>
        <w:t>
      51. Получение очищенной воды и воды для инъекций производится с помощью аквадистилляторов, согласно прилагаемым к ним инструкциям.</w:t>
      </w:r>
    </w:p>
    <w:bookmarkEnd w:id="102"/>
    <w:bookmarkStart w:name="z113" w:id="103"/>
    <w:p>
      <w:pPr>
        <w:spacing w:after="0"/>
        <w:ind w:left="0"/>
        <w:jc w:val="both"/>
      </w:pPr>
      <w:r>
        <w:rPr>
          <w:rFonts w:ascii="Times New Roman"/>
          <w:b w:val="false"/>
          <w:i w:val="false"/>
          <w:color w:val="000000"/>
          <w:sz w:val="28"/>
        </w:rPr>
        <w:t>
      52. Полученные очищенная вода и вода для инъекций собираются в чистые простерилизованные, обработанные паром сборники промышленного производства, в стеклянные баллоны. Сборники имеют четкую надпись: "Вода очищенная", "Вода для инъекций". Если одновременно используются несколько сборников, они нумеруются.</w:t>
      </w:r>
    </w:p>
    <w:bookmarkEnd w:id="103"/>
    <w:bookmarkStart w:name="z114" w:id="104"/>
    <w:p>
      <w:pPr>
        <w:spacing w:after="0"/>
        <w:ind w:left="0"/>
        <w:jc w:val="both"/>
      </w:pPr>
      <w:r>
        <w:rPr>
          <w:rFonts w:ascii="Times New Roman"/>
          <w:b w:val="false"/>
          <w:i w:val="false"/>
          <w:color w:val="000000"/>
          <w:sz w:val="28"/>
        </w:rPr>
        <w:t>
      53. Стеклянные сборники плотно закрываются пробками (крышками) с двумя отверстиями: для трубки, по которой поступает вода, для стеклянной трубки, в которую вставляется тампон из стерильной ваты.</w:t>
      </w:r>
    </w:p>
    <w:bookmarkEnd w:id="104"/>
    <w:bookmarkStart w:name="z115" w:id="105"/>
    <w:p>
      <w:pPr>
        <w:spacing w:after="0"/>
        <w:ind w:left="0"/>
        <w:jc w:val="both"/>
      </w:pPr>
      <w:r>
        <w:rPr>
          <w:rFonts w:ascii="Times New Roman"/>
          <w:b w:val="false"/>
          <w:i w:val="false"/>
          <w:color w:val="000000"/>
          <w:sz w:val="28"/>
        </w:rPr>
        <w:t>
      54. Сборники устанавливаются на поддоны, в баллоноопрокидыватели.</w:t>
      </w:r>
    </w:p>
    <w:bookmarkEnd w:id="105"/>
    <w:bookmarkStart w:name="z116" w:id="106"/>
    <w:p>
      <w:pPr>
        <w:spacing w:after="0"/>
        <w:ind w:left="0"/>
        <w:jc w:val="both"/>
      </w:pPr>
      <w:r>
        <w:rPr>
          <w:rFonts w:ascii="Times New Roman"/>
          <w:b w:val="false"/>
          <w:i w:val="false"/>
          <w:color w:val="000000"/>
          <w:sz w:val="28"/>
        </w:rPr>
        <w:t>
      55. Сборники соединяются с аквадистиллятором с помощью стеклянных трубок, шлангов из силиконовой резины, другого индифферентного к воде материала, разрешенного к применению в медицине и выдерживающего обработку паром, вплотную соприкасаться с трубкой холодильника.</w:t>
      </w:r>
    </w:p>
    <w:bookmarkEnd w:id="106"/>
    <w:bookmarkStart w:name="z117" w:id="107"/>
    <w:p>
      <w:pPr>
        <w:spacing w:after="0"/>
        <w:ind w:left="0"/>
        <w:jc w:val="both"/>
      </w:pPr>
      <w:r>
        <w:rPr>
          <w:rFonts w:ascii="Times New Roman"/>
          <w:b w:val="false"/>
          <w:i w:val="false"/>
          <w:color w:val="000000"/>
          <w:sz w:val="28"/>
        </w:rPr>
        <w:t>
      56. Подача воды на рабочие места осуществляется через трубопроводы. Трубопроводы для подачи воды очищенной и воды для инъекций на рабочие места, изготавливаются из материалов, зарегистрированных в Едином реестре свидетельств о государственной регистрации продукции Евразийского экономического союза.</w:t>
      </w:r>
    </w:p>
    <w:bookmarkEnd w:id="107"/>
    <w:bookmarkStart w:name="z118" w:id="108"/>
    <w:p>
      <w:pPr>
        <w:spacing w:after="0"/>
        <w:ind w:left="0"/>
        <w:jc w:val="both"/>
      </w:pPr>
      <w:r>
        <w:rPr>
          <w:rFonts w:ascii="Times New Roman"/>
          <w:b w:val="false"/>
          <w:i w:val="false"/>
          <w:color w:val="000000"/>
          <w:sz w:val="28"/>
        </w:rPr>
        <w:t>
      57. Для удобства эксплуатации и дезинфекции стеклянного и стального трубопровода используются трубки с внутренним диаметром не менее шестнадцати-двадцати миллиметров. При значительной длине трубопровода для мойки, стерилизации, отбора проб дистиллята на микробиологический анализ, через каждые 5-7 м устанавливают тройники с внешним выводом и краном.</w:t>
      </w:r>
    </w:p>
    <w:bookmarkEnd w:id="108"/>
    <w:bookmarkStart w:name="z119" w:id="109"/>
    <w:p>
      <w:pPr>
        <w:spacing w:after="0"/>
        <w:ind w:left="0"/>
        <w:jc w:val="both"/>
      </w:pPr>
      <w:r>
        <w:rPr>
          <w:rFonts w:ascii="Times New Roman"/>
          <w:b w:val="false"/>
          <w:i w:val="false"/>
          <w:color w:val="000000"/>
          <w:sz w:val="28"/>
        </w:rPr>
        <w:t>
      58. Мытье и дезинфекция трубопровода производятся перед сборкой, в процессе эксплуатации не реже одного раза в 14 дней, при неудовлетворительном результате анализов лабораторных бактериологических исследований.</w:t>
      </w:r>
    </w:p>
    <w:bookmarkEnd w:id="109"/>
    <w:bookmarkStart w:name="z120" w:id="110"/>
    <w:p>
      <w:pPr>
        <w:spacing w:after="0"/>
        <w:ind w:left="0"/>
        <w:jc w:val="both"/>
      </w:pPr>
      <w:r>
        <w:rPr>
          <w:rFonts w:ascii="Times New Roman"/>
          <w:b w:val="false"/>
          <w:i w:val="false"/>
          <w:color w:val="000000"/>
          <w:sz w:val="28"/>
        </w:rPr>
        <w:t>
      59. Для обеззараживания стеклянных и металлических трубопроводов через них пропускают острый пар от автоклава, отсчет времени стерилизации ведут с момента выхода пара в конце трубопровода. Обработку паром ведут в течение 30 минут.</w:t>
      </w:r>
    </w:p>
    <w:bookmarkEnd w:id="110"/>
    <w:bookmarkStart w:name="z121" w:id="111"/>
    <w:p>
      <w:pPr>
        <w:spacing w:after="0"/>
        <w:ind w:left="0"/>
        <w:jc w:val="both"/>
      </w:pPr>
      <w:r>
        <w:rPr>
          <w:rFonts w:ascii="Times New Roman"/>
          <w:b w:val="false"/>
          <w:i w:val="false"/>
          <w:color w:val="000000"/>
          <w:sz w:val="28"/>
        </w:rPr>
        <w:t>
      60. Трубопроводы из полимерных материалов и стекла дезинфицируют с последующим промыванием очищенной водой. После чего осуществляют проверку на отсутствие восстанавливающих веществ.</w:t>
      </w:r>
    </w:p>
    <w:bookmarkEnd w:id="111"/>
    <w:bookmarkStart w:name="z122" w:id="112"/>
    <w:p>
      <w:pPr>
        <w:spacing w:after="0"/>
        <w:ind w:left="0"/>
        <w:jc w:val="both"/>
      </w:pPr>
      <w:r>
        <w:rPr>
          <w:rFonts w:ascii="Times New Roman"/>
          <w:b w:val="false"/>
          <w:i w:val="false"/>
          <w:color w:val="000000"/>
          <w:sz w:val="28"/>
        </w:rPr>
        <w:t>
      61. Для очистки от пирогенных веществ, стеклянные трубки и сосуды обрабатывают горячим подкисленным однопроцентным раствором калия перманганата в течение 25-30 минут. Для приготовления раствора к десяти частям 1% раствора калия перманганата добавляют шесть частей 1,5% раствора серной кислоты. После указанной обработки сосуды и трубки тщательно промывают свежеперегнанной водой для инъекций до отрицательной реакции на сульфат-ион.</w:t>
      </w:r>
    </w:p>
    <w:bookmarkEnd w:id="112"/>
    <w:bookmarkStart w:name="z123" w:id="113"/>
    <w:p>
      <w:pPr>
        <w:spacing w:after="0"/>
        <w:ind w:left="0"/>
        <w:jc w:val="both"/>
      </w:pPr>
      <w:r>
        <w:rPr>
          <w:rFonts w:ascii="Times New Roman"/>
          <w:b w:val="false"/>
          <w:i w:val="false"/>
          <w:color w:val="000000"/>
          <w:sz w:val="28"/>
        </w:rPr>
        <w:t>
      62. Подачу дистиллята регулируют, чтобы воздух не попадал в трубопровод и не образовывались воздушные пробки. После окончания работы, вода из трубопровода сливается.</w:t>
      </w:r>
    </w:p>
    <w:bookmarkEnd w:id="113"/>
    <w:bookmarkStart w:name="z124" w:id="114"/>
    <w:p>
      <w:pPr>
        <w:spacing w:after="0"/>
        <w:ind w:left="0"/>
        <w:jc w:val="both"/>
      </w:pPr>
      <w:r>
        <w:rPr>
          <w:rFonts w:ascii="Times New Roman"/>
          <w:b w:val="false"/>
          <w:i w:val="false"/>
          <w:color w:val="000000"/>
          <w:sz w:val="28"/>
        </w:rPr>
        <w:t>
      63. Воду очищенную используют свежеприготовленной, хранят в закрытых емкостях, изготовленных из материалов, не изменяющих свойств воды и защищающих ее от механических включений и микробиологических загрязнений, но не более трех суток.</w:t>
      </w:r>
    </w:p>
    <w:bookmarkEnd w:id="114"/>
    <w:bookmarkStart w:name="z125" w:id="115"/>
    <w:p>
      <w:pPr>
        <w:spacing w:after="0"/>
        <w:ind w:left="0"/>
        <w:jc w:val="both"/>
      </w:pPr>
      <w:r>
        <w:rPr>
          <w:rFonts w:ascii="Times New Roman"/>
          <w:b w:val="false"/>
          <w:i w:val="false"/>
          <w:color w:val="000000"/>
          <w:sz w:val="28"/>
        </w:rPr>
        <w:t>
      64. Воду для инъекций используют свежеперегнанной, хранят при температуре от +5 градусов Цельсия (далее – Сº) до +25 Сº, в закрытых емкостях изготовленных из материалов не изменяющих свойств воды, защищающих ее от попадания механических включений и микробиологических загрязнений, но не более 1 суток.</w:t>
      </w:r>
    </w:p>
    <w:bookmarkEnd w:id="115"/>
    <w:bookmarkStart w:name="z126" w:id="116"/>
    <w:p>
      <w:pPr>
        <w:spacing w:after="0"/>
        <w:ind w:left="0"/>
        <w:jc w:val="both"/>
      </w:pPr>
      <w:r>
        <w:rPr>
          <w:rFonts w:ascii="Times New Roman"/>
          <w:b w:val="false"/>
          <w:i w:val="false"/>
          <w:color w:val="000000"/>
          <w:sz w:val="28"/>
        </w:rPr>
        <w:t>
      65. Лекарственные средства, используемые при изготовлении нестерильных лекарственных форм, хранят в плотно закрытых штангласах и в условиях, исключающих их загрязнение.</w:t>
      </w:r>
    </w:p>
    <w:bookmarkEnd w:id="116"/>
    <w:bookmarkStart w:name="z127" w:id="117"/>
    <w:p>
      <w:pPr>
        <w:spacing w:after="0"/>
        <w:ind w:left="0"/>
        <w:jc w:val="both"/>
      </w:pPr>
      <w:r>
        <w:rPr>
          <w:rFonts w:ascii="Times New Roman"/>
          <w:b w:val="false"/>
          <w:i w:val="false"/>
          <w:color w:val="000000"/>
          <w:sz w:val="28"/>
        </w:rPr>
        <w:t>
      66. Штангласы, используемые для хранения лекарственных средств перед заполнением моются и стерилизуются.</w:t>
      </w:r>
    </w:p>
    <w:bookmarkEnd w:id="117"/>
    <w:bookmarkStart w:name="z128" w:id="118"/>
    <w:p>
      <w:pPr>
        <w:spacing w:after="0"/>
        <w:ind w:left="0"/>
        <w:jc w:val="both"/>
      </w:pPr>
      <w:r>
        <w:rPr>
          <w:rFonts w:ascii="Times New Roman"/>
          <w:b w:val="false"/>
          <w:i w:val="false"/>
          <w:color w:val="000000"/>
          <w:sz w:val="28"/>
        </w:rPr>
        <w:t>
      67. Вспомогательный материал для изготовления, фасовки лекарственных форм стерилизуется. Срок хранения в закрытом виде не более 3 суток.</w:t>
      </w:r>
    </w:p>
    <w:bookmarkEnd w:id="118"/>
    <w:bookmarkStart w:name="z129" w:id="119"/>
    <w:p>
      <w:pPr>
        <w:spacing w:after="0"/>
        <w:ind w:left="0"/>
        <w:jc w:val="both"/>
      </w:pPr>
      <w:r>
        <w:rPr>
          <w:rFonts w:ascii="Times New Roman"/>
          <w:b w:val="false"/>
          <w:i w:val="false"/>
          <w:color w:val="000000"/>
          <w:sz w:val="28"/>
        </w:rPr>
        <w:t>
      68. Средства малой механизации, используемые при изготовлении, фасовке лекарственных форм, моются, дезинфицируются согласно приложенной к ним инструкции.</w:t>
      </w:r>
    </w:p>
    <w:bookmarkEnd w:id="119"/>
    <w:bookmarkStart w:name="z130" w:id="120"/>
    <w:p>
      <w:pPr>
        <w:spacing w:after="0"/>
        <w:ind w:left="0"/>
        <w:jc w:val="both"/>
      </w:pPr>
      <w:r>
        <w:rPr>
          <w:rFonts w:ascii="Times New Roman"/>
          <w:b w:val="false"/>
          <w:i w:val="false"/>
          <w:color w:val="000000"/>
          <w:sz w:val="28"/>
        </w:rPr>
        <w:t>
      69. В начале каждой смены весы, шпатели, ножницы, мелкий аптечный инвентарь протирают 70% раствором этилового спирта.</w:t>
      </w:r>
    </w:p>
    <w:bookmarkEnd w:id="120"/>
    <w:bookmarkStart w:name="z131" w:id="121"/>
    <w:p>
      <w:pPr>
        <w:spacing w:after="0"/>
        <w:ind w:left="0"/>
        <w:jc w:val="both"/>
      </w:pPr>
      <w:r>
        <w:rPr>
          <w:rFonts w:ascii="Times New Roman"/>
          <w:b w:val="false"/>
          <w:i w:val="false"/>
          <w:color w:val="000000"/>
          <w:sz w:val="28"/>
        </w:rPr>
        <w:t>
      70. Бюреточные установки, пипетки не реже одного раза в 10 дней освобождают от концентратов, моют горячей водой, промывая затем водой очищенной с обязательным контролем смывных вод на остаточные количества моющих средств.</w:t>
      </w:r>
    </w:p>
    <w:bookmarkEnd w:id="121"/>
    <w:bookmarkStart w:name="z132" w:id="122"/>
    <w:p>
      <w:pPr>
        <w:spacing w:after="0"/>
        <w:ind w:left="0"/>
        <w:jc w:val="both"/>
      </w:pPr>
      <w:r>
        <w:rPr>
          <w:rFonts w:ascii="Times New Roman"/>
          <w:b w:val="false"/>
          <w:i w:val="false"/>
          <w:color w:val="000000"/>
          <w:sz w:val="28"/>
        </w:rPr>
        <w:t>
      71. Сливные краны бюреточных установок перед началом работы очищают от налетов солей растворов, экстрактов, настоек и протирают спиртоэфирной смесью (1:1).</w:t>
      </w:r>
    </w:p>
    <w:bookmarkEnd w:id="122"/>
    <w:bookmarkStart w:name="z133" w:id="123"/>
    <w:p>
      <w:pPr>
        <w:spacing w:after="0"/>
        <w:ind w:left="0"/>
        <w:jc w:val="both"/>
      </w:pPr>
      <w:r>
        <w:rPr>
          <w:rFonts w:ascii="Times New Roman"/>
          <w:b w:val="false"/>
          <w:i w:val="false"/>
          <w:color w:val="000000"/>
          <w:sz w:val="28"/>
        </w:rPr>
        <w:t>
      72. После каждого отвешивания, отмеривания лекарственного вещества из штангласа горлышко и пробку штангласа, ручные весы вытирают одноразовыми салфетками.</w:t>
      </w:r>
    </w:p>
    <w:bookmarkEnd w:id="123"/>
    <w:bookmarkStart w:name="z134" w:id="124"/>
    <w:p>
      <w:pPr>
        <w:spacing w:after="0"/>
        <w:ind w:left="0"/>
        <w:jc w:val="both"/>
      </w:pPr>
      <w:r>
        <w:rPr>
          <w:rFonts w:ascii="Times New Roman"/>
          <w:b w:val="false"/>
          <w:i w:val="false"/>
          <w:color w:val="000000"/>
          <w:sz w:val="28"/>
        </w:rPr>
        <w:t>
      73. Воронки при фильтрации, процеживании жидких лекарственных форм, ступки с порошковой, мазевой массой до развески и выкладывания в тару накрывают пластмассовыми, металлическими пластинками. Для выборки из ступок мазей и порошков используют пластмассовые пластинки.</w:t>
      </w:r>
    </w:p>
    <w:bookmarkEnd w:id="124"/>
    <w:bookmarkStart w:name="z135" w:id="125"/>
    <w:p>
      <w:pPr>
        <w:spacing w:after="0"/>
        <w:ind w:left="0"/>
        <w:jc w:val="both"/>
      </w:pPr>
      <w:r>
        <w:rPr>
          <w:rFonts w:ascii="Times New Roman"/>
          <w:b w:val="false"/>
          <w:i w:val="false"/>
          <w:color w:val="000000"/>
          <w:sz w:val="28"/>
        </w:rPr>
        <w:t>
      74. После изготовления мазей, остатки жира удаляются при помощи картона, бумаги, лигнина.</w:t>
      </w:r>
    </w:p>
    <w:bookmarkEnd w:id="125"/>
    <w:bookmarkStart w:name="z136" w:id="126"/>
    <w:p>
      <w:pPr>
        <w:spacing w:after="0"/>
        <w:ind w:left="0"/>
        <w:jc w:val="both"/>
      </w:pPr>
      <w:r>
        <w:rPr>
          <w:rFonts w:ascii="Times New Roman"/>
          <w:b w:val="false"/>
          <w:i w:val="false"/>
          <w:color w:val="000000"/>
          <w:sz w:val="28"/>
        </w:rPr>
        <w:t>
      Используемые для работы капсулы, шпатели, нитки, резинки обхваточные хранятся в ящиках ассистентского (фасовочного) стола (ящики ежедневно моются). Вспомогательные материалы хранят в закрытых шкафах в условиях, исключающих их загрязнение.</w:t>
      </w:r>
    </w:p>
    <w:bookmarkEnd w:id="126"/>
    <w:bookmarkStart w:name="z137" w:id="127"/>
    <w:p>
      <w:pPr>
        <w:spacing w:after="0"/>
        <w:ind w:left="0"/>
        <w:jc w:val="left"/>
      </w:pPr>
      <w:r>
        <w:rPr>
          <w:rFonts w:ascii="Times New Roman"/>
          <w:b/>
          <w:i w:val="false"/>
          <w:color w:val="000000"/>
        </w:rPr>
        <w:t xml:space="preserve"> Глава 6. Санитарно-эпидемиологические требования к условиям труда,</w:t>
      </w:r>
      <w:r>
        <w:br/>
      </w:r>
      <w:r>
        <w:rPr>
          <w:rFonts w:ascii="Times New Roman"/>
          <w:b/>
          <w:i w:val="false"/>
          <w:color w:val="000000"/>
        </w:rPr>
        <w:t>бытового обслуживания персонала объектов в сфере обращения</w:t>
      </w:r>
      <w:r>
        <w:br/>
      </w:r>
      <w:r>
        <w:rPr>
          <w:rFonts w:ascii="Times New Roman"/>
          <w:b/>
          <w:i w:val="false"/>
          <w:color w:val="000000"/>
        </w:rPr>
        <w:t>лекарственных средств и медицинских изделий</w:t>
      </w:r>
    </w:p>
    <w:bookmarkEnd w:id="127"/>
    <w:bookmarkStart w:name="z138" w:id="128"/>
    <w:p>
      <w:pPr>
        <w:spacing w:after="0"/>
        <w:ind w:left="0"/>
        <w:jc w:val="both"/>
      </w:pPr>
      <w:r>
        <w:rPr>
          <w:rFonts w:ascii="Times New Roman"/>
          <w:b w:val="false"/>
          <w:i w:val="false"/>
          <w:color w:val="000000"/>
          <w:sz w:val="28"/>
        </w:rPr>
        <w:t>
      75. Персонал, работающий в асептических условиях, перед работой переодевается (в шлюзе асептического блока) в стерильную санитарную одежду из без ворсовой ткани, соответствующую выполняемым производственным операциям (изготовление, контроль, фасовка).</w:t>
      </w:r>
    </w:p>
    <w:bookmarkEnd w:id="128"/>
    <w:bookmarkStart w:name="z139" w:id="129"/>
    <w:p>
      <w:pPr>
        <w:spacing w:after="0"/>
        <w:ind w:left="0"/>
        <w:jc w:val="both"/>
      </w:pPr>
      <w:r>
        <w:rPr>
          <w:rFonts w:ascii="Times New Roman"/>
          <w:b w:val="false"/>
          <w:i w:val="false"/>
          <w:color w:val="000000"/>
          <w:sz w:val="28"/>
        </w:rPr>
        <w:t>
      76. Во время работы в асептических условиях исключается: использование парфюмерно-косметической продукции, ношение часов и ювелирных изделий, волосы подбираются под колпак или косынку.</w:t>
      </w:r>
    </w:p>
    <w:bookmarkEnd w:id="129"/>
    <w:bookmarkStart w:name="z140" w:id="130"/>
    <w:p>
      <w:pPr>
        <w:spacing w:after="0"/>
        <w:ind w:left="0"/>
        <w:jc w:val="both"/>
      </w:pPr>
      <w:r>
        <w:rPr>
          <w:rFonts w:ascii="Times New Roman"/>
          <w:b w:val="false"/>
          <w:i w:val="false"/>
          <w:color w:val="000000"/>
          <w:sz w:val="28"/>
        </w:rPr>
        <w:t>
      77. Персоналу выдается санитарная одежда и санитарная обувь по два комплекта.</w:t>
      </w:r>
    </w:p>
    <w:bookmarkEnd w:id="130"/>
    <w:bookmarkStart w:name="z141" w:id="131"/>
    <w:p>
      <w:pPr>
        <w:spacing w:after="0"/>
        <w:ind w:left="0"/>
        <w:jc w:val="both"/>
      </w:pPr>
      <w:r>
        <w:rPr>
          <w:rFonts w:ascii="Times New Roman"/>
          <w:b w:val="false"/>
          <w:i w:val="false"/>
          <w:color w:val="000000"/>
          <w:sz w:val="28"/>
        </w:rPr>
        <w:t>
      78. Персоналу, занятому изготовлением, фасовкой и контролем лекарственных форм, перед началом смены выдают чистые полотенца для личного пользования. Допускается использование электрических сушильных приборов для рук.</w:t>
      </w:r>
    </w:p>
    <w:bookmarkEnd w:id="131"/>
    <w:bookmarkStart w:name="z142" w:id="132"/>
    <w:p>
      <w:pPr>
        <w:spacing w:after="0"/>
        <w:ind w:left="0"/>
        <w:jc w:val="both"/>
      </w:pPr>
      <w:r>
        <w:rPr>
          <w:rFonts w:ascii="Times New Roman"/>
          <w:b w:val="false"/>
          <w:i w:val="false"/>
          <w:color w:val="000000"/>
          <w:sz w:val="28"/>
        </w:rPr>
        <w:t>
      79. Персонал, включая временно работающих, занимающиеся изготовлением, фасовкой, контролем, реализацией лекарственных средств, обработкой аптечной посуды, соприкасающиеся с готовой продукцией, проходит предварительный и периодический медицинский осмотр, имеет личные медицинские книжки.</w:t>
      </w:r>
    </w:p>
    <w:bookmarkEnd w:id="132"/>
    <w:bookmarkStart w:name="z143" w:id="133"/>
    <w:p>
      <w:pPr>
        <w:spacing w:after="0"/>
        <w:ind w:left="0"/>
        <w:jc w:val="both"/>
      </w:pPr>
      <w:r>
        <w:rPr>
          <w:rFonts w:ascii="Times New Roman"/>
          <w:b w:val="false"/>
          <w:i w:val="false"/>
          <w:color w:val="000000"/>
          <w:sz w:val="28"/>
        </w:rPr>
        <w:t>
      80. В санитарно-бытовых помещениях для обслуживающего персонала объектов в сфере обращения лекарственных средств и медицинских изделий гардеробные оборудуются закрывающимися шкафами по числу работающих, обеспечивающим раздельное хранение личной и санитарной одежды, обуви и головных уборов.</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145" w:id="134"/>
    <w:p>
      <w:pPr>
        <w:spacing w:after="0"/>
        <w:ind w:left="0"/>
        <w:jc w:val="left"/>
      </w:pPr>
      <w:r>
        <w:rPr>
          <w:rFonts w:ascii="Times New Roman"/>
          <w:b/>
          <w:i w:val="false"/>
          <w:color w:val="000000"/>
        </w:rPr>
        <w:t xml:space="preserve"> Состав и площади объектов в сфере обращения лекарственных средств и медицинских изделий</w:t>
      </w:r>
    </w:p>
    <w:bookmarkEnd w:id="134"/>
    <w:bookmarkStart w:name="z146" w:id="135"/>
    <w:p>
      <w:pPr>
        <w:spacing w:after="0"/>
        <w:ind w:left="0"/>
        <w:jc w:val="both"/>
      </w:pPr>
      <w:r>
        <w:rPr>
          <w:rFonts w:ascii="Times New Roman"/>
          <w:b w:val="false"/>
          <w:i w:val="false"/>
          <w:color w:val="000000"/>
          <w:sz w:val="28"/>
        </w:rPr>
        <w:t>
      1. Аптеки</w:t>
      </w:r>
    </w:p>
    <w:bookmarkEnd w:id="135"/>
    <w:bookmarkStart w:name="z147" w:id="136"/>
    <w:p>
      <w:pPr>
        <w:spacing w:after="0"/>
        <w:ind w:left="0"/>
        <w:jc w:val="left"/>
      </w:pPr>
      <w:r>
        <w:rPr>
          <w:rFonts w:ascii="Times New Roman"/>
          <w:b/>
          <w:i w:val="false"/>
          <w:color w:val="000000"/>
        </w:rPr>
        <w:t xml:space="preserve"> Таблица № 1</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изготовлению лекарственных средств в медицинских организациях (кв. м)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изготовлению лекарственных средств (кв. м.)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реализации готовых лекарственных средств и медицинских изделий (кв. м.) не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обслуживания населения,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зона размещения витрин и рабочих мест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зона обслуживания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комната для работы с требованиями медицинской организации, комплектования заказов;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ассистентская, аналитическая, ассистентская для изготовления внутриаптечной заготовки;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асептическая (со шлюзом)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дистилляционная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моечная - стерилизационная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в т. ч. приемно-экспедиционная, вспомогательные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помещения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ядовитых, наркотических средств, психотропных веществ и прекурсоров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горючих, легко воспламеняющихся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дезинфицирующих средств и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и бытовые помещения: 1) кабинет заведующего 2) комната персонала 3) гардеробная для персонала 4) кладовая хранения уборочного инвентаря 5) санузел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48" w:id="137"/>
    <w:p>
      <w:pPr>
        <w:spacing w:after="0"/>
        <w:ind w:left="0"/>
        <w:jc w:val="both"/>
      </w:pPr>
      <w:r>
        <w:rPr>
          <w:rFonts w:ascii="Times New Roman"/>
          <w:b w:val="false"/>
          <w:i w:val="false"/>
          <w:color w:val="000000"/>
          <w:sz w:val="28"/>
        </w:rPr>
        <w:t>
      *В случае, если аптека по реализации готовых лекарственных средств и медицинских изделий реализует ядовитые, наркотические средства, психотропные вещества и прекурсоры, помещения хранения указанных средств входят в состав основных помещений хранения.</w:t>
      </w:r>
    </w:p>
    <w:bookmarkEnd w:id="137"/>
    <w:bookmarkStart w:name="z149" w:id="138"/>
    <w:p>
      <w:pPr>
        <w:spacing w:after="0"/>
        <w:ind w:left="0"/>
        <w:jc w:val="both"/>
      </w:pPr>
      <w:r>
        <w:rPr>
          <w:rFonts w:ascii="Times New Roman"/>
          <w:b w:val="false"/>
          <w:i w:val="false"/>
          <w:color w:val="000000"/>
          <w:sz w:val="28"/>
        </w:rPr>
        <w:t>
      2. Аптечный пункт в организациях здравоохранения, оказывающих первичную медико-санитарную, консультативно-диагностическую помощь</w:t>
      </w:r>
    </w:p>
    <w:bookmarkEnd w:id="138"/>
    <w:bookmarkStart w:name="z150" w:id="139"/>
    <w:p>
      <w:pPr>
        <w:spacing w:after="0"/>
        <w:ind w:left="0"/>
        <w:jc w:val="left"/>
      </w:pPr>
      <w:r>
        <w:rPr>
          <w:rFonts w:ascii="Times New Roman"/>
          <w:b/>
          <w:i w:val="false"/>
          <w:color w:val="000000"/>
        </w:rPr>
        <w:t xml:space="preserve"> Таблица № 2</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Аптечный пункт (кв. м.)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размещения аптечного оборудования и рабочих мест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обслуживания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51" w:id="140"/>
    <w:p>
      <w:pPr>
        <w:spacing w:after="0"/>
        <w:ind w:left="0"/>
        <w:jc w:val="both"/>
      </w:pPr>
      <w:r>
        <w:rPr>
          <w:rFonts w:ascii="Times New Roman"/>
          <w:b w:val="false"/>
          <w:i w:val="false"/>
          <w:color w:val="000000"/>
          <w:sz w:val="28"/>
        </w:rPr>
        <w:t>
      * Для отдаленных сельских населенных пунктов площадь аптечного пункта не менее 4 кв. м.</w:t>
      </w:r>
    </w:p>
    <w:bookmarkEnd w:id="140"/>
    <w:bookmarkStart w:name="z152" w:id="141"/>
    <w:p>
      <w:pPr>
        <w:spacing w:after="0"/>
        <w:ind w:left="0"/>
        <w:jc w:val="both"/>
      </w:pPr>
      <w:r>
        <w:rPr>
          <w:rFonts w:ascii="Times New Roman"/>
          <w:b w:val="false"/>
          <w:i w:val="false"/>
          <w:color w:val="000000"/>
          <w:sz w:val="28"/>
        </w:rPr>
        <w:t>
      3. Аптечный склад, склад временного хранения лекарственных средств и медицинских изделий</w:t>
      </w:r>
    </w:p>
    <w:bookmarkEnd w:id="141"/>
    <w:bookmarkStart w:name="z153" w:id="142"/>
    <w:p>
      <w:pPr>
        <w:spacing w:after="0"/>
        <w:ind w:left="0"/>
        <w:jc w:val="left"/>
      </w:pPr>
      <w:r>
        <w:rPr>
          <w:rFonts w:ascii="Times New Roman"/>
          <w:b/>
          <w:i w:val="false"/>
          <w:color w:val="000000"/>
        </w:rPr>
        <w:t xml:space="preserve">  Таблица № 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Аптечный склад (кв. м.)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Производственные помещения:</w:t>
            </w:r>
          </w:p>
          <w:bookmarkEnd w:id="143"/>
          <w:p>
            <w:pPr>
              <w:spacing w:after="20"/>
              <w:ind w:left="20"/>
              <w:jc w:val="both"/>
            </w:pPr>
            <w:r>
              <w:rPr>
                <w:rFonts w:ascii="Times New Roman"/>
                <w:b w:val="false"/>
                <w:i w:val="false"/>
                <w:color w:val="000000"/>
                <w:sz w:val="20"/>
              </w:rPr>
              <w:t>
1) приемно-экспедиционная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помещения хранения в т. ч. вспомогательные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помещения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ядовитых, наркотических средств, психотропных веществ и прекурсоров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горючих, легковоспламеняющихся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дезинфицирующих средств и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и бытовые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5" w:id="144"/>
    <w:p>
      <w:pPr>
        <w:spacing w:after="0"/>
        <w:ind w:left="0"/>
        <w:jc w:val="both"/>
      </w:pPr>
      <w:r>
        <w:rPr>
          <w:rFonts w:ascii="Times New Roman"/>
          <w:b w:val="false"/>
          <w:i w:val="false"/>
          <w:color w:val="000000"/>
          <w:sz w:val="28"/>
        </w:rPr>
        <w:t>
      4. Состав и площади складов и магазинов для хранения и реализации медицинских изделий</w:t>
      </w:r>
    </w:p>
    <w:bookmarkEnd w:id="144"/>
    <w:bookmarkStart w:name="z156" w:id="145"/>
    <w:p>
      <w:pPr>
        <w:spacing w:after="0"/>
        <w:ind w:left="0"/>
        <w:jc w:val="left"/>
      </w:pPr>
      <w:r>
        <w:rPr>
          <w:rFonts w:ascii="Times New Roman"/>
          <w:b/>
          <w:i w:val="false"/>
          <w:color w:val="000000"/>
        </w:rPr>
        <w:t xml:space="preserve"> Таблица № 4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по реализации медицинских изделий,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оптики,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медицинских изделий аптечного склада,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оптовой реализации медицинских изделий кв.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обслуживания населения, в 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зона размещения оборудования и рабочих мест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ассортимента и объемов реализуемой продукции, но не менее 7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холл для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отдел по изготовлению очковой оптики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p>
            <w:pPr>
              <w:spacing w:after="20"/>
              <w:ind w:left="20"/>
              <w:jc w:val="both"/>
            </w:pPr>
            <w:r>
              <w:rPr>
                <w:rFonts w:ascii="Times New Roman"/>
                <w:b w:val="false"/>
                <w:i w:val="false"/>
                <w:color w:val="000000"/>
                <w:sz w:val="20"/>
              </w:rPr>
              <w:t>1) для хранения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хранения запасных частей и расходных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проверки качества, комплектности и работоспособности оборудования, аппаратуры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Административно-бытовые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заведующего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комната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гардеробная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кладовая хранения уборочного инвентаря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санузел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6"/>
    <w:p>
      <w:pPr>
        <w:spacing w:after="0"/>
        <w:ind w:left="0"/>
        <w:jc w:val="both"/>
      </w:pPr>
      <w:r>
        <w:rPr>
          <w:rFonts w:ascii="Times New Roman"/>
          <w:b w:val="false"/>
          <w:i w:val="false"/>
          <w:color w:val="000000"/>
          <w:sz w:val="28"/>
        </w:rPr>
        <w:t>
      В случае размещения объектов в сфере обращения лекарственных и медицинских изделий в арендуемом помещении рассматривается наличие общих административно-бытовых помещений.</w:t>
      </w:r>
    </w:p>
    <w:bookmarkEnd w:id="146"/>
    <w:bookmarkStart w:name="z158" w:id="147"/>
    <w:p>
      <w:pPr>
        <w:spacing w:after="0"/>
        <w:ind w:left="0"/>
        <w:jc w:val="both"/>
      </w:pPr>
      <w:r>
        <w:rPr>
          <w:rFonts w:ascii="Times New Roman"/>
          <w:b w:val="false"/>
          <w:i w:val="false"/>
          <w:color w:val="000000"/>
          <w:sz w:val="28"/>
        </w:rPr>
        <w:t>
      При осуществлении объектов в сфере обращения лекарственных средств и медицинских изделий дополнительных видов деятельности предусматриваются дополнительные производственные и складские помещения.</w:t>
      </w:r>
    </w:p>
    <w:bookmarkEnd w:id="147"/>
    <w:bookmarkStart w:name="z159" w:id="148"/>
    <w:p>
      <w:pPr>
        <w:spacing w:after="0"/>
        <w:ind w:left="0"/>
        <w:jc w:val="both"/>
      </w:pPr>
      <w:r>
        <w:rPr>
          <w:rFonts w:ascii="Times New Roman"/>
          <w:b w:val="false"/>
          <w:i w:val="false"/>
          <w:color w:val="000000"/>
          <w:sz w:val="28"/>
        </w:rPr>
        <w:t>
      При осуществлении аптечным складом перефасовки субстанций предусматриваются:</w:t>
      </w:r>
    </w:p>
    <w:bookmarkEnd w:id="148"/>
    <w:bookmarkStart w:name="z160" w:id="149"/>
    <w:p>
      <w:pPr>
        <w:spacing w:after="0"/>
        <w:ind w:left="0"/>
        <w:jc w:val="both"/>
      </w:pPr>
      <w:r>
        <w:rPr>
          <w:rFonts w:ascii="Times New Roman"/>
          <w:b w:val="false"/>
          <w:i w:val="false"/>
          <w:color w:val="000000"/>
          <w:sz w:val="28"/>
        </w:rPr>
        <w:t>
      1) комната для перефасовки субстанций площадью не менее 20 кв.м;</w:t>
      </w:r>
    </w:p>
    <w:bookmarkEnd w:id="149"/>
    <w:bookmarkStart w:name="z161" w:id="150"/>
    <w:p>
      <w:pPr>
        <w:spacing w:after="0"/>
        <w:ind w:left="0"/>
        <w:jc w:val="both"/>
      </w:pPr>
      <w:r>
        <w:rPr>
          <w:rFonts w:ascii="Times New Roman"/>
          <w:b w:val="false"/>
          <w:i w:val="false"/>
          <w:color w:val="000000"/>
          <w:sz w:val="28"/>
        </w:rPr>
        <w:t>
      2) дистилляционно-стерилизационная – не менее 10 кв.м.;</w:t>
      </w:r>
    </w:p>
    <w:bookmarkEnd w:id="150"/>
    <w:bookmarkStart w:name="z162" w:id="151"/>
    <w:p>
      <w:pPr>
        <w:spacing w:after="0"/>
        <w:ind w:left="0"/>
        <w:jc w:val="both"/>
      </w:pPr>
      <w:r>
        <w:rPr>
          <w:rFonts w:ascii="Times New Roman"/>
          <w:b w:val="false"/>
          <w:i w:val="false"/>
          <w:color w:val="000000"/>
          <w:sz w:val="28"/>
        </w:rPr>
        <w:t>
      3) моечная – не менее 12 кв.м.</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164" w:id="152"/>
    <w:p>
      <w:pPr>
        <w:spacing w:after="0"/>
        <w:ind w:left="0"/>
        <w:jc w:val="left"/>
      </w:pPr>
      <w:r>
        <w:rPr>
          <w:rFonts w:ascii="Times New Roman"/>
          <w:b/>
          <w:i w:val="false"/>
          <w:color w:val="000000"/>
        </w:rPr>
        <w:t xml:space="preserve"> Температура и кратность воздухообмена в помещениях объектов в сфере обращения лекарственных средств и медицинских изделий</w:t>
      </w:r>
    </w:p>
    <w:bookmarkEnd w:id="152"/>
    <w:bookmarkStart w:name="z165" w:id="153"/>
    <w:p>
      <w:pPr>
        <w:spacing w:after="0"/>
        <w:ind w:left="0"/>
        <w:jc w:val="left"/>
      </w:pPr>
      <w:r>
        <w:rPr>
          <w:rFonts w:ascii="Times New Roman"/>
          <w:b/>
          <w:i w:val="false"/>
          <w:color w:val="000000"/>
        </w:rPr>
        <w:t xml:space="preserve"> Таблица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температуры воздуха в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вытяжки при естественном воздухообмене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помещения или изолированные рабочие зоны в зале обслуживания, экспедиционные помещения для приема и оформления заказов прикрепленной лечебной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Ассистентская, дефекторская, стерилизационная аптечной посуды, дистилляционная, фасовочная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стерилизационная, распаковочная, моечная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изготовления лекарственных форм в асептических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основного запаса:</w:t>
            </w:r>
          </w:p>
          <w:p>
            <w:pPr>
              <w:spacing w:after="20"/>
              <w:ind w:left="20"/>
              <w:jc w:val="both"/>
            </w:pPr>
            <w:r>
              <w:rPr>
                <w:rFonts w:ascii="Times New Roman"/>
                <w:b w:val="false"/>
                <w:i w:val="false"/>
                <w:color w:val="000000"/>
                <w:sz w:val="20"/>
              </w:rPr>
              <w:t>1) лекарственных, перевязочных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лекарственного растительного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минеральных вод, медицинской и оборотной транспортной тары, очков и других предметов оптики, вспомогательных материалов, чистой посуды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ядовитых, наркотических средств, психотропных веществ и прекурсоров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легковоспламеняющихся и горючих жидкостей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дезинфицирующих средств и 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и бытовые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167" w:id="154"/>
    <w:p>
      <w:pPr>
        <w:spacing w:after="0"/>
        <w:ind w:left="0"/>
        <w:jc w:val="left"/>
      </w:pPr>
      <w:r>
        <w:rPr>
          <w:rFonts w:ascii="Times New Roman"/>
          <w:b/>
          <w:i w:val="false"/>
          <w:color w:val="000000"/>
        </w:rPr>
        <w:t xml:space="preserve"> Нормы освещенности помещений, источники света объектов в сфере обращения лекарственных средств и медицинских изделий</w:t>
      </w:r>
    </w:p>
    <w:bookmarkEnd w:id="154"/>
    <w:bookmarkStart w:name="z168" w:id="155"/>
    <w:p>
      <w:pPr>
        <w:spacing w:after="0"/>
        <w:ind w:left="0"/>
        <w:jc w:val="left"/>
      </w:pPr>
      <w:r>
        <w:rPr>
          <w:rFonts w:ascii="Times New Roman"/>
          <w:b/>
          <w:i w:val="false"/>
          <w:color w:val="000000"/>
        </w:rPr>
        <w:t xml:space="preserve"> Таблица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рабочих поверхностей в люксах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для посетителей в зале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помещения или изолированные рабочие зоны в зале обслуживания, аптечный киоск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Ассистентская, асептическая, аналитическая, фасовочная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Дистилляционная, стерилизационная аптечной посуды и стерилизационная лекарственных форм, моечная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основного запаса: лекарственных, термолабильных и перевязочных средств и медицинских изделий; чистой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и кислот, легковоспламеняющихся и горючих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медицинской и оборотной транспортной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170" w:id="156"/>
    <w:p>
      <w:pPr>
        <w:spacing w:after="0"/>
        <w:ind w:left="0"/>
        <w:jc w:val="left"/>
      </w:pPr>
      <w:r>
        <w:rPr>
          <w:rFonts w:ascii="Times New Roman"/>
          <w:b/>
          <w:i w:val="false"/>
          <w:color w:val="000000"/>
        </w:rPr>
        <w:t xml:space="preserve"> Подготовка производственных помещений, технологического оборудования</w:t>
      </w:r>
    </w:p>
    <w:bookmarkEnd w:id="156"/>
    <w:bookmarkStart w:name="z171" w:id="157"/>
    <w:p>
      <w:pPr>
        <w:spacing w:after="0"/>
        <w:ind w:left="0"/>
        <w:jc w:val="both"/>
      </w:pPr>
      <w:r>
        <w:rPr>
          <w:rFonts w:ascii="Times New Roman"/>
          <w:b w:val="false"/>
          <w:i w:val="false"/>
          <w:color w:val="000000"/>
          <w:sz w:val="28"/>
        </w:rPr>
        <w:t>
      1. Ежедневная обработка производственных помещений проводится после каждой смены способом протирания ветошью, смоченной дезинфицирующими средствами, зарегистрированных в Едином реестре свидетельств о государственной регистрации продукции Евразийского экономического союза.</w:t>
      </w:r>
    </w:p>
    <w:bookmarkEnd w:id="157"/>
    <w:bookmarkStart w:name="z172" w:id="158"/>
    <w:p>
      <w:pPr>
        <w:spacing w:after="0"/>
        <w:ind w:left="0"/>
        <w:jc w:val="both"/>
      </w:pPr>
      <w:r>
        <w:rPr>
          <w:rFonts w:ascii="Times New Roman"/>
          <w:b w:val="false"/>
          <w:i w:val="false"/>
          <w:color w:val="000000"/>
          <w:sz w:val="28"/>
        </w:rPr>
        <w:t>
      2. Генеральная обработка:</w:t>
      </w:r>
    </w:p>
    <w:bookmarkEnd w:id="158"/>
    <w:bookmarkStart w:name="z173" w:id="159"/>
    <w:p>
      <w:pPr>
        <w:spacing w:after="0"/>
        <w:ind w:left="0"/>
        <w:jc w:val="both"/>
      </w:pPr>
      <w:r>
        <w:rPr>
          <w:rFonts w:ascii="Times New Roman"/>
          <w:b w:val="false"/>
          <w:i w:val="false"/>
          <w:color w:val="000000"/>
          <w:sz w:val="28"/>
        </w:rPr>
        <w:t>
      1) съемные части (узлы) оборудования, непосредственно соприкасающиеся с лекарственными веществами, следует снять, разобрать и тщательно вымыть в 0,5 % моющем растворе при температуре 60оС, несколько раз ополоснуть водой проточной, затем водой очищенной. Промывные воды рекомендуется контролировать на отсутствие в них механических включений, видимых невооруженным глазом. При необходимости стерилизацию съемных частей оборудования рекомендуется проводить в проходном автоклаве при избыточном давлении 0,11 МПа (1,1 кгс/см) и температуре (120±1) оС в течение сорока пяти минут с последующей подсушкой при остаточном давлении 0,07 МПа (0,7 кгс/см2) не менее 10 минут;</w:t>
      </w:r>
    </w:p>
    <w:bookmarkEnd w:id="159"/>
    <w:bookmarkStart w:name="z174" w:id="160"/>
    <w:p>
      <w:pPr>
        <w:spacing w:after="0"/>
        <w:ind w:left="0"/>
        <w:jc w:val="both"/>
      </w:pPr>
      <w:r>
        <w:rPr>
          <w:rFonts w:ascii="Times New Roman"/>
          <w:b w:val="false"/>
          <w:i w:val="false"/>
          <w:color w:val="000000"/>
          <w:sz w:val="28"/>
        </w:rPr>
        <w:t>
      2) внутренние части оборудования следует обрабатывать 0,5 % раствором моющего средства при температуре 60 оС, затем несколько раз ополоснуть водой проточной, затем водой очищенной. Стерилизацию неразборных участков оборудования рекомендуется осуществлять острым паром при температуре (120±1) оС в течение 60 минут. При необходимости протирать салфеткой, смоченной спиртом этиловым (объемная доля 76 %);</w:t>
      </w:r>
    </w:p>
    <w:bookmarkEnd w:id="160"/>
    <w:bookmarkStart w:name="z175" w:id="161"/>
    <w:p>
      <w:pPr>
        <w:spacing w:after="0"/>
        <w:ind w:left="0"/>
        <w:jc w:val="both"/>
      </w:pPr>
      <w:r>
        <w:rPr>
          <w:rFonts w:ascii="Times New Roman"/>
          <w:b w:val="false"/>
          <w:i w:val="false"/>
          <w:color w:val="000000"/>
          <w:sz w:val="28"/>
        </w:rPr>
        <w:t>
      3) наружные поверхности оборудования следует обрабатывать также, как и поверхность помещений;</w:t>
      </w:r>
    </w:p>
    <w:bookmarkEnd w:id="161"/>
    <w:bookmarkStart w:name="z176" w:id="162"/>
    <w:p>
      <w:pPr>
        <w:spacing w:after="0"/>
        <w:ind w:left="0"/>
        <w:jc w:val="both"/>
      </w:pPr>
      <w:r>
        <w:rPr>
          <w:rFonts w:ascii="Times New Roman"/>
          <w:b w:val="false"/>
          <w:i w:val="false"/>
          <w:color w:val="000000"/>
          <w:sz w:val="28"/>
        </w:rPr>
        <w:t>
      4) применение дезинфицирующих средств, зарегистрированных в Едином реестре свидетельств о государственной регистрации продукции Евразийского экономического союза, осуществляется в строгом соответствии с инструкциями (методическими указаниями) по их применению.</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178" w:id="163"/>
    <w:p>
      <w:pPr>
        <w:spacing w:after="0"/>
        <w:ind w:left="0"/>
        <w:jc w:val="left"/>
      </w:pPr>
      <w:r>
        <w:rPr>
          <w:rFonts w:ascii="Times New Roman"/>
          <w:b/>
          <w:i w:val="false"/>
          <w:color w:val="000000"/>
        </w:rPr>
        <w:t xml:space="preserve"> Режим стерилизации и хранения аптечной посуды</w:t>
      </w:r>
    </w:p>
    <w:bookmarkEnd w:id="163"/>
    <w:bookmarkStart w:name="z179" w:id="164"/>
    <w:p>
      <w:pPr>
        <w:spacing w:after="0"/>
        <w:ind w:left="0"/>
        <w:jc w:val="both"/>
      </w:pPr>
      <w:r>
        <w:rPr>
          <w:rFonts w:ascii="Times New Roman"/>
          <w:b w:val="false"/>
          <w:i w:val="false"/>
          <w:color w:val="000000"/>
          <w:sz w:val="28"/>
        </w:rPr>
        <w:t>
      1. Эксплуатация стерилизующей аппаратуры проводится в соответствии с требованиями нормативно-технической документации к ней.</w:t>
      </w:r>
    </w:p>
    <w:bookmarkEnd w:id="164"/>
    <w:bookmarkStart w:name="z180" w:id="165"/>
    <w:p>
      <w:pPr>
        <w:spacing w:after="0"/>
        <w:ind w:left="0"/>
        <w:jc w:val="both"/>
      </w:pPr>
      <w:r>
        <w:rPr>
          <w:rFonts w:ascii="Times New Roman"/>
          <w:b w:val="false"/>
          <w:i w:val="false"/>
          <w:color w:val="000000"/>
          <w:sz w:val="28"/>
        </w:rPr>
        <w:t>
      2. Стеклянная посуда, ступки, штангласы, изделия из стекла, текстиля (комплект санитарной одежды, марля, вата), изделия из коррозийно-стойкого металла, из резины подлежат стерилизации паровым, воздушным методами.</w:t>
      </w:r>
    </w:p>
    <w:bookmarkEnd w:id="165"/>
    <w:bookmarkStart w:name="z181" w:id="166"/>
    <w:p>
      <w:pPr>
        <w:spacing w:after="0"/>
        <w:ind w:left="0"/>
        <w:jc w:val="both"/>
      </w:pPr>
      <w:r>
        <w:rPr>
          <w:rFonts w:ascii="Times New Roman"/>
          <w:b w:val="false"/>
          <w:i w:val="false"/>
          <w:color w:val="000000"/>
          <w:sz w:val="28"/>
        </w:rPr>
        <w:t>
      3. Аптечная посуда после снижения температуры в стерилизаторе до 60-70оС вынимается и тотчас должна закрываться стерильными пробками.</w:t>
      </w:r>
    </w:p>
    <w:bookmarkEnd w:id="166"/>
    <w:bookmarkStart w:name="z182" w:id="167"/>
    <w:p>
      <w:pPr>
        <w:spacing w:after="0"/>
        <w:ind w:left="0"/>
        <w:jc w:val="both"/>
      </w:pPr>
      <w:r>
        <w:rPr>
          <w:rFonts w:ascii="Times New Roman"/>
          <w:b w:val="false"/>
          <w:i w:val="false"/>
          <w:color w:val="000000"/>
          <w:sz w:val="28"/>
        </w:rPr>
        <w:t>
      4. Используется химический метод стерилизации с использованием средств дезинфекции спороцидного действия в соответствии с методическими указаниями по их применению.</w:t>
      </w:r>
    </w:p>
    <w:bookmarkEnd w:id="167"/>
    <w:bookmarkStart w:name="z183" w:id="168"/>
    <w:p>
      <w:pPr>
        <w:spacing w:after="0"/>
        <w:ind w:left="0"/>
        <w:jc w:val="both"/>
      </w:pPr>
      <w:r>
        <w:rPr>
          <w:rFonts w:ascii="Times New Roman"/>
          <w:b w:val="false"/>
          <w:i w:val="false"/>
          <w:color w:val="000000"/>
          <w:sz w:val="28"/>
        </w:rPr>
        <w:t>
      5. Контроль качества стерилизации осуществляется физическим, химическим, биологическим методами.</w:t>
      </w:r>
    </w:p>
    <w:bookmarkEnd w:id="168"/>
    <w:bookmarkStart w:name="z184" w:id="169"/>
    <w:p>
      <w:pPr>
        <w:spacing w:after="0"/>
        <w:ind w:left="0"/>
        <w:jc w:val="both"/>
      </w:pPr>
      <w:r>
        <w:rPr>
          <w:rFonts w:ascii="Times New Roman"/>
          <w:b w:val="false"/>
          <w:i w:val="false"/>
          <w:color w:val="000000"/>
          <w:sz w:val="28"/>
        </w:rPr>
        <w:t>
      6. Контрольно-измерительные приборы стерилизаторов подвергаются ежегодной поверке, стерилизаторы – регулярному техническому обслуживанию с кратностью согласно инструкции по эксплуатации.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186" w:id="170"/>
    <w:p>
      <w:pPr>
        <w:spacing w:after="0"/>
        <w:ind w:left="0"/>
        <w:jc w:val="left"/>
      </w:pPr>
      <w:r>
        <w:rPr>
          <w:rFonts w:ascii="Times New Roman"/>
          <w:b/>
          <w:i w:val="false"/>
          <w:color w:val="000000"/>
        </w:rPr>
        <w:t xml:space="preserve"> Технологический процесс обработки аптечной посуды объектов</w:t>
      </w:r>
    </w:p>
    <w:bookmarkEnd w:id="170"/>
    <w:bookmarkStart w:name="z187" w:id="171"/>
    <w:p>
      <w:pPr>
        <w:spacing w:after="0"/>
        <w:ind w:left="0"/>
        <w:jc w:val="both"/>
      </w:pPr>
      <w:r>
        <w:rPr>
          <w:rFonts w:ascii="Times New Roman"/>
          <w:b w:val="false"/>
          <w:i w:val="false"/>
          <w:color w:val="000000"/>
          <w:sz w:val="28"/>
        </w:rPr>
        <w:t>
      1. Подготовка и проведение технологического процесса обработки аптечной посуды</w:t>
      </w:r>
    </w:p>
    <w:bookmarkEnd w:id="171"/>
    <w:bookmarkStart w:name="z188" w:id="172"/>
    <w:p>
      <w:pPr>
        <w:spacing w:after="0"/>
        <w:ind w:left="0"/>
        <w:jc w:val="both"/>
      </w:pPr>
      <w:r>
        <w:rPr>
          <w:rFonts w:ascii="Times New Roman"/>
          <w:b w:val="false"/>
          <w:i w:val="false"/>
          <w:color w:val="000000"/>
          <w:sz w:val="28"/>
        </w:rPr>
        <w:t>
      1. Освобожденную от упаковочного материала новую посуду и посуду, бывшую в употреблении ополаскивают снаружи и внутри проточной водопроводной водой для удаления механического загрязнения, остатков лекарственных веществ, а затем замачивают в растворе с 0,5 % раствором моющего средства в течение 15 минут.</w:t>
      </w:r>
    </w:p>
    <w:bookmarkEnd w:id="172"/>
    <w:bookmarkStart w:name="z189" w:id="173"/>
    <w:p>
      <w:pPr>
        <w:spacing w:after="0"/>
        <w:ind w:left="0"/>
        <w:jc w:val="both"/>
      </w:pPr>
      <w:r>
        <w:rPr>
          <w:rFonts w:ascii="Times New Roman"/>
          <w:b w:val="false"/>
          <w:i w:val="false"/>
          <w:color w:val="000000"/>
          <w:sz w:val="28"/>
        </w:rPr>
        <w:t>
      Сильно загрязненную посуду замачивают более продолжительное время (2-3 часа).</w:t>
      </w:r>
    </w:p>
    <w:bookmarkEnd w:id="173"/>
    <w:bookmarkStart w:name="z190" w:id="174"/>
    <w:p>
      <w:pPr>
        <w:spacing w:after="0"/>
        <w:ind w:left="0"/>
        <w:jc w:val="both"/>
      </w:pPr>
      <w:r>
        <w:rPr>
          <w:rFonts w:ascii="Times New Roman"/>
          <w:b w:val="false"/>
          <w:i w:val="false"/>
          <w:color w:val="000000"/>
          <w:sz w:val="28"/>
        </w:rPr>
        <w:t xml:space="preserve">
      2. После замачивания, посуду моют в этом же растворе с помощью ерша или моечной машины, затем ополаскивают не менее 5-7 раз в проточной водопроводной воде при температуре (50 + 10)оС и окончательно промывают водой очищенной. При машинном ополаскивании, в зависимости от типа моечной машины, время выдержки в режиме ополаскивания 5-10 минут. Чистота вымытой посуды и полнота смываемости моющих средств контролируется по методикам, изложенным в </w:t>
      </w:r>
      <w:r>
        <w:rPr>
          <w:rFonts w:ascii="Times New Roman"/>
          <w:b w:val="false"/>
          <w:i w:val="false"/>
          <w:color w:val="000000"/>
          <w:sz w:val="28"/>
        </w:rPr>
        <w:t>приложении 9</w:t>
      </w:r>
      <w:r>
        <w:rPr>
          <w:rFonts w:ascii="Times New Roman"/>
          <w:b w:val="false"/>
          <w:i w:val="false"/>
          <w:color w:val="000000"/>
          <w:sz w:val="28"/>
        </w:rPr>
        <w:t xml:space="preserve"> к настоящим Санитарным правилам.</w:t>
      </w:r>
    </w:p>
    <w:bookmarkEnd w:id="174"/>
    <w:bookmarkStart w:name="z191" w:id="175"/>
    <w:p>
      <w:pPr>
        <w:spacing w:after="0"/>
        <w:ind w:left="0"/>
        <w:jc w:val="both"/>
      </w:pPr>
      <w:r>
        <w:rPr>
          <w:rFonts w:ascii="Times New Roman"/>
          <w:b w:val="false"/>
          <w:i w:val="false"/>
          <w:color w:val="000000"/>
          <w:sz w:val="28"/>
        </w:rPr>
        <w:t>
      3. Дезинфекция посуды, поступающей в аптеку из инфекционных отделений больниц</w:t>
      </w:r>
    </w:p>
    <w:bookmarkEnd w:id="175"/>
    <w:bookmarkStart w:name="z192" w:id="176"/>
    <w:p>
      <w:pPr>
        <w:spacing w:after="0"/>
        <w:ind w:left="0"/>
        <w:jc w:val="both"/>
      </w:pPr>
      <w:r>
        <w:rPr>
          <w:rFonts w:ascii="Times New Roman"/>
          <w:b w:val="false"/>
          <w:i w:val="false"/>
          <w:color w:val="000000"/>
          <w:sz w:val="28"/>
        </w:rPr>
        <w:t>
      Аптечную посуду, бывшую в употреблении, поступившую от населения или из инфекционных отделений больниц в аптеку дезинфицируют. Для дезинфекции используются средства, зарегистрированных в Едином реестре свидетельств о государственной регистрации продукции Евразийского экономического союза.</w:t>
      </w:r>
    </w:p>
    <w:bookmarkEnd w:id="176"/>
    <w:bookmarkStart w:name="z193" w:id="177"/>
    <w:p>
      <w:pPr>
        <w:spacing w:after="0"/>
        <w:ind w:left="0"/>
        <w:jc w:val="both"/>
      </w:pPr>
      <w:r>
        <w:rPr>
          <w:rFonts w:ascii="Times New Roman"/>
          <w:b w:val="false"/>
          <w:i w:val="false"/>
          <w:color w:val="000000"/>
          <w:sz w:val="28"/>
        </w:rPr>
        <w:t>
      4. Раствор пероксида водорода 3 % с моющим средством готовят на водопроводной воде. Для приготовления 10 литров (далее - л) 3 % раствора пероксида водорода берут 1200 миллилитров (далее –мл) пергидроля, добавляя его к соответствующему количеству воды. В этом растворе посуду выдерживают в течение 80 минут. Хранение приготовленных дезинфицирующих растворов не более 24 часов.</w:t>
      </w:r>
    </w:p>
    <w:bookmarkEnd w:id="177"/>
    <w:bookmarkStart w:name="z194" w:id="178"/>
    <w:p>
      <w:pPr>
        <w:spacing w:after="0"/>
        <w:ind w:left="0"/>
        <w:jc w:val="both"/>
      </w:pPr>
      <w:r>
        <w:rPr>
          <w:rFonts w:ascii="Times New Roman"/>
          <w:b w:val="false"/>
          <w:i w:val="false"/>
          <w:color w:val="000000"/>
          <w:sz w:val="28"/>
        </w:rPr>
        <w:t>
      После дезинфекции посуду промывают проточной водопроводной водой до исчезновения запаха дезинфицирующего средства и моют с моющим средством, согласно методике, изложенной в пункте 2 данного приложения. Один и тот же дезинфицирующий раствор не используется.</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196" w:id="179"/>
    <w:p>
      <w:pPr>
        <w:spacing w:after="0"/>
        <w:ind w:left="0"/>
        <w:jc w:val="left"/>
      </w:pPr>
      <w:r>
        <w:rPr>
          <w:rFonts w:ascii="Times New Roman"/>
          <w:b/>
          <w:i w:val="false"/>
          <w:color w:val="000000"/>
        </w:rPr>
        <w:t xml:space="preserve"> Контроль качества вымытой посуды</w:t>
      </w:r>
    </w:p>
    <w:bookmarkEnd w:id="179"/>
    <w:bookmarkStart w:name="z197" w:id="180"/>
    <w:p>
      <w:pPr>
        <w:spacing w:after="0"/>
        <w:ind w:left="0"/>
        <w:jc w:val="both"/>
      </w:pPr>
      <w:r>
        <w:rPr>
          <w:rFonts w:ascii="Times New Roman"/>
          <w:b w:val="false"/>
          <w:i w:val="false"/>
          <w:color w:val="000000"/>
          <w:sz w:val="28"/>
        </w:rPr>
        <w:t>
      1. Определение степени чистоты вымытой посуды</w:t>
      </w:r>
    </w:p>
    <w:bookmarkEnd w:id="180"/>
    <w:bookmarkStart w:name="z198" w:id="181"/>
    <w:p>
      <w:pPr>
        <w:spacing w:after="0"/>
        <w:ind w:left="0"/>
        <w:jc w:val="both"/>
      </w:pPr>
      <w:r>
        <w:rPr>
          <w:rFonts w:ascii="Times New Roman"/>
          <w:b w:val="false"/>
          <w:i w:val="false"/>
          <w:color w:val="000000"/>
          <w:sz w:val="28"/>
        </w:rPr>
        <w:t>
      Контроль качества вымытой посуды проводят визуально по отсутствию посторонних включений и по равномерности отекания воды со стенок флаконов после их ополаскивания.</w:t>
      </w:r>
    </w:p>
    <w:bookmarkEnd w:id="181"/>
    <w:bookmarkStart w:name="z199" w:id="182"/>
    <w:p>
      <w:pPr>
        <w:spacing w:after="0"/>
        <w:ind w:left="0"/>
        <w:jc w:val="both"/>
      </w:pPr>
      <w:r>
        <w:rPr>
          <w:rFonts w:ascii="Times New Roman"/>
          <w:b w:val="false"/>
          <w:i w:val="false"/>
          <w:color w:val="000000"/>
          <w:sz w:val="28"/>
        </w:rPr>
        <w:t>
      При необходимости, полноту смываемости синтетических моющих и моющих и дезинфицирующих средств определяют по величине рН потенциометрическим методом (рН воды после последнего ополаскивания посуды соответствует рН исходной воды).</w:t>
      </w:r>
    </w:p>
    <w:bookmarkEnd w:id="182"/>
    <w:bookmarkStart w:name="z200" w:id="183"/>
    <w:p>
      <w:pPr>
        <w:spacing w:after="0"/>
        <w:ind w:left="0"/>
        <w:jc w:val="both"/>
      </w:pPr>
      <w:r>
        <w:rPr>
          <w:rFonts w:ascii="Times New Roman"/>
          <w:b w:val="false"/>
          <w:i w:val="false"/>
          <w:color w:val="000000"/>
          <w:sz w:val="28"/>
        </w:rPr>
        <w:t>
      После ополаскивания каждый флакон и бутылку накрывают алюминиевой фольгой для предотвращения ее загрязнения.</w:t>
      </w:r>
    </w:p>
    <w:bookmarkEnd w:id="183"/>
    <w:bookmarkStart w:name="z201" w:id="184"/>
    <w:p>
      <w:pPr>
        <w:spacing w:after="0"/>
        <w:ind w:left="0"/>
        <w:jc w:val="both"/>
      </w:pPr>
      <w:r>
        <w:rPr>
          <w:rFonts w:ascii="Times New Roman"/>
          <w:b w:val="false"/>
          <w:i w:val="false"/>
          <w:color w:val="000000"/>
          <w:sz w:val="28"/>
        </w:rPr>
        <w:t>
      2. Определение полноты смываемости моющих средств</w:t>
      </w:r>
    </w:p>
    <w:bookmarkEnd w:id="184"/>
    <w:bookmarkStart w:name="z202" w:id="185"/>
    <w:p>
      <w:pPr>
        <w:spacing w:after="0"/>
        <w:ind w:left="0"/>
        <w:jc w:val="both"/>
      </w:pPr>
      <w:r>
        <w:rPr>
          <w:rFonts w:ascii="Times New Roman"/>
          <w:b w:val="false"/>
          <w:i w:val="false"/>
          <w:color w:val="000000"/>
          <w:sz w:val="28"/>
        </w:rPr>
        <w:t>
      Испытуемый вымытый флакон ополаскивают очищенной водой (флакон наполняется водой полностью). Промывной водой смачивают ватный тампон, наносят на него одну-две капли спиртового раствора фенолфталеина.</w:t>
      </w:r>
    </w:p>
    <w:bookmarkEnd w:id="185"/>
    <w:bookmarkStart w:name="z203" w:id="186"/>
    <w:p>
      <w:pPr>
        <w:spacing w:after="0"/>
        <w:ind w:left="0"/>
        <w:jc w:val="both"/>
      </w:pPr>
      <w:r>
        <w:rPr>
          <w:rFonts w:ascii="Times New Roman"/>
          <w:b w:val="false"/>
          <w:i w:val="false"/>
          <w:color w:val="000000"/>
          <w:sz w:val="28"/>
        </w:rPr>
        <w:t>
      Наличие остатка моющих средств дает розовое окрашивание ватного тампона.</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205" w:id="187"/>
    <w:p>
      <w:pPr>
        <w:spacing w:after="0"/>
        <w:ind w:left="0"/>
        <w:jc w:val="left"/>
      </w:pPr>
      <w:r>
        <w:rPr>
          <w:rFonts w:ascii="Times New Roman"/>
          <w:b/>
          <w:i w:val="false"/>
          <w:color w:val="000000"/>
        </w:rPr>
        <w:t xml:space="preserve"> Обработка и стерилизация колпачков и пробок, предназначенных для укупорки фасованных лекарственных средств</w:t>
      </w:r>
    </w:p>
    <w:bookmarkEnd w:id="187"/>
    <w:bookmarkStart w:name="z206" w:id="188"/>
    <w:p>
      <w:pPr>
        <w:spacing w:after="0"/>
        <w:ind w:left="0"/>
        <w:jc w:val="both"/>
      </w:pPr>
      <w:r>
        <w:rPr>
          <w:rFonts w:ascii="Times New Roman"/>
          <w:b w:val="false"/>
          <w:i w:val="false"/>
          <w:color w:val="000000"/>
          <w:sz w:val="28"/>
        </w:rPr>
        <w:t>
      1. Подготовка и мытье алюминиевых колпачков.</w:t>
      </w:r>
    </w:p>
    <w:bookmarkEnd w:id="188"/>
    <w:bookmarkStart w:name="z207" w:id="189"/>
    <w:p>
      <w:pPr>
        <w:spacing w:after="0"/>
        <w:ind w:left="0"/>
        <w:jc w:val="both"/>
      </w:pPr>
      <w:r>
        <w:rPr>
          <w:rFonts w:ascii="Times New Roman"/>
          <w:b w:val="false"/>
          <w:i w:val="false"/>
          <w:color w:val="000000"/>
          <w:sz w:val="28"/>
        </w:rPr>
        <w:t>
      Алюминиевые колпачки, предназначенные для укупорки инъекционных растворов и глазных капель, моют в растворе 1-2 % моющего средства в проточной водопроводной воде при температуре (80±10)оС в течение 15 минут, ополаскивают в проточной воде при температуре (50±10)оС в течение 10 минут, затем ополаскивают водой очищенной при температуре (30±10)оС в течение 15 минут. Чистые колпачки помещают в биксы и сушат в воздушном стерилизаторе при температуре 50-60оС. Хранят в биксах не более 24 часов после вскрытия.</w:t>
      </w:r>
    </w:p>
    <w:bookmarkEnd w:id="189"/>
    <w:bookmarkStart w:name="z208" w:id="190"/>
    <w:p>
      <w:pPr>
        <w:spacing w:after="0"/>
        <w:ind w:left="0"/>
        <w:jc w:val="both"/>
      </w:pPr>
      <w:r>
        <w:rPr>
          <w:rFonts w:ascii="Times New Roman"/>
          <w:b w:val="false"/>
          <w:i w:val="false"/>
          <w:color w:val="000000"/>
          <w:sz w:val="28"/>
        </w:rPr>
        <w:t>
      2. Предстерилизационная обработка и стерилизация резиновых пробок.</w:t>
      </w:r>
    </w:p>
    <w:bookmarkEnd w:id="190"/>
    <w:bookmarkStart w:name="z209" w:id="191"/>
    <w:p>
      <w:pPr>
        <w:spacing w:after="0"/>
        <w:ind w:left="0"/>
        <w:jc w:val="both"/>
      </w:pPr>
      <w:r>
        <w:rPr>
          <w:rFonts w:ascii="Times New Roman"/>
          <w:b w:val="false"/>
          <w:i w:val="false"/>
          <w:color w:val="000000"/>
          <w:sz w:val="28"/>
        </w:rPr>
        <w:t>
      Пробки моют вручную или в стиральной машине в горячем (50-60оС) 0,5 % растворе моющего средства в течение 3 минут (соотношение веса пробок и раствора моющего средства 1:5), промывают пять раз горячей водопроводной водой, каждый раз, заменяя ее свежей и один раз водой очищенной; кипятят в 1 % растворе натрия гидрокорбоната в течение 30 минут; прополаскивают один раз водопроводной водой и затем два раза водой очищенной.</w:t>
      </w:r>
    </w:p>
    <w:bookmarkEnd w:id="191"/>
    <w:bookmarkStart w:name="z210" w:id="192"/>
    <w:p>
      <w:pPr>
        <w:spacing w:after="0"/>
        <w:ind w:left="0"/>
        <w:jc w:val="both"/>
      </w:pPr>
      <w:r>
        <w:rPr>
          <w:rFonts w:ascii="Times New Roman"/>
          <w:b w:val="false"/>
          <w:i w:val="false"/>
          <w:color w:val="000000"/>
          <w:sz w:val="28"/>
        </w:rPr>
        <w:t>
      Затем помещают в стеклянные сосуды, заливают водой очищенной, сосуд укупоривают и выдерживают в паровом стерилизаторе при 121 градусах (1,1 атмосферы) 1 час для удаления с поверхности пробок следов серы, цинка и других веществ.</w:t>
      </w:r>
    </w:p>
    <w:bookmarkEnd w:id="192"/>
    <w:bookmarkStart w:name="z211" w:id="193"/>
    <w:p>
      <w:pPr>
        <w:spacing w:after="0"/>
        <w:ind w:left="0"/>
        <w:jc w:val="both"/>
      </w:pPr>
      <w:r>
        <w:rPr>
          <w:rFonts w:ascii="Times New Roman"/>
          <w:b w:val="false"/>
          <w:i w:val="false"/>
          <w:color w:val="000000"/>
          <w:sz w:val="28"/>
        </w:rPr>
        <w:t>
      3. Резиновые пробки, бывшие в употреблении, промывают свежей водой очищенной, два раза кипятят в воде очищенной по 20 минут, каждый раз заменяя воду, и стерилизуют в соответствии с пунктом 8 настоящего приложения.</w:t>
      </w:r>
    </w:p>
    <w:bookmarkEnd w:id="193"/>
    <w:bookmarkStart w:name="z212" w:id="194"/>
    <w:p>
      <w:pPr>
        <w:spacing w:after="0"/>
        <w:ind w:left="0"/>
        <w:jc w:val="both"/>
      </w:pPr>
      <w:r>
        <w:rPr>
          <w:rFonts w:ascii="Times New Roman"/>
          <w:b w:val="false"/>
          <w:i w:val="false"/>
          <w:color w:val="000000"/>
          <w:sz w:val="28"/>
        </w:rPr>
        <w:t>
      4. После обработки пробки стерилизуют в паровом стерилизаторе при температуре 120оС (давление 1,1 атм.) в течение 45 минут. Срок сохранения стерильности в закрытых биксах – трое суток. После вскрытия биксов они используются в течение 24 часов.</w:t>
      </w:r>
    </w:p>
    <w:bookmarkEnd w:id="194"/>
    <w:bookmarkStart w:name="z213" w:id="195"/>
    <w:p>
      <w:pPr>
        <w:spacing w:after="0"/>
        <w:ind w:left="0"/>
        <w:jc w:val="both"/>
      </w:pPr>
      <w:r>
        <w:rPr>
          <w:rFonts w:ascii="Times New Roman"/>
          <w:b w:val="false"/>
          <w:i w:val="false"/>
          <w:color w:val="000000"/>
          <w:sz w:val="28"/>
        </w:rPr>
        <w:t>
      5. При заготовке впрок, резиновые пробки после обработки, как указано в пункте 2 не подвергая стерилизации, сушат в сушильном шкафу при температуре 50оС в течение 2 часов и хранят не более одного года в закрытых емкостях в прохладном месте. Перед применением пробки стерилизуют, как указано в пункте 8 настоящего приложения.</w:t>
      </w:r>
    </w:p>
    <w:bookmarkEnd w:id="195"/>
    <w:bookmarkStart w:name="z214" w:id="196"/>
    <w:p>
      <w:pPr>
        <w:spacing w:after="0"/>
        <w:ind w:left="0"/>
        <w:jc w:val="both"/>
      </w:pPr>
      <w:r>
        <w:rPr>
          <w:rFonts w:ascii="Times New Roman"/>
          <w:b w:val="false"/>
          <w:i w:val="false"/>
          <w:color w:val="000000"/>
          <w:sz w:val="28"/>
        </w:rPr>
        <w:t>
      6. Предстерилизационная обработка и стерилизация полиэтиленовых пробок.</w:t>
      </w:r>
    </w:p>
    <w:bookmarkEnd w:id="196"/>
    <w:bookmarkStart w:name="z215" w:id="197"/>
    <w:p>
      <w:pPr>
        <w:spacing w:after="0"/>
        <w:ind w:left="0"/>
        <w:jc w:val="both"/>
      </w:pPr>
      <w:r>
        <w:rPr>
          <w:rFonts w:ascii="Times New Roman"/>
          <w:b w:val="false"/>
          <w:i w:val="false"/>
          <w:color w:val="000000"/>
          <w:sz w:val="28"/>
        </w:rPr>
        <w:t>
      Новые полиэтиленовые пробки несколько раз промывают горячей проточной водопроводной водой. В случае сильного загрязнения пробок их предварительно моют с применением моющих средств. Затем пробки ополаскивают водой очищенной и стерилизуют погружением в свежеприготовленный 6 % раствор пероксида водорода на 6 часов, после чего промывают очищенной водой и сушат в воздушном стерилизаторе при температуре (50-60)о С. Срок сохранения простерилизованных пробок в стерильных банках с притертыми пробками или биксах – 3 суток.</w:t>
      </w:r>
    </w:p>
    <w:bookmarkEnd w:id="197"/>
    <w:bookmarkStart w:name="z216" w:id="198"/>
    <w:p>
      <w:pPr>
        <w:spacing w:after="0"/>
        <w:ind w:left="0"/>
        <w:jc w:val="both"/>
      </w:pPr>
      <w:r>
        <w:rPr>
          <w:rFonts w:ascii="Times New Roman"/>
          <w:b w:val="false"/>
          <w:i w:val="false"/>
          <w:color w:val="000000"/>
          <w:sz w:val="28"/>
        </w:rPr>
        <w:t>
      7. Порядок обработки пластмассовых навинчивающихся пробок.</w:t>
      </w:r>
    </w:p>
    <w:bookmarkEnd w:id="198"/>
    <w:bookmarkStart w:name="z217" w:id="199"/>
    <w:p>
      <w:pPr>
        <w:spacing w:after="0"/>
        <w:ind w:left="0"/>
        <w:jc w:val="both"/>
      </w:pPr>
      <w:r>
        <w:rPr>
          <w:rFonts w:ascii="Times New Roman"/>
          <w:b w:val="false"/>
          <w:i w:val="false"/>
          <w:color w:val="000000"/>
          <w:sz w:val="28"/>
        </w:rPr>
        <w:t>
      Новые пластмассовые пробки несколько раз промывают горячей водопроводной водой и сушат в сушильном шкафу при температуре (50-60)оС. Высушенные пробки хранят в закрытых биксах.</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219" w:id="200"/>
    <w:p>
      <w:pPr>
        <w:spacing w:after="0"/>
        <w:ind w:left="0"/>
        <w:jc w:val="left"/>
      </w:pPr>
      <w:r>
        <w:rPr>
          <w:rFonts w:ascii="Times New Roman"/>
          <w:b/>
          <w:i w:val="false"/>
          <w:color w:val="000000"/>
        </w:rPr>
        <w:t xml:space="preserve"> Контроль микробиологической безопасности лекарственных средств на объектах</w:t>
      </w:r>
      <w:r>
        <w:br/>
      </w:r>
      <w:r>
        <w:rPr>
          <w:rFonts w:ascii="Times New Roman"/>
          <w:b/>
          <w:i w:val="false"/>
          <w:color w:val="000000"/>
        </w:rPr>
        <w:t>в сфере обращения лекарственных средств и медицинских изделий</w:t>
      </w:r>
    </w:p>
    <w:bookmarkEnd w:id="200"/>
    <w:bookmarkStart w:name="z220" w:id="201"/>
    <w:p>
      <w:pPr>
        <w:spacing w:after="0"/>
        <w:ind w:left="0"/>
        <w:jc w:val="both"/>
      </w:pPr>
      <w:r>
        <w:rPr>
          <w:rFonts w:ascii="Times New Roman"/>
          <w:b w:val="false"/>
          <w:i w:val="false"/>
          <w:color w:val="000000"/>
          <w:sz w:val="28"/>
        </w:rPr>
        <w:t>
      1. Объектами бактериологического контроля являются:</w:t>
      </w:r>
    </w:p>
    <w:bookmarkEnd w:id="201"/>
    <w:bookmarkStart w:name="z221" w:id="202"/>
    <w:p>
      <w:pPr>
        <w:spacing w:after="0"/>
        <w:ind w:left="0"/>
        <w:jc w:val="both"/>
      </w:pPr>
      <w:r>
        <w:rPr>
          <w:rFonts w:ascii="Times New Roman"/>
          <w:b w:val="false"/>
          <w:i w:val="false"/>
          <w:color w:val="000000"/>
          <w:sz w:val="28"/>
        </w:rPr>
        <w:t>
      1) вода очищенная;</w:t>
      </w:r>
    </w:p>
    <w:bookmarkEnd w:id="202"/>
    <w:bookmarkStart w:name="z222" w:id="203"/>
    <w:p>
      <w:pPr>
        <w:spacing w:after="0"/>
        <w:ind w:left="0"/>
        <w:jc w:val="both"/>
      </w:pPr>
      <w:r>
        <w:rPr>
          <w:rFonts w:ascii="Times New Roman"/>
          <w:b w:val="false"/>
          <w:i w:val="false"/>
          <w:color w:val="000000"/>
          <w:sz w:val="28"/>
        </w:rPr>
        <w:t>
      2) растворы для инъекций до и после стерилизации;</w:t>
      </w:r>
    </w:p>
    <w:bookmarkEnd w:id="203"/>
    <w:bookmarkStart w:name="z223" w:id="204"/>
    <w:p>
      <w:pPr>
        <w:spacing w:after="0"/>
        <w:ind w:left="0"/>
        <w:jc w:val="both"/>
      </w:pPr>
      <w:r>
        <w:rPr>
          <w:rFonts w:ascii="Times New Roman"/>
          <w:b w:val="false"/>
          <w:i w:val="false"/>
          <w:color w:val="000000"/>
          <w:sz w:val="28"/>
        </w:rPr>
        <w:t>
      3) глазные капли после стерилизации и приготовленные в асептических условиях на стерильных основах;</w:t>
      </w:r>
    </w:p>
    <w:bookmarkEnd w:id="204"/>
    <w:bookmarkStart w:name="z224" w:id="205"/>
    <w:p>
      <w:pPr>
        <w:spacing w:after="0"/>
        <w:ind w:left="0"/>
        <w:jc w:val="both"/>
      </w:pPr>
      <w:r>
        <w:rPr>
          <w:rFonts w:ascii="Times New Roman"/>
          <w:b w:val="false"/>
          <w:i w:val="false"/>
          <w:color w:val="000000"/>
          <w:sz w:val="28"/>
        </w:rPr>
        <w:t>
      4) сухие лекарственные вещества, используемые для приготовления растворов для инъекций и глазных капель;</w:t>
      </w:r>
    </w:p>
    <w:bookmarkEnd w:id="205"/>
    <w:bookmarkStart w:name="z225" w:id="206"/>
    <w:p>
      <w:pPr>
        <w:spacing w:after="0"/>
        <w:ind w:left="0"/>
        <w:jc w:val="both"/>
      </w:pPr>
      <w:r>
        <w:rPr>
          <w:rFonts w:ascii="Times New Roman"/>
          <w:b w:val="false"/>
          <w:i w:val="false"/>
          <w:color w:val="000000"/>
          <w:sz w:val="28"/>
        </w:rPr>
        <w:t>
      5) аптечная посуда, пробки, прокладки, прочие вспомогательные материалы;</w:t>
      </w:r>
    </w:p>
    <w:bookmarkEnd w:id="206"/>
    <w:bookmarkStart w:name="z226" w:id="207"/>
    <w:p>
      <w:pPr>
        <w:spacing w:after="0"/>
        <w:ind w:left="0"/>
        <w:jc w:val="both"/>
      </w:pPr>
      <w:r>
        <w:rPr>
          <w:rFonts w:ascii="Times New Roman"/>
          <w:b w:val="false"/>
          <w:i w:val="false"/>
          <w:color w:val="000000"/>
          <w:sz w:val="28"/>
        </w:rPr>
        <w:t>
      6) инвентарь, оборудование, руки и санитарная одежда персонала;</w:t>
      </w:r>
    </w:p>
    <w:bookmarkEnd w:id="207"/>
    <w:bookmarkStart w:name="z227" w:id="208"/>
    <w:p>
      <w:pPr>
        <w:spacing w:after="0"/>
        <w:ind w:left="0"/>
        <w:jc w:val="both"/>
      </w:pPr>
      <w:r>
        <w:rPr>
          <w:rFonts w:ascii="Times New Roman"/>
          <w:b w:val="false"/>
          <w:i w:val="false"/>
          <w:color w:val="000000"/>
          <w:sz w:val="28"/>
        </w:rPr>
        <w:t>
      7) воздух.</w:t>
      </w:r>
    </w:p>
    <w:bookmarkEnd w:id="208"/>
    <w:bookmarkStart w:name="z228" w:id="209"/>
    <w:p>
      <w:pPr>
        <w:spacing w:after="0"/>
        <w:ind w:left="0"/>
        <w:jc w:val="both"/>
      </w:pPr>
      <w:r>
        <w:rPr>
          <w:rFonts w:ascii="Times New Roman"/>
          <w:b w:val="false"/>
          <w:i w:val="false"/>
          <w:color w:val="000000"/>
          <w:sz w:val="28"/>
        </w:rPr>
        <w:t>
      2. Для отбора проб используется стерильная посуда бактериологической лаборатории, режим стерилизации которой регулярно контролируется (от двух до пяти единиц из каждой партии проверяется на стерильность).</w:t>
      </w:r>
    </w:p>
    <w:bookmarkEnd w:id="209"/>
    <w:bookmarkStart w:name="z229" w:id="210"/>
    <w:p>
      <w:pPr>
        <w:spacing w:after="0"/>
        <w:ind w:left="0"/>
        <w:jc w:val="both"/>
      </w:pPr>
      <w:r>
        <w:rPr>
          <w:rFonts w:ascii="Times New Roman"/>
          <w:b w:val="false"/>
          <w:i w:val="false"/>
          <w:color w:val="000000"/>
          <w:sz w:val="28"/>
        </w:rPr>
        <w:t>
      3. Вода очищенная, используемая для приготовления лекарственных средств (кроме лекарственных форм для инъекций и глазных капель) отбирается в количестве не менее 500 мл (см³) в стерильную посуду.</w:t>
      </w:r>
    </w:p>
    <w:bookmarkEnd w:id="210"/>
    <w:bookmarkStart w:name="z230" w:id="211"/>
    <w:p>
      <w:pPr>
        <w:spacing w:after="0"/>
        <w:ind w:left="0"/>
        <w:jc w:val="both"/>
      </w:pPr>
      <w:r>
        <w:rPr>
          <w:rFonts w:ascii="Times New Roman"/>
          <w:b w:val="false"/>
          <w:i w:val="false"/>
          <w:color w:val="000000"/>
          <w:sz w:val="28"/>
        </w:rPr>
        <w:t>
      При наличии в аптеке трубопровода для воды очищенной, отбор проб осуществляют из бюретки над столом ассистента и провизора-технолога. При этом конец бюретки предварительно обжигают ватой (факелом), смоченной спиртом. При отсутствии трубопровода для воды очищенной, а также при неудовлетворительных результатах отбор проб воды очищенной проводят из приемника.</w:t>
      </w:r>
    </w:p>
    <w:bookmarkEnd w:id="211"/>
    <w:bookmarkStart w:name="z231" w:id="212"/>
    <w:p>
      <w:pPr>
        <w:spacing w:after="0"/>
        <w:ind w:left="0"/>
        <w:jc w:val="both"/>
      </w:pPr>
      <w:r>
        <w:rPr>
          <w:rFonts w:ascii="Times New Roman"/>
          <w:b w:val="false"/>
          <w:i w:val="false"/>
          <w:color w:val="000000"/>
          <w:sz w:val="28"/>
        </w:rPr>
        <w:t>
      Для оценки санитарного состояния трубопровода отбор проб воды очищенной можно производить непосредственно из трубопровода (в любом участке трубопровода).</w:t>
      </w:r>
    </w:p>
    <w:bookmarkEnd w:id="212"/>
    <w:bookmarkStart w:name="z232" w:id="213"/>
    <w:p>
      <w:pPr>
        <w:spacing w:after="0"/>
        <w:ind w:left="0"/>
        <w:jc w:val="both"/>
      </w:pPr>
      <w:r>
        <w:rPr>
          <w:rFonts w:ascii="Times New Roman"/>
          <w:b w:val="false"/>
          <w:i w:val="false"/>
          <w:color w:val="000000"/>
          <w:sz w:val="28"/>
        </w:rPr>
        <w:t>
      4. Вода очищенная, используемая для приготовления растворов для инъекций и глазных капель, отбирается в количестве 15-20 см³ в стерильную посуду непосредственно из емкостей, в которые осуществлялась дистилляция.</w:t>
      </w:r>
    </w:p>
    <w:bookmarkEnd w:id="213"/>
    <w:bookmarkStart w:name="z233" w:id="214"/>
    <w:p>
      <w:pPr>
        <w:spacing w:after="0"/>
        <w:ind w:left="0"/>
        <w:jc w:val="both"/>
      </w:pPr>
      <w:r>
        <w:rPr>
          <w:rFonts w:ascii="Times New Roman"/>
          <w:b w:val="false"/>
          <w:i w:val="false"/>
          <w:color w:val="000000"/>
          <w:sz w:val="28"/>
        </w:rPr>
        <w:t>
      5. Растворы для инъекций отбираются во время их приготовления или не позднее полутора часов изготовления в той же посуде, в которой они будут подвергнуты стерилизации и доставляются в лабораторию для бактериологического контроля.</w:t>
      </w:r>
    </w:p>
    <w:bookmarkEnd w:id="214"/>
    <w:bookmarkStart w:name="z234" w:id="215"/>
    <w:p>
      <w:pPr>
        <w:spacing w:after="0"/>
        <w:ind w:left="0"/>
        <w:jc w:val="both"/>
      </w:pPr>
      <w:r>
        <w:rPr>
          <w:rFonts w:ascii="Times New Roman"/>
          <w:b w:val="false"/>
          <w:i w:val="false"/>
          <w:color w:val="000000"/>
          <w:sz w:val="28"/>
        </w:rPr>
        <w:t>
      6. Стерильные растворы для инъекций и глазные капли, а также глазные капли приготовленные асептическим способом, доставляют в аптечной упаковке. Глазные капли из торгового зала аптек доставляют непосредственно в аптечной упаковке, отпускаемой в медицинские организации и населению. Целесообразно отбирать глазные капли трех-четырех наименований, как со стола ассистента, так и с витрины.</w:t>
      </w:r>
    </w:p>
    <w:bookmarkEnd w:id="215"/>
    <w:bookmarkStart w:name="z235" w:id="216"/>
    <w:p>
      <w:pPr>
        <w:spacing w:after="0"/>
        <w:ind w:left="0"/>
        <w:jc w:val="both"/>
      </w:pPr>
      <w:r>
        <w:rPr>
          <w:rFonts w:ascii="Times New Roman"/>
          <w:b w:val="false"/>
          <w:i w:val="false"/>
          <w:color w:val="000000"/>
          <w:sz w:val="28"/>
        </w:rPr>
        <w:t>
      7. Отбор сухих лекарственных веществ (по показаниям) проводят стерильными ложками в стерильную посуду в количестве тридцати-пятидесяти граммов; если вещество в таблетках – отбор производят фламбированным пинцетом также в количестве 30-50 граммов.</w:t>
      </w:r>
    </w:p>
    <w:bookmarkEnd w:id="216"/>
    <w:bookmarkStart w:name="z236" w:id="217"/>
    <w:p>
      <w:pPr>
        <w:spacing w:after="0"/>
        <w:ind w:left="0"/>
        <w:jc w:val="both"/>
      </w:pPr>
      <w:r>
        <w:rPr>
          <w:rFonts w:ascii="Times New Roman"/>
          <w:b w:val="false"/>
          <w:i w:val="false"/>
          <w:color w:val="000000"/>
          <w:sz w:val="28"/>
        </w:rPr>
        <w:t>
      8. Аптечную посуду, приготовленную для розлива растворов для инъекций и глазных капель, отбирают в момент их приготовления, в количестве трех штук одинаковой емкости. Флаконы доставляют в лабораторию в укупоренном виде, используя при этом аптечные пробки и прокладки (для отпуска лекарственных средств).</w:t>
      </w:r>
    </w:p>
    <w:bookmarkEnd w:id="217"/>
    <w:bookmarkStart w:name="z237" w:id="218"/>
    <w:p>
      <w:pPr>
        <w:spacing w:after="0"/>
        <w:ind w:left="0"/>
        <w:jc w:val="both"/>
      </w:pPr>
      <w:r>
        <w:rPr>
          <w:rFonts w:ascii="Times New Roman"/>
          <w:b w:val="false"/>
          <w:i w:val="false"/>
          <w:color w:val="000000"/>
          <w:sz w:val="28"/>
        </w:rPr>
        <w:t>
      9. Пробки (корковые, полиэтиленовые, резиновые) и прокладки отбирают в момент приготовления растворов для инъекций и глазных капель пинцетом после фламбирования и помещают по пять штук в широкогорлую стерильную посуду (колбы, банки) с последующим закрытием стерильными ватно-марлевыми пробками и бумажными колпачками.</w:t>
      </w:r>
    </w:p>
    <w:bookmarkEnd w:id="218"/>
    <w:bookmarkStart w:name="z238" w:id="219"/>
    <w:p>
      <w:pPr>
        <w:spacing w:after="0"/>
        <w:ind w:left="0"/>
        <w:jc w:val="both"/>
      </w:pPr>
      <w:r>
        <w:rPr>
          <w:rFonts w:ascii="Times New Roman"/>
          <w:b w:val="false"/>
          <w:i w:val="false"/>
          <w:color w:val="000000"/>
          <w:sz w:val="28"/>
        </w:rPr>
        <w:t>
      10. Фильтровальные воронки, мерные колбы, цилиндры, используемые для приготовления растворов для инъекций, контролируют путем ополаскивания их 10 см³ стерильной водопроводной воды, пробирки со смывной жидкостью доставляют в лабораторию для исследования.</w:t>
      </w:r>
    </w:p>
    <w:bookmarkEnd w:id="219"/>
    <w:bookmarkStart w:name="z239" w:id="220"/>
    <w:p>
      <w:pPr>
        <w:spacing w:after="0"/>
        <w:ind w:left="0"/>
        <w:jc w:val="both"/>
      </w:pPr>
      <w:r>
        <w:rPr>
          <w:rFonts w:ascii="Times New Roman"/>
          <w:b w:val="false"/>
          <w:i w:val="false"/>
          <w:color w:val="000000"/>
          <w:sz w:val="28"/>
        </w:rPr>
        <w:t>
      11. Используемые в аптеках пипетки прополаскивают несколько раз в пробирке, содержащей 10 см стерильной водопроводной воды, пробирки со смывной жидкостью доставляют в лабораторию для исследований.</w:t>
      </w:r>
    </w:p>
    <w:bookmarkEnd w:id="220"/>
    <w:bookmarkStart w:name="z240" w:id="221"/>
    <w:p>
      <w:pPr>
        <w:spacing w:after="0"/>
        <w:ind w:left="0"/>
        <w:jc w:val="both"/>
      </w:pPr>
      <w:r>
        <w:rPr>
          <w:rFonts w:ascii="Times New Roman"/>
          <w:b w:val="false"/>
          <w:i w:val="false"/>
          <w:color w:val="000000"/>
          <w:sz w:val="28"/>
        </w:rPr>
        <w:t>
      12. Смывы с инвентаря, оборудования, рук и санитарной одежды персонала аптеки производят стерильным ватным тампоном на палочках, вмонтированных в пробирки с 5 мл стерильной 1% пептонной водой. Тампон увлажняют питательной средой, делают смыв с объекта и помещают в ту же пробирку, погружая в пептонную воду.</w:t>
      </w:r>
    </w:p>
    <w:bookmarkEnd w:id="221"/>
    <w:bookmarkStart w:name="z241" w:id="222"/>
    <w:p>
      <w:pPr>
        <w:spacing w:after="0"/>
        <w:ind w:left="0"/>
        <w:jc w:val="both"/>
      </w:pPr>
      <w:r>
        <w:rPr>
          <w:rFonts w:ascii="Times New Roman"/>
          <w:b w:val="false"/>
          <w:i w:val="false"/>
          <w:color w:val="000000"/>
          <w:sz w:val="28"/>
        </w:rPr>
        <w:t>
      Ориентировочный перечень объектов, подлежащих контролю методом смывов:</w:t>
      </w:r>
    </w:p>
    <w:bookmarkEnd w:id="222"/>
    <w:bookmarkStart w:name="z242" w:id="223"/>
    <w:p>
      <w:pPr>
        <w:spacing w:after="0"/>
        <w:ind w:left="0"/>
        <w:jc w:val="both"/>
      </w:pPr>
      <w:r>
        <w:rPr>
          <w:rFonts w:ascii="Times New Roman"/>
          <w:b w:val="false"/>
          <w:i w:val="false"/>
          <w:color w:val="000000"/>
          <w:sz w:val="28"/>
        </w:rPr>
        <w:t>
      1) рабочее место провизора-технолога;</w:t>
      </w:r>
    </w:p>
    <w:bookmarkEnd w:id="223"/>
    <w:bookmarkStart w:name="z243" w:id="224"/>
    <w:p>
      <w:pPr>
        <w:spacing w:after="0"/>
        <w:ind w:left="0"/>
        <w:jc w:val="both"/>
      </w:pPr>
      <w:r>
        <w:rPr>
          <w:rFonts w:ascii="Times New Roman"/>
          <w:b w:val="false"/>
          <w:i w:val="false"/>
          <w:color w:val="000000"/>
          <w:sz w:val="28"/>
        </w:rPr>
        <w:t>
      2) стол для приготовления растворов для инъекций;</w:t>
      </w:r>
    </w:p>
    <w:bookmarkEnd w:id="224"/>
    <w:bookmarkStart w:name="z244" w:id="225"/>
    <w:p>
      <w:pPr>
        <w:spacing w:after="0"/>
        <w:ind w:left="0"/>
        <w:jc w:val="both"/>
      </w:pPr>
      <w:r>
        <w:rPr>
          <w:rFonts w:ascii="Times New Roman"/>
          <w:b w:val="false"/>
          <w:i w:val="false"/>
          <w:color w:val="000000"/>
          <w:sz w:val="28"/>
        </w:rPr>
        <w:t>
      3) стол для приготовления глазных капель;</w:t>
      </w:r>
    </w:p>
    <w:bookmarkEnd w:id="225"/>
    <w:bookmarkStart w:name="z245" w:id="226"/>
    <w:p>
      <w:pPr>
        <w:spacing w:after="0"/>
        <w:ind w:left="0"/>
        <w:jc w:val="both"/>
      </w:pPr>
      <w:r>
        <w:rPr>
          <w:rFonts w:ascii="Times New Roman"/>
          <w:b w:val="false"/>
          <w:i w:val="false"/>
          <w:color w:val="000000"/>
          <w:sz w:val="28"/>
        </w:rPr>
        <w:t>
      4) весы для взвешивания сухих веществ у провизора-технолога;</w:t>
      </w:r>
    </w:p>
    <w:bookmarkEnd w:id="226"/>
    <w:bookmarkStart w:name="z246" w:id="227"/>
    <w:p>
      <w:pPr>
        <w:spacing w:after="0"/>
        <w:ind w:left="0"/>
        <w:jc w:val="both"/>
      </w:pPr>
      <w:r>
        <w:rPr>
          <w:rFonts w:ascii="Times New Roman"/>
          <w:b w:val="false"/>
          <w:i w:val="false"/>
          <w:color w:val="000000"/>
          <w:sz w:val="28"/>
        </w:rPr>
        <w:t>
      5) тара для хранения прокладок и пробок, используемых для укупорки растворов для инъекций и глазных капель, ступки, бюретки, пластинки пластмассовые;</w:t>
      </w:r>
    </w:p>
    <w:bookmarkEnd w:id="227"/>
    <w:bookmarkStart w:name="z247" w:id="228"/>
    <w:p>
      <w:pPr>
        <w:spacing w:after="0"/>
        <w:ind w:left="0"/>
        <w:jc w:val="both"/>
      </w:pPr>
      <w:r>
        <w:rPr>
          <w:rFonts w:ascii="Times New Roman"/>
          <w:b w:val="false"/>
          <w:i w:val="false"/>
          <w:color w:val="000000"/>
          <w:sz w:val="28"/>
        </w:rPr>
        <w:t>
      6) весы;</w:t>
      </w:r>
    </w:p>
    <w:bookmarkEnd w:id="228"/>
    <w:bookmarkStart w:name="z248" w:id="229"/>
    <w:p>
      <w:pPr>
        <w:spacing w:after="0"/>
        <w:ind w:left="0"/>
        <w:jc w:val="both"/>
      </w:pPr>
      <w:r>
        <w:rPr>
          <w:rFonts w:ascii="Times New Roman"/>
          <w:b w:val="false"/>
          <w:i w:val="false"/>
          <w:color w:val="000000"/>
          <w:sz w:val="28"/>
        </w:rPr>
        <w:t>
      7) кран водопроводный в ассистентской;</w:t>
      </w:r>
    </w:p>
    <w:bookmarkEnd w:id="229"/>
    <w:bookmarkStart w:name="z249" w:id="230"/>
    <w:p>
      <w:pPr>
        <w:spacing w:after="0"/>
        <w:ind w:left="0"/>
        <w:jc w:val="both"/>
      </w:pPr>
      <w:r>
        <w:rPr>
          <w:rFonts w:ascii="Times New Roman"/>
          <w:b w:val="false"/>
          <w:i w:val="false"/>
          <w:color w:val="000000"/>
          <w:sz w:val="28"/>
        </w:rPr>
        <w:t>
      8) руки персонала, в том числе во время приготовления лекарственных форм;</w:t>
      </w:r>
    </w:p>
    <w:bookmarkEnd w:id="230"/>
    <w:bookmarkStart w:name="z250" w:id="231"/>
    <w:p>
      <w:pPr>
        <w:spacing w:after="0"/>
        <w:ind w:left="0"/>
        <w:jc w:val="both"/>
      </w:pPr>
      <w:r>
        <w:rPr>
          <w:rFonts w:ascii="Times New Roman"/>
          <w:b w:val="false"/>
          <w:i w:val="false"/>
          <w:color w:val="000000"/>
          <w:sz w:val="28"/>
        </w:rPr>
        <w:t>
      9) полотенце для рук персонала;</w:t>
      </w:r>
    </w:p>
    <w:bookmarkEnd w:id="231"/>
    <w:bookmarkStart w:name="z251" w:id="232"/>
    <w:p>
      <w:pPr>
        <w:spacing w:after="0"/>
        <w:ind w:left="0"/>
        <w:jc w:val="both"/>
      </w:pPr>
      <w:r>
        <w:rPr>
          <w:rFonts w:ascii="Times New Roman"/>
          <w:b w:val="false"/>
          <w:i w:val="false"/>
          <w:color w:val="000000"/>
          <w:sz w:val="28"/>
        </w:rPr>
        <w:t>
      10) санитарная одежда персонала.</w:t>
      </w:r>
    </w:p>
    <w:bookmarkEnd w:id="232"/>
    <w:bookmarkStart w:name="z252" w:id="233"/>
    <w:p>
      <w:pPr>
        <w:spacing w:after="0"/>
        <w:ind w:left="0"/>
        <w:jc w:val="both"/>
      </w:pPr>
      <w:r>
        <w:rPr>
          <w:rFonts w:ascii="Times New Roman"/>
          <w:b w:val="false"/>
          <w:i w:val="false"/>
          <w:color w:val="000000"/>
          <w:sz w:val="28"/>
        </w:rPr>
        <w:t>
      13. Пробы воздуха отбирают в следующих помещениях:</w:t>
      </w:r>
    </w:p>
    <w:bookmarkEnd w:id="233"/>
    <w:bookmarkStart w:name="z253" w:id="234"/>
    <w:p>
      <w:pPr>
        <w:spacing w:after="0"/>
        <w:ind w:left="0"/>
        <w:jc w:val="both"/>
      </w:pPr>
      <w:r>
        <w:rPr>
          <w:rFonts w:ascii="Times New Roman"/>
          <w:b w:val="false"/>
          <w:i w:val="false"/>
          <w:color w:val="000000"/>
          <w:sz w:val="28"/>
        </w:rPr>
        <w:t>
      1) асептический блок;</w:t>
      </w:r>
    </w:p>
    <w:bookmarkEnd w:id="234"/>
    <w:bookmarkStart w:name="z254" w:id="235"/>
    <w:p>
      <w:pPr>
        <w:spacing w:after="0"/>
        <w:ind w:left="0"/>
        <w:jc w:val="both"/>
      </w:pPr>
      <w:r>
        <w:rPr>
          <w:rFonts w:ascii="Times New Roman"/>
          <w:b w:val="false"/>
          <w:i w:val="false"/>
          <w:color w:val="000000"/>
          <w:sz w:val="28"/>
        </w:rPr>
        <w:t>
      2) стерилизационная лекарственных форм и аптечной посуды;</w:t>
      </w:r>
    </w:p>
    <w:bookmarkEnd w:id="235"/>
    <w:bookmarkStart w:name="z255" w:id="236"/>
    <w:p>
      <w:pPr>
        <w:spacing w:after="0"/>
        <w:ind w:left="0"/>
        <w:jc w:val="both"/>
      </w:pPr>
      <w:r>
        <w:rPr>
          <w:rFonts w:ascii="Times New Roman"/>
          <w:b w:val="false"/>
          <w:i w:val="false"/>
          <w:color w:val="000000"/>
          <w:sz w:val="28"/>
        </w:rPr>
        <w:t>
      3) ассистентская;</w:t>
      </w:r>
    </w:p>
    <w:bookmarkEnd w:id="236"/>
    <w:bookmarkStart w:name="z256" w:id="237"/>
    <w:p>
      <w:pPr>
        <w:spacing w:after="0"/>
        <w:ind w:left="0"/>
        <w:jc w:val="both"/>
      </w:pPr>
      <w:r>
        <w:rPr>
          <w:rFonts w:ascii="Times New Roman"/>
          <w:b w:val="false"/>
          <w:i w:val="false"/>
          <w:color w:val="000000"/>
          <w:sz w:val="28"/>
        </w:rPr>
        <w:t>
      4) фасовочная;</w:t>
      </w:r>
    </w:p>
    <w:bookmarkEnd w:id="237"/>
    <w:bookmarkStart w:name="z257" w:id="238"/>
    <w:p>
      <w:pPr>
        <w:spacing w:after="0"/>
        <w:ind w:left="0"/>
        <w:jc w:val="both"/>
      </w:pPr>
      <w:r>
        <w:rPr>
          <w:rFonts w:ascii="Times New Roman"/>
          <w:b w:val="false"/>
          <w:i w:val="false"/>
          <w:color w:val="000000"/>
          <w:sz w:val="28"/>
        </w:rPr>
        <w:t>
      5) дефекторская;</w:t>
      </w:r>
    </w:p>
    <w:bookmarkEnd w:id="238"/>
    <w:bookmarkStart w:name="z258" w:id="239"/>
    <w:p>
      <w:pPr>
        <w:spacing w:after="0"/>
        <w:ind w:left="0"/>
        <w:jc w:val="both"/>
      </w:pPr>
      <w:r>
        <w:rPr>
          <w:rFonts w:ascii="Times New Roman"/>
          <w:b w:val="false"/>
          <w:i w:val="false"/>
          <w:color w:val="000000"/>
          <w:sz w:val="28"/>
        </w:rPr>
        <w:t>
      6) помещения хранения лекарственных средств;</w:t>
      </w:r>
    </w:p>
    <w:bookmarkEnd w:id="239"/>
    <w:bookmarkStart w:name="z259" w:id="240"/>
    <w:p>
      <w:pPr>
        <w:spacing w:after="0"/>
        <w:ind w:left="0"/>
        <w:jc w:val="both"/>
      </w:pPr>
      <w:r>
        <w:rPr>
          <w:rFonts w:ascii="Times New Roman"/>
          <w:b w:val="false"/>
          <w:i w:val="false"/>
          <w:color w:val="000000"/>
          <w:sz w:val="28"/>
        </w:rPr>
        <w:t>
      7) моечная;</w:t>
      </w:r>
    </w:p>
    <w:bookmarkEnd w:id="240"/>
    <w:bookmarkStart w:name="z260" w:id="241"/>
    <w:p>
      <w:pPr>
        <w:spacing w:after="0"/>
        <w:ind w:left="0"/>
        <w:jc w:val="both"/>
      </w:pPr>
      <w:r>
        <w:rPr>
          <w:rFonts w:ascii="Times New Roman"/>
          <w:b w:val="false"/>
          <w:i w:val="false"/>
          <w:color w:val="000000"/>
          <w:sz w:val="28"/>
        </w:rPr>
        <w:t>
      8) зал обслуживания.</w:t>
      </w:r>
    </w:p>
    <w:bookmarkEnd w:id="241"/>
    <w:bookmarkStart w:name="z261" w:id="242"/>
    <w:p>
      <w:pPr>
        <w:spacing w:after="0"/>
        <w:ind w:left="0"/>
        <w:jc w:val="both"/>
      </w:pPr>
      <w:r>
        <w:rPr>
          <w:rFonts w:ascii="Times New Roman"/>
          <w:b w:val="false"/>
          <w:i w:val="false"/>
          <w:color w:val="000000"/>
          <w:sz w:val="28"/>
        </w:rPr>
        <w:t>
      14. Отбор проб воздуха производят при соблюдении следующих условий:</w:t>
      </w:r>
    </w:p>
    <w:bookmarkEnd w:id="242"/>
    <w:bookmarkStart w:name="z262" w:id="243"/>
    <w:p>
      <w:pPr>
        <w:spacing w:after="0"/>
        <w:ind w:left="0"/>
        <w:jc w:val="both"/>
      </w:pPr>
      <w:r>
        <w:rPr>
          <w:rFonts w:ascii="Times New Roman"/>
          <w:b w:val="false"/>
          <w:i w:val="false"/>
          <w:color w:val="000000"/>
          <w:sz w:val="28"/>
        </w:rPr>
        <w:t>
      1) при соответствии уровня высоты отбора проб уровню высоты рабочего стола;</w:t>
      </w:r>
    </w:p>
    <w:bookmarkEnd w:id="243"/>
    <w:bookmarkStart w:name="z263" w:id="244"/>
    <w:p>
      <w:pPr>
        <w:spacing w:after="0"/>
        <w:ind w:left="0"/>
        <w:jc w:val="both"/>
      </w:pPr>
      <w:r>
        <w:rPr>
          <w:rFonts w:ascii="Times New Roman"/>
          <w:b w:val="false"/>
          <w:i w:val="false"/>
          <w:color w:val="000000"/>
          <w:sz w:val="28"/>
        </w:rPr>
        <w:t>
      2) при закрытых форточках и дверях;</w:t>
      </w:r>
    </w:p>
    <w:bookmarkEnd w:id="244"/>
    <w:bookmarkStart w:name="z264" w:id="245"/>
    <w:p>
      <w:pPr>
        <w:spacing w:after="0"/>
        <w:ind w:left="0"/>
        <w:jc w:val="both"/>
      </w:pPr>
      <w:r>
        <w:rPr>
          <w:rFonts w:ascii="Times New Roman"/>
          <w:b w:val="false"/>
          <w:i w:val="false"/>
          <w:color w:val="000000"/>
          <w:sz w:val="28"/>
        </w:rPr>
        <w:t>
      3) не ранее, чем через тридцать минут после влажной уборки помещения;</w:t>
      </w:r>
    </w:p>
    <w:bookmarkEnd w:id="245"/>
    <w:bookmarkStart w:name="z265" w:id="246"/>
    <w:p>
      <w:pPr>
        <w:spacing w:after="0"/>
        <w:ind w:left="0"/>
        <w:jc w:val="both"/>
      </w:pPr>
      <w:r>
        <w:rPr>
          <w:rFonts w:ascii="Times New Roman"/>
          <w:b w:val="false"/>
          <w:i w:val="false"/>
          <w:color w:val="000000"/>
          <w:sz w:val="28"/>
        </w:rPr>
        <w:t>
      4) в чистом подготовленном к работе помещении или сразу после работы.</w:t>
      </w:r>
    </w:p>
    <w:bookmarkEnd w:id="246"/>
    <w:bookmarkStart w:name="z266" w:id="247"/>
    <w:p>
      <w:pPr>
        <w:spacing w:after="0"/>
        <w:ind w:left="0"/>
        <w:jc w:val="both"/>
      </w:pPr>
      <w:r>
        <w:rPr>
          <w:rFonts w:ascii="Times New Roman"/>
          <w:b w:val="false"/>
          <w:i w:val="false"/>
          <w:color w:val="000000"/>
          <w:sz w:val="28"/>
        </w:rPr>
        <w:t>
      Пробы воздуха отбирают аспирационным методом с помощью приборов для бактериологического анализа воздуха. Скорость протягивания воздуха должна составлять 25л в минуту, количество пропущенного воздуха 100 л для определения общего количества бактерий, 250 л для определения золотистого стафилококка и 250 л для определения плесневых и дрожжевых грибов.</w:t>
      </w:r>
    </w:p>
    <w:bookmarkEnd w:id="247"/>
    <w:bookmarkStart w:name="z267" w:id="248"/>
    <w:p>
      <w:pPr>
        <w:spacing w:after="0"/>
        <w:ind w:left="0"/>
        <w:jc w:val="both"/>
      </w:pPr>
      <w:r>
        <w:rPr>
          <w:rFonts w:ascii="Times New Roman"/>
          <w:b w:val="false"/>
          <w:i w:val="false"/>
          <w:color w:val="000000"/>
          <w:sz w:val="28"/>
        </w:rPr>
        <w:t>
      Для определения общего количества бактерий, отбор проб производят на 2% питательный агар, для определения золотистого стафилококка на желточно-солевой агар, для определения плесневых и дрожжевых грибов на среду Сабуро; питательные среды для отбора проб воздуха аспирационным методом разливают в чашки по 12-15 мл.</w:t>
      </w:r>
    </w:p>
    <w:bookmarkEnd w:id="248"/>
    <w:bookmarkStart w:name="z268" w:id="249"/>
    <w:p>
      <w:pPr>
        <w:spacing w:after="0"/>
        <w:ind w:left="0"/>
        <w:jc w:val="both"/>
      </w:pPr>
      <w:r>
        <w:rPr>
          <w:rFonts w:ascii="Times New Roman"/>
          <w:b w:val="false"/>
          <w:i w:val="false"/>
          <w:color w:val="000000"/>
          <w:sz w:val="28"/>
        </w:rPr>
        <w:t>
      В исключительных случаях отбор проб воздуха производственных помещений аптеки проводится седиментационным методом. При этом чашки Петри с мясопептонным агаром устанавливают в открытом виде на десять минут, желточно-солевым агаром, средой Сабуро на 25 минут.</w:t>
      </w:r>
    </w:p>
    <w:bookmarkEnd w:id="249"/>
    <w:bookmarkStart w:name="z269" w:id="250"/>
    <w:p>
      <w:pPr>
        <w:spacing w:after="0"/>
        <w:ind w:left="0"/>
        <w:jc w:val="both"/>
      </w:pPr>
      <w:r>
        <w:rPr>
          <w:rFonts w:ascii="Times New Roman"/>
          <w:b w:val="false"/>
          <w:i w:val="false"/>
          <w:color w:val="000000"/>
          <w:sz w:val="28"/>
        </w:rPr>
        <w:t>
      15. Критерии оценки микробной обсемененности воздуха помещений объектов фармацевтической деятельности.</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колоний микроорганизмов в 1 м³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золотистого стафилококка в 1 м³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плесневых дрожжевых грибов в 1 м³ воздуха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работы После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500 Не выше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Ассистентская, фасовочная, дефекторская, помещения хранения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работы После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750 Не выше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bl>
    <w:bookmarkStart w:name="z271" w:id="251"/>
    <w:p>
      <w:pPr>
        <w:spacing w:after="0"/>
        <w:ind w:left="0"/>
        <w:jc w:val="both"/>
      </w:pPr>
      <w:r>
        <w:rPr>
          <w:rFonts w:ascii="Times New Roman"/>
          <w:b w:val="false"/>
          <w:i w:val="false"/>
          <w:color w:val="000000"/>
          <w:sz w:val="28"/>
        </w:rPr>
        <w:t>
      16. В смывах не допускаются бактерии группы кишечных палочек, золотистый стафилококк, синегнойная палочка.</w:t>
      </w:r>
    </w:p>
    <w:bookmarkEnd w:id="251"/>
    <w:bookmarkStart w:name="z272" w:id="252"/>
    <w:p>
      <w:pPr>
        <w:spacing w:after="0"/>
        <w:ind w:left="0"/>
        <w:jc w:val="both"/>
      </w:pPr>
      <w:r>
        <w:rPr>
          <w:rFonts w:ascii="Times New Roman"/>
          <w:b w:val="false"/>
          <w:i w:val="false"/>
          <w:color w:val="000000"/>
          <w:sz w:val="28"/>
        </w:rPr>
        <w:t>
      17. Во всех исследуемых пробах из аптеки не допускается наличие синегнойной палочки.</w:t>
      </w:r>
    </w:p>
    <w:bookmarkEnd w:id="252"/>
    <w:bookmarkStart w:name="z273" w:id="253"/>
    <w:p>
      <w:pPr>
        <w:spacing w:after="0"/>
        <w:ind w:left="0"/>
        <w:jc w:val="both"/>
      </w:pPr>
      <w:r>
        <w:rPr>
          <w:rFonts w:ascii="Times New Roman"/>
          <w:b w:val="false"/>
          <w:i w:val="false"/>
          <w:color w:val="000000"/>
          <w:sz w:val="28"/>
        </w:rPr>
        <w:t>
      18. Бактерии рода Протеус не допускаются в исследуемых объемах анализируемых проб.</w:t>
      </w:r>
    </w:p>
    <w:bookmarkEnd w:id="253"/>
    <w:bookmarkStart w:name="z274" w:id="254"/>
    <w:p>
      <w:pPr>
        <w:spacing w:after="0"/>
        <w:ind w:left="0"/>
        <w:jc w:val="both"/>
      </w:pPr>
      <w:r>
        <w:rPr>
          <w:rFonts w:ascii="Times New Roman"/>
          <w:b w:val="false"/>
          <w:i w:val="false"/>
          <w:color w:val="000000"/>
          <w:sz w:val="28"/>
        </w:rPr>
        <w:t>
      19. Нормативы предельно допустимого содержания непатогенных микроорганизмов в лекарственных формах, изготовляемых в аптеках:</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допустимое содержание микроорганизмов в 1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инъекций до стерилизации, не позднее 1-1,5 часов после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Глюкозы 5 %-40 %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хлорида 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Новокаина 0,25 % и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хлорида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исключения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хлорида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хлорида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Новокаина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 – 1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Рингера-Локка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Сергозина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капли: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Раствор сульфацила растворимого (альбуцида натрия) 20 % и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Раствора тропинасульфата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Раствор дикаина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Раствор этилморфина гидрохлорида (дионина)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Раствор калияйодида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Раствор синтомицина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Цинка сульфата 0,025 Раствор борной кислоты 2 %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Раствор цинкасульфата 0,25 %-10,0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Раствор пилокарпина гидрохлорида 1 %, 2 %,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прозерина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Рибофлавина 0,001 (0,002); Аскорбиновой кислоты 0,05 (0,03) Глюкозы 0,2 Воды очищенной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Рибофлавина 0,002; Калия йодида 0,3 Аскорбиновой кислоты 0,05 Воды очищенной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 1) используемая для изготовления стерильных растворов сразу же после перегонки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и хранении воды очищенной в условиях максимально ограничивающих возможность загрязнения микробами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используемая после стерилизации для изготовления асептическим способом глазных капель и концентрированных растворов (концентратов)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июля 2021 года</w:t>
            </w:r>
            <w:r>
              <w:br/>
            </w:r>
            <w:r>
              <w:rPr>
                <w:rFonts w:ascii="Times New Roman"/>
                <w:b w:val="false"/>
                <w:i w:val="false"/>
                <w:color w:val="000000"/>
                <w:sz w:val="20"/>
              </w:rPr>
              <w:t>№ ҚР ДСМ-58</w:t>
            </w:r>
          </w:p>
        </w:tc>
      </w:tr>
    </w:tbl>
    <w:bookmarkStart w:name="z277" w:id="255"/>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Министерств здравоохранения и национальной экономики Республики Казахстан</w:t>
      </w:r>
    </w:p>
    <w:bookmarkEnd w:id="255"/>
    <w:bookmarkStart w:name="z278" w:id="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марта 2015 года № 232 "Об утверждении Санитарных правил "Санитарно-эпидемиологические требования к объектам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11037, опубликован 10 июня 2015 года в информационно-правовой системе "Әділет").</w:t>
      </w:r>
    </w:p>
    <w:bookmarkEnd w:id="256"/>
    <w:bookmarkStart w:name="z279" w:id="2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и Министерства здравоохранения Республики Казахстан, в которые вносятся изменения и дополнение, утвержденного приказом исполняющего обязанности Министра здравоохранения Республики Казахстан от 3 сентября 2018 года № ҚР ДСМ-9 (зарегистрирован в Реестре государственной регистрации нормативных правовых актов под № 17501, опубликован 15 октября 2018 года в Эталонном контрольном банке нормативно-правовых актов Республики Казахстан в электронном виде).</w:t>
      </w:r>
    </w:p>
    <w:bookmarkEnd w:id="257"/>
    <w:bookmarkStart w:name="z280" w:id="2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марта 2019 года № ҚР ДСМ-10 "О внесении изменений в приказ Министра национальной экономики Республики Казахстан от 19 марта 2015 года № 232 "Санитарные правила "Санитарно-эпидемиологические требования к объектам в сфере обращения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18410, опубликован 18 апреля 2019 года в Эталонном контрольном банке нормативных правовых актов Республики Казахстан).</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