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4f9a" w14:textId="f474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20 августа 2019 года № 639 "Об утверждении Правил деятельности полигонов и учебных центров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июня 2021 года № 421. Зарегистрирован в Министерстве юстиции Республики Казахстан 9 июля 2021 года № 23378. Утратил силу приказом Министра обороны Республики Казахстан от 6 декабря 2022 года № 1171.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06.12.2022 </w:t>
      </w:r>
      <w:r>
        <w:rPr>
          <w:rFonts w:ascii="Times New Roman"/>
          <w:b w:val="false"/>
          <w:i w:val="false"/>
          <w:color w:val="ff0000"/>
          <w:sz w:val="28"/>
        </w:rPr>
        <w:t>№ 1171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августа 2019 года № 639 "Об утверждении Правил деятельности полигонов и учебных центров Вооруженных Сил Республики Казахстан" (зарегистрирован в Реестре государственной регистрации нормативных правовых актов под № 19293)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полигонов и учебных центров Вооруженных Сил Республики,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автодром – участок местности, оборудованный для обучения и совершенствования навыков у военнослужащих в вождении автомобилей, гусеничных тягачей и транспортеров;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войсковое стрельбище – участок местности, предназначенный для выполнения военнослужащими подразделений упражнений учебных и контрольных стрельб из стрелкового оружия, ручных, станковых и подствольных гранатометов, упражнений по метанию ручных боевых гранат;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воздушный авиационный полигон – специально отведенный земельный участок с воздушным пространством над ним, оборудованный для проведения воздушных стрельб, пусков управляемых ракет класса "воздух-воздух" по воздушным радиоуправляемым, парашютным мишеням и ракетам-мишеням, отстрела оружия, а также для проведения стрельб и пусков ракет по воздушным мишеням зенитными ракетными частями и подразделениями, подразделениями и частями зенитной артиллерии;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огневой городок средств противоздушной обороны – учебный объект с участком местности, оборудованный для одиночной подготовки номеров экипажей (расчетов) правилам стрельбы и боевой работы, боевого слаживания и управления огнем зенитной ракетно-артиллерийской батареи с выполнением учебных и боевых стрельб винтовочным патроном;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тропа разведчика – участок местности, оборудованный для обучения разведывательных подразделений по тактико-специальной и специальной подготовке, а также по разведывательной подготовке родов войск;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исходный рубеж – линия, обозначающая безопасное место для построения и подготовки к стрельбе очередной смены обучаемых, размещения боевых машин перед выполнением упражнения и постановкой задач подразделениям. На тактических учениях с боевой стрельбой и боевых стрельбах артиллерии в зависимости от глубины боевых порядков войск исходное положение назначается вне границ учебного объекта;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огневой городок боевых машин пехоты – объект, предназначенный для проведения стрелковых тренировок по выполнению подготовительных упражнений военнослужащими мотострелковых подразделений на боевых машинах пехоты, бронетранспортерах и бронированных колесных машинах;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имитация – создание ложных объектов, воспроизведение признаков, присущих войскам, военным объектам, военной технике и вооружению, посредством применения макетов, радиотехнических, радиоэлектронных, пиротехнических, световых, звуковых, дымовых и инженерных средств, а также устройство различного рода сооружений (пунктов управления, окопов, траншей, позиций);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имитационное поле – участок местности мишенного поля, специально подготовленный и оборудованный средствами имитации по замыслу тактических учений;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имитационно-подрывная команда – команда, предназначенная для проведения имитации и подрыва неразорвавшихся боеприпасов (снарядов, мин, авиационных бомб, имитационных зарядов и взрывоопасных предметов);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средства имитации – устройства (оборудование), способствующее созданию зрительного, звукового и светового впечатления действительного боя у военнослужащих, посредствам применения радиотехнических, радиоэлектронных, пиротехнических, световых, звуковых, дымовых и инженерных средств;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инженерный городок – участок местности, оборудованный для обучения подразделений инженерных войск по тактико-специальной, специальной и инженерной подготовке родов войск;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блиндажи и распределительные колодцы кабельных линий – это сооружения, необходимые для размещения в них электроприводов, электрощитовых и коммутационной аппаратуры;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машинодром – участок местности, оборудованный для обучения механиков-водителей, экипажей и расчетов вождению инженерных машин и выполнения инженерных задач;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мишень - искусственная цель, имитирующая наиболее характерные признаки реальной цели (размер, форму, цвет, иногда материал, способ и скорость передвижения);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мишенное поле – участок местности, специально подготовленный и оборудованный мишенной обстановкой (по замыслу учений или условиям упражнений стрельб) для проведения на нем учений, стрельб и занятий по боевой подготовке;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рубеж открытия огня – линия, с которой разрешается стрельба;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рубеж прекращения огня – линия, по достижении которой стрельба не допустима. На рубеже прекращения огня танковой директрисы, директрисы боевых машин устанавливаются приборы для фиксации выхода на рубеж прекращения огня танков, боевых машин и бронетранспортеров после выполнения упражнений стрельб. На войсковых стрельбищах исходное положение, рубежи открытия и прекращения огня обозначаются местными предметами, а на директрисах и огневых городках – указателями;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учебный объект – специально отведенный участок местности (воды, дна) или сооружения, оборудованные для обеспечения выполнения задач боевой подготовки войск, а также формирования у военнослужащих психологической устойчивости в условиях, наиболее приближенных к боевым;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учебный центр – воинская часть с комплексом учебных объектов, предназначенных для практической отработки задач боевой подготовки и повышения уровня полевой (воздушной, морской) выучки военнослужащих подразделений и частей (кораблей) одного или нескольких родов войск (сил). В зависимости от предназначения учебный центр располагают учебными полями и городками, полигонами, стрельбищами, танкодромами, автодромами и машинадромами;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центральные командные пункты, командные и участковые пункты управления – объекты, предназначенные для управления мишенной обстановкой и имитацией, руководства личным составом и ведения наблюдения;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полигон – специально отведенный земельный (водный) участок с воздушным пространством над ним, выделенный на праве постоянного (временного) пользования для проведения мероприятий по боевой подготовке войск (сил), испытания оружия и военной техники, а также для проведения военных исследований и подразделяется на: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Сухопутных войск, специальных войск, учебных центров и военно-учебных заведений Вооруженных Сил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авиационные полигоны Сил воздушной обороны Вооруженных Сил Республики Казахстан, которые подразделяются на наземные, морские, воздушные и специальные;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полигонное оборудование – комплекс технических средств, создающих на участке местности необходимую мишенную обстановку с появляющимися и движущимися мишенями, имитацией световыми и пиротехническими средствами, предназначенных для обучения военнослужащих при проведении стрельб из всех видов вооружения, а также отдельные установки (приборы, агрегаты, механизмы) полигонного оборудования, линии силовых и контрольных кабелей мишенного поля расположенных от командных пунктов (участковых пунктов управления) до электропотребителей;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инженерно-техническое оборудование полигона – тактические ориентиры, корпуса техники, макеты вооружения и боевой техники, декоративные и земляные сооружения, обвалование путепроводов и мест размещения мишенных установок, дороги движения и возвращения боевых машин, асфальтированные и грунтовые дороги, рвы и траншеи, а также созданная на полигоне топогеодезическая опорная сеть;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оборудование электроснабжения полигона – электротехнические средства линии электропередач, трансформаторные подстанции, силовые кабельные линии, подведенные к зданиям и сооружениям полигона, а также линии освещения дорог, зданий и сооружений полигона;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городок радиационной, химической и бактериологической защиты – участок местности, оборудованный для обучения подразделений войск радиационной, химической и бактериологической защиты, по тактико-специальной и специальной подготовке и подготовки по радиационной, химической и бактериологической защите родов войск;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тактическое поле – участок местности, предназначенный для проведения тактических учений и тактико-строевых занятий с подразделениями, а также одиночной подготовки военнослужащего;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танкодром – учебный объект с участком местности, оборудованный для обучения и совершенствования навыков у военнослужащих в вождении танков, самоходно-артиллерийских и зенитных установок, боевых машин пехоты, колесных, гусеничных бронетранспортеров и машин на их базе;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танковая директриса (директриса боевой машины пехоты, директриса бронетранспортера, совмещенная директриса) – учебный объект с участком местности, оборудованный для выполнения упражнений учебных и контрольных стрельб из танков (боевых машин пехоты, бронетранспортеров, бронированных колесных машин) и обучения управлению огнем в составе взвода;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танковый огневой городок – учебный объект с участком местности, оборудованный для проведения тренировок подготовительных упражнений танковыми подразделениями;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директриса для стрельбы противотанковыми управляемыми ракетами и артиллерии – учебный объект с участком местности, оборудованный для проведения тренировочных, зачетных, имитационных стрельб и тактических учений с боевой стрельбой артиллерийских и противотанковых подразделений;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танкострелковая тренировка – основная форма обучения танкистов ведению огня из танков. Проводятся в танковых огневых городках в составе танковой роты или учебного танкового взвода. Учебные места оборудуются рамами качания, учебными башнями, тренажерами, станками с прицелами. Перед огневым городком создается мишенное поле;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морской авиационный полигон - специально выделенная акватория моря с морским дном и часть прилегающего к нему побережья с воздушным пространством над ним, оборудованный для отработки экипажами воздушных судов авиационных частей боевого применения по морским, подвижным и неподвижным, надводным и наземным целям;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тыловой район – район, расположенный между исходным положением и тыловой границей учебного объекта, оборудуется для сосредоточения подразделений, прибывающих на занятия (стрельбы и вождение), подготовки материальной части к занятиям, проведения различных занятий и тренировок;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группа руководства полетами – группа, предназначенная для обеспечения полноты, своевременности и безопасности выполнения экипажами воздушного судна полетных заданий на авиационном полигоне и в его воздушном пространстве.";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Полигоны сухопутных и специальных войск, учебных центров и военных учебных заведений Вооруженных Сил Республики Казахстан в зависимости от возможностей и возложенных задач по обеспечению мероприятий оперативной, боевой подготовки войск (учебного процесса), а также по своему целевому назначению подразделяются на четыре категории: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первой категории – обеспечивают проведение оперативных, оперативно-тактических и тактических учений с применением средств поражения;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категории – обеспечивают проведение тактических учений до полка (батальона, дивизиона) со средствами усиления с боевой стрельбой;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третьей категории – обеспечивают проведение тактических учений до роты со средствами усиления с боевой стрельбой;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четвертой категории – обеспечивают проведение боевых стрельб до взвода.";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Системы вооружения и виды боеприпасов (снарядов) для проведения стрельб и учений на полигоне определяются: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приказами командующих войсками региональных командований и родов войск в ведении которых полигоны непосредственно находятся;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приказами командиров воинских частей (учреждений) непосредственно подчиненных структурным подразделениям Министерства обороны, Генерального штаба и Управлениям главнокомандующих видами Вооруженных Сил Республики Казахстан в ведении которых полигоны находятся.";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116 изложить в следующей редакции: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"116. Командир воинской части (подразделения) не позже чем за 7 (семь) рабочих дней до начала тактического учения с боевой стрельбой и не позднее чем за 3 (три) рабочих дня до начала боевых стрельб взвода (отделений) предоставляет начальнику полигона выписку из приказа по части на проведение стрельб и назначении должностных лиц наряда, схему мишенной обстановки, а также заявку на изготовление мишеней и накрытие мишенного поля.";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"166. На наземном (морском)авиационном полигоне оборудуется следующие специальные объекты: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командно-наблюдательный пункт;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посадочные площадки для вертолетов;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посты оцепления.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мишеней и специальных объектов на авиационных полигонах и их условное обозначение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боевой подготовки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обороны Республики Казахстан;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настоящего пункта в течение десяти календарных дней со дня его первого официального опубликования.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- начальника Генерального штаба Вооруженных Сил Республики Казахстан.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полигонов и учебных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9" w:id="6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Степень ограничения</w:t>
      </w:r>
    </w:p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 полигона (авиационного полигона) _____________________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Войсковая часть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Учебный полигон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полигона: по фронту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глубину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полигона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 полигона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Почтовый адрес: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адрес: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Железнодорожные реквизиты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оборудованных мест погрузки техники (наличие торцевых и боковых рамп, их состояние)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близлежащих гражданских (военных) аэродромов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Телефоны: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ГТС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РОС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номермобильной связи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по боевой подготовке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полигона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полигону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полигона:</w:t>
      </w:r>
      <w:r>
        <w:br/>
      </w:r>
      <w:r>
        <w:rPr>
          <w:rFonts w:ascii="Times New Roman"/>
          <w:b/>
          <w:i w:val="false"/>
          <w:color w:val="000000"/>
        </w:rPr>
        <w:t>(для полигонов Сухопутных войск)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объекты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Учебное тактическое поле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полигонное оборудование (комплект, год выпуска, производитель, состав)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Войсковое стрельбище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полигонное оборудование (комплект, год выпуска, производитель)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Танковая директриса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полигонное оборудование (комплект, год выпуска, производитель)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Директриса БМП (БТР)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полигонное оборудование (комплект, год выпуска, производитель)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объекты заполняются по аналогии с указанным образцом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(количество виды)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имеющихся препятствий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Личный состав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 РУБМ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списку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гражданского персонала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Специальная техника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 (%)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допуск (человек),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по 1 форме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по 2 форме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по 3 форме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Эл/станции (дизельные, бензиновые агрегаты)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трансформаторных подстанций на полигоне (далее – ТП) с указанием мощности, из них: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ТП-100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ТП-160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Энергоснабжение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службы войск на полигоне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объектов организована суточным нарядом в количестве ___ человек, из них: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связи суточного наряда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Инфраструктура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здания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Наличие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Параметры и год постройки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Состояние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 хозяйственная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Войсковое стрельбище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Танковая директриса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Контрольно-пропускной пункт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зданий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возможности полигона: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проведению боевых стрельб отделений (взводов), ротных (батальонных, бригадных) тактических и специальных учений;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разрешенным к применению на полигоне систем вооружения и видам боеприпасов;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применению фронтовой и армейской авиации;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проведению десантирования;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возможности и особенности полигона.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формуляру полигона прилагается схема полигона (конфигурация границы полигона и расположение объектов).</w:t>
      </w:r>
    </w:p>
    <w:bookmarkEnd w:id="77"/>
    <w:p>
      <w:pPr>
        <w:spacing w:after="0"/>
        <w:ind w:left="0"/>
        <w:jc w:val="both"/>
      </w:pPr>
      <w:bookmarkStart w:name="z93" w:id="78"/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части, в введении которого находится полигон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фамилия, инициалы)</w:t>
      </w:r>
    </w:p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авиационных полигонов)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Учебные объекты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положено иметь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Командно-наблюдательный пункт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(местоположение)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Наблюдательный пункт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Координаты (местоположение)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Посадочная площадка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 поля (местоположение), размеры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Бомбардировочное поле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мишени, координаты, количество и тип уголковых отражателей, тип огней ночной мишени, азимут и расстояние выносной точки прицеливания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Стрелковое поле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мишени, количество мишени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Тактическое поле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мишени, количество единиц, координаты центра цели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Личный состав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Техника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списку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списку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гражданского персонала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Специальная техника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 (человек)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 (%)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допуск (человек),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по 1 форме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по 2 форме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по 3 форме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Эл/станции (дизельные, бензиновые агрегаты)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трансформаторных подстанций на полигоне (далее – ТП) с указанием мощности, 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ТП-60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ТП-100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ТП-160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Энергоснабжение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службы войск на полигоне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объектов организована суточным (вахтовым методом) нарядом в количестве __ человек, из них: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связи суточного наряда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Инфраструктура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год постройки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-хозяйственная зона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зданий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формуляру полигона прилагается схема полигона (конфигурация границы полигона и расположение объектов).</w:t>
      </w:r>
    </w:p>
    <w:bookmarkEnd w:id="84"/>
    <w:p>
      <w:pPr>
        <w:spacing w:after="0"/>
        <w:ind w:left="0"/>
        <w:jc w:val="both"/>
      </w:pPr>
      <w:bookmarkStart w:name="z100" w:id="85"/>
      <w:r>
        <w:rPr>
          <w:rFonts w:ascii="Times New Roman"/>
          <w:b w:val="false"/>
          <w:i w:val="false"/>
          <w:color w:val="000000"/>
          <w:sz w:val="28"/>
        </w:rPr>
        <w:t>
      Командир авиационной воинской части, во введении которого находится полигон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фамилия, инициалы)</w:t>
      </w:r>
    </w:p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полигонов и учебных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документации, ведущейся на полигоне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документа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Полигоны Сухопутных войск, специальных войск, учебных центров воинских частей и военно-учебных заведений ВС РК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Авиационные полигоны Сил воздушной обороны ВС РК, (наземные, морские, воздушные и специальные)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Документация начальника полигона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план полигона (М1:25000)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полигона (формат А1)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акт на право землепользования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 полигона (авиационного полигона)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Аэронавигационный паспорт, для полигонов, на которых применяется авиация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по мерам безопасности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мерам безопасности на полигоне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оцепления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противопожарных мероприятий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противопаводковых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закладки кабельной сети питания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инструктажа администрации (стрельб, учений и вождений)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проводимых мероприятий с местным населением о соблюдении мер безопасности на территории полигона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Листы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проведенных занятий (стрельб, учений, вождений) на полигоне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прибывших войск (воинских частей, подразделений) на полигон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инструктажа личного состава полигона по мерам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обслуживания и ремонта полигонного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перевода полигонного оборудования на режим (зимней, летней)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учета полигонного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учета материальных средств на полигоне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 комплекта полигонного оборудования (паспорт изделия)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приказа начальника гарнизона о закреплении объектов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приказа командира части о закреплении полигонного оборудования и материальных средств за должностными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должностным лицам администрации занятий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очищенной от взрывоопасных предметов территории учебного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проверок полигона (авиационного полигона) должностными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руководителя полетов на полигоне (для полигонов, на которых применяется авиация)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дежурной смены авиационного полигона (для полигонов, на которых применяется авиация)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Документация начальника объекта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неразорвавшихся боеприпасов, авиационных бомб, ракет и других взрывоопасных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закладки кабелей на учебном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проведенных занятий (стрельб, учений, вождений) на учебном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инструктажа администрации (стрельбы, вождения, учения).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войсковой части время и дата проведения инструктажа,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проведении инструктажа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начальника полигона (учебного центра) о проведении инструктажа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 администрации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инициалы инструктируемого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инструктируемого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учета проводимых мероприятий с местным населением о соблюдении мер безопасности на территории полигона.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воинское звание, фамилия и инициалы лица, проводившего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мероприятия, место его проведения и количество присутствующих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подпись, инициал имени и фамилия руководителя учреждения и печать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Журнал учета проведенных занятий (стрельб, учений, вождений) на полигоне.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занятия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части, подразделение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упражнения и вид техники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личного состава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роспись и фамилия руководителя вождения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Журнал учета прибывающих войск (частей, подразделений) на полигон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дата прибытия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 номер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Количест-во военно-служащих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прибытия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роспись и фамилия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Журнал инструктажа личного состава полигона по мерам безопасности.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неразорвавшихся боеприпасов авиационных бомб, ракет и других взрывоопасных предметов на полигоне: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полигонов Сухопутных войск)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стре-льбы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 номер участка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Калибр, марка боеп-рипаса и коли-чество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поиска, координаты обозначения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руководителя стрельбы и начальника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акта об уничто-жении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начальника полигона об уничтожении взрыво- опасных предметов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авиационных полигонов)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 /аэродром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воздушного судна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боевого применения (горизонтальный полет, пикирование, боевой разворот)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калибр авиационных средств поражения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командира экипажа воздушного судна, номер на стабилизаторе авиационных бомб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взрывателя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местападения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мишени, опорная точка полигона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(метр)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азимут (градус)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 об уничтожении, дата, подпись начальника полигона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Журнал учета проведенных занятий (стрельб, учений, вождений) на учебном объекте.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где проводится стрельбы: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занятия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часть, подразделение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упражнения и вид оружия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за стрельбу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роспись и фамилия руководителя стрельбы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где проводится вождения: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занятия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части, подразделение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упражнения и вид техники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личного состава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за вождение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роспись и фамилияи инициалы руководителя вождения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полигонов и учебных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минимально допустимых по мерам безопасности величины излетного пространства и боковых защитных зон при проведении стрельб на максимальные дальности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Система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max м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159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max 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5Вд м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Чб м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Глубина излетного пространства м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5В6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Ширина боковой защитной зоны м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Нарезная артиллерия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мм БС-3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мм М-30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мм Д-30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мм 2С1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мм Д-20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мм 2С3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мм 2А36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мм 2А65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Противотанковая артиллерия, вооружение БМП и танка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мм 2А42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мм 2А72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мм МТ-12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мм 2А70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мм У-5ТС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мм 2А46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мм Штурм-С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Минометы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мм миномет Коммандос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мм 2Б9, 2Б14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мм ПМ образца 1938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мм 2С9, 2С9-1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мм 2С12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мм 2С4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Реактивная артиллерия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мм БМ-21, 9П125, 9А51, 9П138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мм 9П140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мм 9А52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Гранатометы, огнеметы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мм АГС-17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мм ГП-25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 мм РПГ-16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 мм РПГ-18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 мм РПГ-7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 мм РПГ-22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 мм РПГ-26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 мм СПГ-9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 мм 2А28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мм РПГ-29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мм РПГ-27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мм РПО-А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излетное пространство и боковые защитные зоны систем, не вошедшие в данную таблицу, а также вновь принимаемые на вооружение, определяются аналогично приведенным расчетам;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глубина излетного пространства для всех видов стрелкового оружия определяется максимальной дальностью полета пули;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глубина излетного пространства для артиллерийских систем изменяются в зависимости от используемого заряда при стрельбе ("Полный переменный", "Уменьшенный переменный"). В этом случае излетное пространство и боковые защитные зоны систем на каждый заряд переменного определяются аналогично приведенным расчетам;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директрисах боевых машин, где глубина излетного пространства для 30 мм автоматической пушки не позволяет вести стрельбу на всех установках прицела, упражнения могут выполняться с приспособлениями, ограничивающими угол подъема вооружения боевых машин, при условии только горизонтального движения боевой машины.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излетного пространства рассчитана как сумма максимальной табличной дальности Dмах на наибольшем заряде каждой системы, максимально возможного отклонения метеорологических и баллистических условий стрельбы от табличных, максимального практически возможного отклонения по дальности вследствие рассеивания 5Вд и радиуса Чб безопасного удаления от точки разрыва снаряда, то есть глубина излетного пространства равна: D мах + ∆D мах + 5Вд + Чб (м).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вычислении ∆D мах за максимально возможные отклонения метеорологических и баллистических условий стрельбы от табличных приняты: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приземного ветра WHmax = 25 м/сек;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баллистического ветра Wбmax = 20 м/сек;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давления атмосферы ∆Нмах = -50 мм рт. ст.;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баллистическое отклонение температуры воздуха ∆Тмах = +30°;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температуры заряда ∆Тзмах = +35°;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начальной скорости снаряда ∆Vомах = + 1%.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боковых защитных зон справа и слева рассчитана как сумма максимально возможного отклонения центра рассеивания от направления стрельбы 5Ен, максимально возможного отклонения снаряда (мины) в боковом направлении 5В6 от линии цели на дальности, равной глубине излетного пространства, и радиуса Чббезопасного удаления от точки разрыва снаряда, то есть ширина боковой защитной зоны равна 5Ен(м) + 5Вб(м) + Чб(м).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величина срединной ошибки подготовки Ен в боковом направлении для сокращенной подготовки Ен = 0 - 20.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5Енм определяется по формуле: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5Ен</w:t>
      </w:r>
      <w:r>
        <w:rPr>
          <w:rFonts w:ascii="Times New Roman"/>
          <w:b w:val="false"/>
          <w:i w:val="false"/>
          <w:color w:val="000000"/>
          <w:vertAlign w:val="subscript"/>
        </w:rPr>
        <w:t>(м)</w:t>
      </w:r>
      <w:r>
        <w:rPr>
          <w:rFonts w:ascii="Times New Roman"/>
          <w:b w:val="false"/>
          <w:i w:val="false"/>
          <w:color w:val="000000"/>
          <w:sz w:val="28"/>
        </w:rPr>
        <w:t>= 5x20x0,001х (D мах + ∆D мах + 5Вб) х 1.05 - 0,105 (D мах + ∆D мах +5Вд).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Радиусом Чб безопасного удаления от точки разрыва снаряда является интервал, на котором осколок обладает удельной кинетической энергией Еуд, безопасной для человека.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величину такой энергии с достаточной степенью надежности можно принять Еуд = 1 кг/см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(считается, что убойный осколок должен обладать в среднем удельной кинетической энергией Еуд = 10 кг/см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радиуса Чб безопасного удаления от точки разрыва снаряда проведен по формуле: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46=34,9q</w:t>
      </w:r>
      <w:r>
        <w:rPr>
          <w:rFonts w:ascii="Times New Roman"/>
          <w:b w:val="false"/>
          <w:i w:val="false"/>
          <w:color w:val="000000"/>
          <w:vertAlign w:val="superscript"/>
        </w:rPr>
        <w:t>1/3</w:t>
      </w:r>
      <w:r>
        <w:rPr>
          <w:rFonts w:ascii="Times New Roman"/>
          <w:b w:val="false"/>
          <w:i w:val="false"/>
          <w:color w:val="000000"/>
          <w:sz w:val="28"/>
        </w:rPr>
        <w:t xml:space="preserve"> х оскIn (V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/V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гдеоск - вес осколка разорвавшегося снаряда,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Vp - начальная скорость осколка при разрыве снаряда;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Vб - скорость осколка с безопасной удельной кинетической энергией.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принимались наибольшие по весу осколки при разрыве данного снаряда.</w:t>
      </w:r>
    </w:p>
    <w:bookmarkEnd w:id="125"/>
    <w:bookmarkStart w:name="z1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Излетное пространство и боковые защитные зоны при стрельбе на максимальные дальности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граница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5Ен+5Bб+Чб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граница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полигонов и учебных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должностных лиц администрации, назначаемых приказом по части для проведения стрельбы и вождения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Огневая подготовка: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старший руководитель стрельбы;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стрельбы на участке (по количеству участков);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пристрелки (при проведении пристрелки);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оцепления;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оцепление (каждого военнослужащего);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дежурный связист;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дежурный фельдшер (врач);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наблюдатель (по количеству участков);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пункта боепитания;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раздатчик боеприпасов;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водитель дежурного автомобиля;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водитель санитарного автомобиля;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водитель пожарного автомобиля (в пожароопасный период);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стрельбе из танков, БМП, БТР, БКМ дополнительно назначаются: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метеопоста;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артиллерийский мастер.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стрельбе из артиллерийских систем дополнительно назначаются: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огневой посредник на каждую огневую позицию батареи (отдельный взвод, орудие, выполняющее самостоятельную огневую задачу);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артиллерийский техник (мастер).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стрельбе артиллерии на одном участке обязанности руководителя стрельбы на участке возлагаются на старшего руководителя стрельбы.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Вождение боевых машин и автомобилей: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вождения;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вождения на участке (по количеству участков);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дежурный по танкодрому (автодрому, машинодрому);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оцепления;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оцепление (на каждого военнослужащего);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дежурный связист;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сигналист;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дежурный фельдшер;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водитель ремонтно-эвакуационного средства;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регулировщик;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учетчик (по 1-2 человека каждое препятствие);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инструктор (по количеству машин);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водитель дежурного автомобиля;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водитель санитарного автомобиля.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Нарукавные повязки изготавливаются размерами 12 см х 21 см, на белом фоне надпись буквами черного цвета. 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