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86b5" w14:textId="eec8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28 февраля 2017 года № 75 "Об утверждении Правил размещения государственного заказа по проведению государственной информационной политики на республиканском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19 июня 2021 года № 222. Зарегистрирован в Министерстве юстиции Республики Казахстан 21 июня 2021 года № 23128. Утратил силу приказом и.о. Министра культуры и информации Республики Казахстан от 6 ноября 2024 года № 526-НҚ.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526-НҚ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28 февраля 2017 года № 75 "Об утверждении Правил размещения государственного заказа по проведению государственной информационной политики на республиканском уровне" (зарегистрирован в Реестре государственной регистрации нормативных правовых актов под № 14886),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размещения государственного заказа по проведению государственной информационной политики на республиканском и региональном уровнях";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по проведению государственной информационной политики на республиканском и региональном уровнях.";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по проведению государственной информационной политики на республиканском уровне,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2021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75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государственного заказа по проведению государственной информационной политики на республиканском и региональном уровнях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государственного заказа по проведению государственной информационной политики на республиканском и региональном уровнях (далее – Правила) разработаны в соответствии с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 (далее – Закон) и определяют порядок размещения государственного заказа по проведению государственной информационной политики на республиканском и региональном уровнях.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организатор размещения государственного заказа по проведению государственной информационной политики на республиканском уровне (далее – организатор на республиканском уровне) – ведомство уполномоченного органа в области информации;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средств массовой информации (далее – уполномоченный орган) – государственный орган, осуществляющий государственное регулирование в области средств массовой информации;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заказ по проведению государственной информационной политики – заказ на оказание услуг за счет средств республиканского и местных бюджетов для проведения государственной информационной политики;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области, городов республиканского значения и столицы (далее – местный исполнительный орган) – коллегиальный исполнительный орган, возглавляемый акимом области, города республиканского значения и столицы, района (города областного значения) осуществляющий в пределах своей компетенции местное государственное управление;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претендент – физическое лицо, осуществляющее предпринимательскую деятельность или юридическое лицо, подавшее заявку на выполнение государственного заказа по проведению государственной информационной политики;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синопсис – изложение содержания проекта (в пределах одной страницы), отражающее его оригинальный замысел и идейность, а также соответствие тематическому направлению (идеологической задаче) и аудиторным показателям претендента.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государственного заказа по проведению государственной информационной политики на республиканском уровне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заказ по проведению государственной информационной политики на республиканском уровне (далее – республиканский заказ) предоставляется следующим видам субъектов: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периодическим печатным изданиям;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теле-, радиоканалам;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интернет-ресурсам.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Уполномоченным органом создается Республиканская комиссия по вопросам государственной информационной политики (далее – Республиканская комиссия), деятельность которой осуществляется согласно положению,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4-6 Закона.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Республиканская комиссия ежегодно, до 10 декабря утверждает перечень тематических направлений государственной информационной политики на республиканском уровне на предстоящий календарный год, с учетом приоритетных направлений государственной информационной политики Республики Казахстан на основании предложений, представленных организатором на республиканском уровне.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Республиканская комиссия в течение календарного года, с учетом приоритетных направлений государственной информационной политики Республики Казахстан вносит соответствующие изменения в перечень тематических направлений государственной информационной политики на республиканском уровне.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Организатор на республиканском уровне размещает на интернет-ресурсе уполномоченного органа информационное сообщение о проведении размещения республиканского заказа по форме, согласно приложению 1 к настоящим Правилам, с приложением тематических направлений государственной информационной политики на республиканском уровне, и объемов не менее чем за шестнадцать календарных дней до дня его проведения.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участия в республиканском заказе претендент в течение пятнадцати календарных дней со следующего дня размещения информационного сообщения представляет заявку по форме согласно приложению 2 к настоящим Правилам (далее – заявка), а также перечень документов согласно приложению 3 к настоящим Правилам.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направленные на участие в республиканском заказе без заявки, не рассматриваются.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 с заявкой на участие в республиканском заказе, представленный после истечения установленного срока, не вскрывается. В случае, если на конверте с заявкой указана информация о подавшем ее лице, а также почтовый адрес, данная заявка возвращается организатором на республиканском уровне претенденту.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 с заявкой на участие в республиканском заказе, представленный без указания полного наименования и почтового адреса претендента не вскрывается, и подлежит хранению в течение календарного года.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срока, установленного в информационном сообщении, организатор на республиканском уровне принимает конверты с заявками. Конверты с заявками, оформленные с нарушением требований, установленных в приложении 1 к настоящим Правилам, возвращаются претендентам не позднее одного рабочего дня со дня получения.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 на республиканском уровне: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на конвертах с заявками на участие сведений, предусмотренных в приложении 1 к настоящим Правилам;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оформленные конверты с заявками на участие в соответствии с требованиями, установленными в приложении 1 к настоящим Правилам;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возврат заявки на участие, в случае ее отзыва до истечения окончательного срока представления заявок на участие в республиканском заказе.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 истечения срока приема заявок, принятые заявки могут быть отозваны в письменном виде. Уведомление об отзыве заявки на участие в республиканском заказе оформляется в виде произвольного заявления на имя организатора на республиканском уровне, подписанного претендентом и скрепленного печатью (при ее наличии).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Отзыв заявки на участие в республиканском заказе после истечения срока их представления не допускается.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получении конвертов с заявками в срок и месте, указанном в информационном сообщении о проведении размещения заказа, Республиканская комиссия вскрывает конверты с заявками и оформляет протокол вскрытия.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Протокол вскрытия конвертов с заявками на участие подписывается на заседании председателем и присутствующими членами Республиканской комиссии.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Представление неполного пакета документов согласно перечню, предусмотренному приложением 3 к настоящим Правилам, является основанием для не допуска в их рассмотрении Республиканской комиссией.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Республиканская комиссия не позднее десяти рабочих дней со дня вскрытия на заседании оценивает претендентов республиканского заказа по балльной оценке для определения телеканалов, радиоканалов, периодических печатных изданий, интернет-ресурсов на оказание государственного заказа по проведению государственной информационной политики на республиканском уровне согласно приложению 4 к настоящим Правилам.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Решающим критерием для определения победителя является творческое предложение претендента республиканского заказа в соответствии с балльной оценкой для определения телеканалов, радиоканалов, периодических печатных изданий, интернет-ресурсов на оказание государственного заказа по проведению государственной информационной политики на республиканском уровне согласно приложению 4 к настоящим Правилам.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творческого предложения либо его несоответствие заявленным тематическим направлениям являются основанием для недопуска к участию в республиканском заказе.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балльной оценки Республиканской комиссией объемы республиканского заказа среди периодических печатных изданий и интернет-ресурсов по одному тематическому направлению распределяются одному и/или одновременно нескольким претендентам.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балльной оценки Республиканской комиссией объемы республиканского заказа среди теле-, радиоканалов по одному тематическому направлению распределяются одному претенденту.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заказ среди периодических печатных изданий и интернет-ресурсов распределяется между победителями одного тематического направления согласно балльной оценке в процентном отношении от набранных баллов каждого победителя.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рассмотрения заявок в срок не более десяти рабочих дней со дня вскрытия заявок оформляется протокол итогов.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Протокол итогов подписывается на заседании председателем и присутствующими членами Республиканской комиссии.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решения Республиканской комиссии с победителями республиканского заказа заключается договор на проведение республиканского заказа в течение десяти рабочих дней со дня подписания протокола итогов.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Республиканский заказ признается неразмещенным по одному из следующих оснований: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представленных заявок на участие в республиканском заказе;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 участию в республиканском заказе не допущен ни один претендент.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признания республиканского заказа неразмещенным, организатор на республиканском уровне осуществляет повторное размещение республиканского заказа согласно пунктам 7-20 настоящих Правил.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размещения государственного заказа по проведению государственной информационной политики на региональном уровне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Государственный заказ по проведению государственной информационной политики на региональном уровне (далее – региональный заказ) предоставляется следующим видам субъектов: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периодическим печатным изданиям;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теле-, радиоканалам;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интернет-ресурсам.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Местным исполнительным органом создается Региональная комиссия по вопросам государственной информационной политики (далее – Региональная комиссия), деятельность которой осуществляется согласно типовому положению, утверждаемому уполномоченным органом в соответствии с пунктом 3 статьи 4-6 Закона.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Региональная комиссия ежегодно на основании предложений местного исполнительного органа до 20 декабря направляет перечень тематических направлений государственной информационной политики на региональном уровне на предстоящий календарный год на рассмотрение Республиканской комиссии.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Республиканская комиссия ежегодно, до 25 декабря рассматривает перечень тематических направлений государственной информационной политики на региональном уровне на предстоящий календарный год и вырабатывает предложения по актуальности перечня тематических направлений государственной информационной политики на региональном уровне приоритетным направлениям государственной информационной политики и его соответствия перечню тематических направлений государственной информационной политики на республиканского уровне.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Региональная комиссия при получении предложений по перечню тематических направлений государственной информационной политики на региональном уровне вносит в него изменения и ежегодно, до 10 января утверждает перечень тематических направлений государственной информационной политики на региональном уровне на предстоящий календарный год, и направляет в уполномоченный орган копию утвержденного перечня тематических направлений государственной информационной политики на региональном уровне.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Региональная комиссия в течение календарного года с учетом приоритетных направлений государственной информационной политики Республики Казахстан вносит предложения по внесению изменений в перечень тематических направлений государственной информационной политики на региональном уровне на рассмотрение Республиканской комиссии.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Республиканская комиссия со дня получения предложений в течение десяти рабочих дней рассматривает перечень тематических направлений государственной информационной политики на региональном уровне и вырабатывает предложения.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Региональная комиссия при получении предложений по перечню тематических направлений государственной информационной политики на региональном уровне в течение пяти рабочих дней со дня получения вносит изменения в перечень тематических направлений государственной информационной политики на региональном уровне, и направляет в уполномоченный орган копию утвержденного перечня тематических направлений государственной информационной политики на региональном уровне.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Местный исполнительный орган размещает на своем интернет-ресурсе информационное сообщение о проведении размещения регионального заказа по форме, согласно приложению 1 к настоящим Правилам, с приложением тематических направлений государственной информационной политики на региональном уровне и объемов не менее чем за шестнадцать календарных дней до дня его проведения.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участия в региональном заказе претендент в течение пятнадцати календарных дней со следующего дня размещения информационного сообщения представляет заявку, а также перечень документов, согласно приложению 5 к настоящим Правилам.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Документы, направленные на участие в региональном заказе без заявки, не рассматриваются.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 с заявкой на участие в региональном заказе, представленный после истечения установленного срока, не вскрывается. В случае, если на конверте с заявкой указана информация о подавшем ее лице, а также почтовый адрес, данная заявка возвращается местным исполнительным органом претенденту.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 с заявкой на участие в региональном заказе, представленный без указания полного наименования и почтового адреса претендента не вскрывается, и подлежит хранению в течение календарного года.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течение срока, установленного в информационном сообщении, местный исполнительный орган принимает конверты с заявками на участие. Конверты с заявками на участие, оформленные с нарушением требований, установленных в приложении 1 к настоящим Правилам, возвращаются претендентам не позднее одного рабочего дня со дня получения.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Местный исполнительный орган: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на конвертах с заявками на участие сведений, предусмотренных приложением 1 к настоящим Правилам;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оформленные конверты с заявками на участие в соответствии с требованиями, установленными в приложении 1 к настоящим Правилам;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возврат заявки на участие, в случае ее отзыва до истечения окончательного срока представления заявок на участие в региональном заказе.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 истечения срока приема заявок, принятые заявки могут быть отозваны в письменном виде. Уведомление об отзыве заявки на участие в региональном заказе оформляется в виде произвольного заявления на имя местного исполнительного органа, подписанного претендентом и скрепленного печатью (при ее наличии).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Отзыв заявки на участие в региональном заказе после истечения срока их представления не допускается.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получении конвертов с заявками в срок и месте, указанном в информационном сообщении о проведении размещения заказа, Региональная комиссия вскрывает конверты с заявками и оформляет протокол вскрытия.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Протокол вскрытия конвертов с заявками на участие подписывается на заседании председателем и присутствующими членами Региональной комиссии.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Представление неполного пакета документов, согласно перечню, предусмотренному приложением 5 к настоящим Правилам, является основанием для не допуска в их рассмотрении Региональной комиссией.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Региональная комиссия в течение десяти рабочих дней со дня вскрытия на заседании оценивает претендентов регионального заказа по балльной оценке, для определения телеканалов, радиоканалов, периодических печатных изданий, интернет-ресурсов на оказание государственного заказа по проведению государственной информационной политики: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областей согласно приложению 6 к настоящим Правилам;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городов республиканского значения, столицы согласно приложению 7 к настоящим Правилам.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Решающим критерием для определения победителя является творческое предложение претендентов регионального заказа в соответствии с балльной оценкой для определения телеканалов, радиоканалов, периодических печатных изданий, интернет-ресурсов на оказание государственного заказа по проведению государственной информационной политики: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областей согласно приложению 6 к настоящим Правилам;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городов республиканского значения, столицы согласно приложению 7 к настоящим Правилам.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творческого предложения либо его несоответствие заявленным тематическим направлениям являются основанием для недопуска к участию в региональном заказе.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результатам балльной оценки Региональной комиссией объемы регионального заказа среди периодических печатных изданий и интернет-ресурсов по одному тематическому направлению распределяются одному и/или одновременно нескольким претендентам.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балльной оценки Региональной комиссией объемы регионального заказа среди теле-, радиоканалов по одному тематическому направлению распределяются одному претенденту.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заказ среди периодических печатных изданий и интернет-ресурсов распределяется между победителями одного тематического направления согласно балльной оценке в процентном отношении от набранных баллов каждого победителя.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Региональная комиссия не позднее трех рабочих дней с момента завершения оценки претендентов по результатам балльной оценки направляет на рассмотрение Республиканской комиссии заявки с приложением творческого предложения претендентов.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Республиканская комиссия рассматривает представленные документы и не позднее семи рабочих дней со дня получения направляет соответствующие рекомендации по заявкам и творческому предложению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4-7 Закона.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результатам рассмотрения заявок и получения рекомендаций Республиканской комиссии в срок не более пяти рабочих дней оформляется протокол итогов.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Протокол итогов подписывается на заседании Региональной комиссии председателем и присутствующими членами Региональной комиссии.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решения Региональной комиссии с победителями регионального заказа местный исполнительный орган заключает договор на проведение регионального заказа в течение десяти рабочих дней со дня подписания протокола итогов.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Региональный заказ признается неразмещенным по одному из следующих оснований: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представленных заявок на участие в региональном заказе;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 участию в региональном заказе не допущен ни один претендент.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признания регионального заказа неразмещенным, местный исполнительный орган осуществляет повторное размещение республиканского заказа согласно пунктам 33-48 настоящих Правил.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Информационное сообщение о проведении размещения заказа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(полное наименование организатора) объявляет о проведении размещения государственного заказа по проведению государственной информационной политики на ___________(наименование) уровне среди ______ (наименование субъекта).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Конверты с заявками на участие в заказе направляется по адресу _______(указать полный адрес организатора), канцелярия ________принимает до ____ часов ______ года.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Конверты с заявками на участие в заказе будут вскрываться в __________ (указать время и дату) по следующему адресу: ___________ (указать полный адрес).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 представляет заявку с перечнем документов организатору на ________ уровне в прошитом виде с пронумерованными страницами, и последняя страница заверяется его подписью и печатью (при ее наличии) в запечатанном конверте, скрепленном печатью (при ее наличии), не позволяющем просматривать содержание заявки до вскрытия, на лицевой стороне которого должны быть указаны полное наименование и почтовый адрес претендента, полное наименование и почтовый адрес организатора, наименование заказа, а также текст следующего содержания: "НА ЗАКАЗ (указать название заказа) СРЕДИ (указать название субъекта)" и "НЕ ВСКРЫВАТЬ ДО: (указать дату и время вскрытия заявок на участие в заказе)".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Заявки, направленные после истечения срока приема, указанного в информационном сообщении, не принимаются на рассмотрение комиссии. 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направленные на участие в заказе без заявки, не рассматриваются.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8 и 34 Правил для участия необходимо подать заявку в соответствии с приложением 2 к Правилам размещения государственного заказа по проведению государственной информационной политики на республиканском и региональном уровнях. К заявке необходимо приложить перечень документов согласно приложению 3 и 5 к Правилам размещения государственного заказа по проведению государственной информационной политики на республиканском и региональном уровнях.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участие в заказе по ___________________</w:t>
      </w:r>
    </w:p>
    <w:bookmarkEnd w:id="112"/>
    <w:p>
      <w:pPr>
        <w:spacing w:after="0"/>
        <w:ind w:left="0"/>
        <w:jc w:val="both"/>
      </w:pPr>
      <w:bookmarkStart w:name="z126" w:id="113"/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Полное наименование (для юридических лиц) \фамилия, имя, отчество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(для физическ лиц): ________________________________________;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нахождения:_________________________________________________;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телефона (факса): ____________________________________________;</w:t>
      </w:r>
    </w:p>
    <w:bookmarkEnd w:id="115"/>
    <w:p>
      <w:pPr>
        <w:spacing w:after="0"/>
        <w:ind w:left="0"/>
        <w:jc w:val="both"/>
      </w:pPr>
      <w:bookmarkStart w:name="z129" w:id="116"/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средства массовой информации (периодическое печатное издание,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теле-, радиоканал, интернет-ресурс): _________________________________________.</w:t>
      </w:r>
    </w:p>
    <w:p>
      <w:pPr>
        <w:spacing w:after="0"/>
        <w:ind w:left="0"/>
        <w:jc w:val="both"/>
      </w:pPr>
      <w:bookmarkStart w:name="z130" w:id="117"/>
      <w:r>
        <w:rPr>
          <w:rFonts w:ascii="Times New Roman"/>
          <w:b w:val="false"/>
          <w:i w:val="false"/>
          <w:color w:val="000000"/>
          <w:sz w:val="28"/>
        </w:rPr>
        <w:t xml:space="preserve">
      5. Копия свидетельства о постановке на учет средства массовой информации: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периодических печатных изданий, теле-, радиоканалов, интернет-ресурсов):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bookmarkStart w:name="z131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6. Копия свидетельства о постановке на регистрационный учет по налогу на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добавленную стоимость (в случае если претендент является плательщиком налога на добавленную стоимость).</w:t>
      </w:r>
    </w:p>
    <w:p>
      <w:pPr>
        <w:spacing w:after="0"/>
        <w:ind w:left="0"/>
        <w:jc w:val="both"/>
      </w:pPr>
      <w:bookmarkStart w:name="z132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7. Наименование тематического направления, на которое подана заявка 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подпись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ее наличии)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года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уровнях</w:t>
            </w:r>
          </w:p>
        </w:tc>
      </w:tr>
    </w:tbl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участие в республиканском заказе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телеканалов к заявке прилагаются: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подтверждающее письмо национального оператора Республики Казахстан в области телерадиовещания об организации вещания телеканала на территории Республики Казахстан посредством аналогового эфирного и/или цифрового эфирного телерадиовещания;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об отсутствии просроченной задолженности национальному оператору Республики Казахстан в области телерадиовещания за распространение телеканала по сети аналогового эфирного и/или цифрового эфирного телерадиовещания, длящейся более одного месяца, предшествующего дате выдачи справки национальным оператором Республики Казахстан в области телерадиовещания;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портфолио по произведенной аудиовизуальной продукции в виде презентации на бумажном носителе;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подтверждающее письмо (с процентным соотношением и перечнем собственной продукции) об еженедельном объеме вещания контента собственного производства (за последние два квартала), которое удостоверяется подписью первого руководителя претендента или лицом, его замещающим и печатью (при ее наличии);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подтверждающее письмо от независимой компании, проводящей телеизмерения по рейтингу собственной аудиовизуальной продукции телеканала по жанрам, предусмотренной балльной оценкой согласно приложению 4 к настоящим Правилам;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наличии не менее двух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творческие предложения по тематическим направлениям, включают в себя проект исполнения услуг согласно тематическим направлениям и краткую информацию о проекте и синопсис. Краткая информация о проекте – информация, включающая в себя тему, посыл, жанр, хронометраж, язык производства, аудиторию потребления, а также наличие опыта производства подобного проекта и описание масштаба его будущего продвижения, оформление и содержание творческого предложения определяется претендентом самостоятельно.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радиоканалов к заявке прилагаются: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подтверждающее письмо национального оператора Республики Казахстан в области телерадиовещания об организации вещания радиоканала на территории Республики Казахстан посредством аналогового эфирного телерадиовещания;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наличие либо отсутствие интернет-ресурса, который удостоверяется подписью первого руководителя претендента или лицом, его замещающим и печатью (при ее наличии);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не менее двух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портфолио по произведенной аудио продукции в виде презентации на бумажном носителе;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творческие предложения по тематическим направлениям, включают в себя проект исполнения услуг согласно тематическим направлениям и краткую информацию о проекте и синопсис. Краткая информация о проекте – информация, включающая в себя тему, посыл, жанр, хронометраж, язык производства, аудиторию потребления, а также наличие опыта производства подобного проекта и описание масштаба его будущего продвижения, оформление и содержание творческого предложения определяется претендентом самостоятельно.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периодических печатных изданий к заявке прилагаются: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типографии о количестве выпущенного тиража за последний месяц с указанием тиража каждого номера;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периодичности выпуска периодического печатного издания за последний месяц, которая удостоверяется подписью первого руководителя претендента или лицом, его замещающим и печатью (при ее наличии);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интернет-ресурса газеты, который удостоверяется подписью первого руководителя претендента или лицом, его замещающим и печатью (при ее наличии);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газетой не менее двух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либо отсутствие интернет-ресурса журнала, который удостоверяется подписью первого руководителя претендента или лицом, его замещающим и печатью (при ее наличии);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либо отсутствии журналом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творческие предложения по тематическим направлениям, включают в себя проект исполнения услуг согласно тематическим направлениям, описывающий способы публикаций, разножанровость, в том числе актуальные формы и способы подачи информации, оформление и содержание творческого предложения определяется претендентом самостоятельно.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интернет-ресурсов к заявке прилагаются: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подтверждающий документ о количестве уникальных пользователей за последний месяц со специального веб-ресурса, который удостоверяется подписью первого руководителя претендента или лицом, его замещающим и печатью (при ее наличии);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наличие либо отсутствие мобильного приложения интернет-ресурса со специального веб-ресурса, который удостоверяется подписью первого руководителя претендента или лицом, его замещающим и печатью (при ее наличии);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произведенной видеопродукции за последний год с указанием ссылки о ее размещении на собственном интернет-ресурсе, с приложением произведенной видеопродукции на сменном носителе (флеш-карты, CD, DVD и HDD диски), которая удостоверяется подписью первого руководителя претендента или лицом, его замещающим и печатью (при ее наличии);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не менее двух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творческие предложения по тематическим направлениям, включают в себя проект исполнения услуг согласно тематическим направлениям, описывающий способы публикаций, разножанровость, в том числе актуальные формы и способы подачи информации, оформление и содержание творческого предложения определяется претендентом самостоятельно.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уровнях</w:t>
            </w:r>
          </w:p>
        </w:tc>
      </w:tr>
    </w:tbl>
    <w:bookmarkStart w:name="z17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телеканалов на оказание государственного заказа по проведению государственной информационной политики на республиканском уровне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Критерий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вещания телеканала на территории Республики Казахстан посредством аналогового эфирного и/или цифрового эфирного телерадиовещания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20% вещания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21% до 40% вещания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до 60% вещания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61% до 80% вещания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81% вещания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10-ти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20-ти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30-ти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40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человека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вещания контента собственного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20%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21% до 30%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до 50%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51%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собственной аудиовизуальной продукции телеканала (по жанру)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&lt;0,10 - 1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 – 0,24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0,25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Развлекательные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&lt;0,11 - 1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0,11-0,39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≥0,40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&lt;0,15 - 1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0,15-0,49 - 2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≥0,50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Социально-политические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&lt;0,02 - 1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0,02-0,11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0,12 - 3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и познавательные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 – 1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0,5 - 2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Произведенная аудиовизуальная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3 - 1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– 1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и выше - 2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100 000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100 001 до 300 000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300 001 до 800 000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800 001 до 1 000 000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1 000 001 подписчиков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производству аудиовизуальной продукции?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- 0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в случае наличия различного охвата вещания телеканала на территории Республики Казахстан посредством аналогового эфирного и/или цифрового эфирного телерадиовещания, в расчет берется наибольший из них.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в случае наличия различного еженедельного объема вещания контента собственного производства в расчет берется среднее арифметическое значение за последние два квартала.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рейтинг собственной аудиовизуальной продукции телеканала (по жанру) по каждому критерию оценки присваивается самостоятельный балл, при отсутствии рейтинга собственной аудиовизуальной продукции телеканала (по жанру) по какому-либо одному критерию присваивается ноль. Общая оценка по пункту 4 суммируется с учетом присвоенных внутри баллов.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произведенная аудиовизуальная продукция по каждому критерию оценки присваивается самостоятельный балл, при отсутствии произведенной аудиовизуальной продукции по какому-либо одному критерию присваивается ноль. Общая оценка по пункту 5 суммируется с учетом присвоенных внутри баллов.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в случае наличия различного количества подписчиков в аккаунтах разных социальных сетей в расчет берется наибольший из них.</w:t>
      </w:r>
    </w:p>
    <w:bookmarkEnd w:id="172"/>
    <w:bookmarkStart w:name="z19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радиоканалов на оказание государственного заказа по проведению государственной информационной политики на республиканском уровне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Критерий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вещания радиоканала на территории Республики Казахстан посредством аналогового эфирного 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10 % вещания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11% до 15 % вещания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16% до 30% вещания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вещания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вещания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радиоканала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до 3 000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8 000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8 001 до 10 000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10 001 подписчиков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Произведенная аудио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6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9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выше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Аудиоджинглы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6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9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выше - 4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человек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человек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 человек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человек и выше –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производству аудио продукции?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- 0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удовлетворительно - 1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в случае наличия различного количества подписчиков в аккаунтах разных социальных сетей в расчет берется наибольший из них.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произведенная аудио продукция по каждому критерию оценки присваивается самостоятельный балл, при отсутствии произведенной аудио продукции по какому-либо одному критерию присваивается ноль. Общая оценка по пункту 4 суммируется с учетом присвоенных внутри баллов.</w:t>
      </w:r>
    </w:p>
    <w:bookmarkEnd w:id="180"/>
    <w:bookmarkStart w:name="z21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периодических печатных изданий на оказание государственного заказа по проведению государственной информационной политики на республиканском уровне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до 3 000 экземпляров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10 000 экземпляров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10 001 до 20 000 экземпляров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20 001 до 30 000 экземпляров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30 001 и выше экземпляров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5 001 до 10 000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10 001 до 15 000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15 001 до 20 000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20 001 подписчиков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неделю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неделю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раз в неделю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2 000 экземпляров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2 001 до 3 000 экземпляров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4 000 экземпляров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4 001 до 5 000 экземпляров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5 001 экземпляров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социальных сетей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до 500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подписчиков и выше – 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месяца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месяц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постановки на учет или переучет периодического печатного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лет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лет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7до 9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человек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освещению тематических направлений?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- 0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применимо для газет и журналов;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и 4 в случае наличия различного количества тиража периодического печатного издания в расчет берется наименьший из них.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и 6 в случае наличия различного количества подписчиков в аккаунтах разных социальных сетей в расчет берется наибольший из них.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в случае переучета периодического печатного издания в расчет берется дата первоначальной постановки на учет.</w:t>
      </w:r>
    </w:p>
    <w:bookmarkEnd w:id="188"/>
    <w:bookmarkStart w:name="z22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интернет-ресурсов на оказание государственного заказа по проведению государственной информационной политики на республиканском уровне</w:t>
      </w:r>
    </w:p>
    <w:bookmarkEnd w:id="189"/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(уникальных пользователей)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500 000 в месяц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500 001 до 1 000 000 в месяц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1 000 001 до 2 000 000 в месяц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2 000 001 до 5 000 000 в месяц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5 000 001 и выше- 5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либо отсутствие мобильного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человек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возможность производства видеопродукции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50 000 подписчиков – 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50 001 до 100 000 подписчиков –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100 001 до 200 000 подписчиков – 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200 001 до 500 000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500 001 подписчиков и выше –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освещению тематических направлений?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- 0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2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2"/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в случае наличия различного количества подписчиков в аккаунтах разных социальных сетей в расчет берется наибольший из них.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уровнях</w:t>
            </w:r>
          </w:p>
        </w:tc>
      </w:tr>
    </w:tbl>
    <w:bookmarkStart w:name="z23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участие в региональном заказе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телеканалов к заявке прилагаются:</w:t>
      </w:r>
    </w:p>
    <w:bookmarkEnd w:id="195"/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подтверждающее письмо национального оператора Республики Казахстан в области телерадиовещания об организации вещания телеканала на территории областей, городов республиканского значения, столицы посредством аналогового эфирного и/или цифрового эфирного телерадиовещания и/или операторов телерадиовещания;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портфолио по произведенной аудиовизуальной продукции в виде презентации на бумажном носителе;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подтверждающее письмо (с процентным соотношением и перечнем собственной продукции) об еженедельном объеме вещания контента собственного производства (за последние два квартала), которое удостоверяется подписью первого руководителя претендента или лицом, его замещающим и печатью (при ее наличии);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либо отсутствие интернет-ресурса, который удостоверяется подписью первого руководителя претендента или лицом, его замещающим и печатью (при ее наличии);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наличии не менее одного аккаунта в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подтверждающее письмо (с процентным соотношением и перечнем продукции) об ежедневном объеме регионального контента (за последний месяц), которое удостоверяется подписью первого руководителя претендента или лицом, его замещающим и печатью (при ее наличии), региональным контентом является освещение деятельности административно-территориальной единицы, где была подана заявка;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творческие предложения по тематическим направлениям, включают в себя проект исполнения услуг согласно тематическим направлениям и краткую информацию о проекте и синопсис. Краткая информация о проекте – информация, включающая в себя тему, посыл, жанр, хронометраж, язык производства, аудиторию потребления, а также наличие опыта производства подобного проекта и описание масштаба его будущего продвижения, оформление и содержание творческого предложения определяется претендентом самостоятельно.</w:t>
      </w:r>
    </w:p>
    <w:bookmarkEnd w:id="203"/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радиоканалов к заявке прилагаются:</w:t>
      </w:r>
    </w:p>
    <w:bookmarkEnd w:id="204"/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подтверждающее письмо национального оператора Республики Казахстан в области телерадиовещания об организации вещания радиоканала на территории областей, городов республиканского значения, столицы посредством аналогового эфирного телерадиовещания;</w:t>
      </w:r>
    </w:p>
    <w:bookmarkEnd w:id="205"/>
    <w:bookmarkStart w:name="z2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договора с национальным оператором Республики Казахстан в области телерадиовещания подтверждающий документ от претендента об использовании присвоенных частот, которое удостоверяется подписью первого руководителя претендента или лицом, его замещающим и печатью (при ее наличии);</w:t>
      </w:r>
    </w:p>
    <w:bookmarkEnd w:id="206"/>
    <w:bookmarkStart w:name="z2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либо отсутствие интернет-ресурса, который удостоверяется подписью первого руководителя претендента или лицом, его замещающим и печатью (при ее наличии);</w:t>
      </w:r>
    </w:p>
    <w:bookmarkEnd w:id="207"/>
    <w:bookmarkStart w:name="z2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не менее одного аккаунта в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208"/>
    <w:bookmarkStart w:name="z2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портфолио по произведенной аудио продукции в виде презентации на бумажном носителе;</w:t>
      </w:r>
    </w:p>
    <w:bookmarkEnd w:id="209"/>
    <w:bookmarkStart w:name="z2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210"/>
    <w:bookmarkStart w:name="z2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творческие предложения по тематическим направлениям, включают в себя проект исполнения услуг согласно тематическим направлениям и краткую информацию о проекте и синопсис. Краткая информация о проекте – информация, включающая в себя тему, посыл, жанр, хронометраж, язык производства, аудиторию потребления, а также наличие опыта производства подобного проекта и описание масштаба его будущего продвижения, оформление и содержание творческого предложения определяется претендентом самостоятельно.</w:t>
      </w:r>
    </w:p>
    <w:bookmarkEnd w:id="211"/>
    <w:bookmarkStart w:name="z2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периодических печатных изданий к заявке прилагаются:</w:t>
      </w:r>
    </w:p>
    <w:bookmarkEnd w:id="212"/>
    <w:bookmarkStart w:name="z2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с типографии о количестве выпущенного тиража за последний месяц с указанием тиража каждого номера;</w:t>
      </w:r>
    </w:p>
    <w:bookmarkEnd w:id="213"/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периодичности выпуска периодического печатного издания за последний месяц, которая удостоверяется подписью первого руководителя претендента или лицом, его замещающим и печатью (при ее наличии);</w:t>
      </w:r>
    </w:p>
    <w:bookmarkEnd w:id="214"/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наличии газетой не менее одного аккаунта в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либо отсутствие интернет-ресурса периодического печатного издания, который удостоверяется подписью первого руководителя претендента или лицом, его замещающим и печатью (при ее наличии);</w:t>
      </w:r>
    </w:p>
    <w:bookmarkEnd w:id="216"/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либо отсутствии журналом аккаунтов в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217"/>
    <w:bookmarkStart w:name="z2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218"/>
    <w:bookmarkStart w:name="z2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подтверждающее письмо (с процентным соотношением и экземплярами каждого выпуска номеров газет) об объеме регионального контента в выпускаемой продукции газет (за последний месяц), которое удостоверяется подписью первого руководителя претендента или лицом, его замещающим и печатью (при ее наличии), региональным контентом является освещение деятельности административно-территориальной единицы, где была подана заявка;</w:t>
      </w:r>
    </w:p>
    <w:bookmarkEnd w:id="219"/>
    <w:bookmarkStart w:name="z2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творческие предложения по тематическим направлениям, включают в себя проект исполнения услуг согласно тематическим направлениям, описывающий способы публикаций, разножанровость, в том числе актуальные формы и способы подачи информации, оформление и содержание творческого предложения определяется претендентом самостоятельно.</w:t>
      </w:r>
    </w:p>
    <w:bookmarkEnd w:id="220"/>
    <w:bookmarkStart w:name="z2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интернет-ресурсов к заявке прилагаются:</w:t>
      </w:r>
    </w:p>
    <w:bookmarkEnd w:id="221"/>
    <w:bookmarkStart w:name="z2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подтверждающий документ о количестве уникальных пользователей за последний месяц со специального веб-ресурса, который удостоверяется подписью первого руководителя претендента или лицом, его замещающим и печатью (при ее наличии);</w:t>
      </w:r>
    </w:p>
    <w:bookmarkEnd w:id="222"/>
    <w:bookmarkStart w:name="z2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наличие либо отсутствие мобильного приложения интернет-ресурса со специального веб-ресурса, который удостоверяется подписью первого руководителя претендента или лицом, его замещающим и печатью (при ее наличии);</w:t>
      </w:r>
    </w:p>
    <w:bookmarkEnd w:id="223"/>
    <w:bookmarkStart w:name="z2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штатное расписание сотрудников с указанием должностей с выделением количественного состава сотрудников технического, творческого и/или журналистского блоков (в совокупности), которое удостоверяется подписью первого руководителя претендента или лицом, его замещающим и печатью (при ее наличии);</w:t>
      </w:r>
    </w:p>
    <w:bookmarkEnd w:id="224"/>
    <w:bookmarkStart w:name="z2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либо отсутствии произведенной видеопродукции за последний год с указанием ссылки о ее размещении на собственном интернет-ресурсе, с приложением произведенной видеопродукции на сменном носителе (флеш-карты, CD, DVD и HDD диски), которая удостоверяется подписью первого руководителя претендента или лицом, его замещающим и печатью (при ее наличии);</w:t>
      </w:r>
    </w:p>
    <w:bookmarkEnd w:id="225"/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не менее двух аккаунтов в разных социальных сетях с указанием подписчиков и приложением скриншотов социальных сетей, которая удостоверяется подписью первого руководителя претендента или лицом, его замещающим и печатью (при ее наличии);</w:t>
      </w:r>
    </w:p>
    <w:bookmarkEnd w:id="226"/>
    <w:bookmarkStart w:name="z2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творческие предложения по тематическим направлениям, включают в себя проект исполнения услуг согласно тематическим направлениям, описывающий способы публикаций, разножанровость, в том числе актуальные формы и способы подачи информации, оформление и содержание творческого предложения определяется претендентом самостоятельно.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уровнях</w:t>
            </w:r>
          </w:p>
        </w:tc>
      </w:tr>
    </w:tbl>
    <w:bookmarkStart w:name="z26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телеканалов на оказание государственного заказа по проведению государственной информационной политики для областей 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Критерий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10-ти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20-ти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30-ти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40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человек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вещания контента собственного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20%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21% до 30%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до 50%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51%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Произведенная аудиовизуальная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3 - 1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– 1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и выше - 2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Интернет-ресурс телеканала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10 001 до 20 000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20 001 до 30 000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30 001 до 40 000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40 001 до 50 000 подписчиков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50 001 до 60 000 подписчиков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60 001 до 70 000 подписчиков –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70 001 до 80 000 подписчиков –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80 001 подписчиков и выше - 10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Ежедневный объем регионального контента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20%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21% до 30%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до 50%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51%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производству аудиовизуальной продукции?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- 0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27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5"/>
    <w:bookmarkStart w:name="z27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в случае наличия различного еженедельного объема вещания контента собственного производства в расчет берется среднее арифметическое значение за последние два квартала.</w:t>
      </w:r>
    </w:p>
    <w:bookmarkEnd w:id="236"/>
    <w:bookmarkStart w:name="z27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произведенная аудиовизуальная продукция по каждому критерию оценки присваивается самостоятельный балл, при отсутствии опыта произведенной аудиовизуальной продукции по какому-либо одному критерию присваивается ноль. Общая оценка по пункту 3 суммируется с учетом присвоенных внутри баллов.</w:t>
      </w:r>
    </w:p>
    <w:bookmarkEnd w:id="237"/>
    <w:bookmarkStart w:name="z27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в случае наличия различного количества подписчиков в аккаунтах разных социальных сетей в расчет берется наибольший из них.</w:t>
      </w:r>
    </w:p>
    <w:bookmarkEnd w:id="238"/>
    <w:bookmarkStart w:name="z2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в случае наличия различного ежедневного объема регионального контента в расчет берется среднее арифметическое значение за последний месяц.</w:t>
      </w:r>
    </w:p>
    <w:bookmarkEnd w:id="239"/>
    <w:bookmarkStart w:name="z28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радиоканалов на оказание государственного заказа по проведению государственной информационной политики для областей</w:t>
      </w:r>
    </w:p>
    <w:bookmarkEnd w:id="240"/>
    <w:bookmarkStart w:name="z2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Критерий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вещания радиоканала на территории областей посредством аналогового эфирного 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10 % радиовещания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11% до 15 % радиовещания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16% до 30% вещания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вещания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вещания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радиоканала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до 1 500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1 501 до 2 000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2 001 до 2 500 подписчиков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2 501 до 3 000 подписчиков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3 500 подписчиков –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3 501 до 4 000 подписчиков –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4 001 до 4 500 подписчиков –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4 501 подписчиков и выше - 10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Произведенная аудио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6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9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выше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Аудиоджинглы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6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9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выше - 4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человек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человек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 человек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человек и выше –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производству аудио продукции?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- 0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удовлетворительно - 1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29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5"/>
    <w:bookmarkStart w:name="z29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в случае наличия различного количества подписчиков в аккаунтах разных социальных сетей в расчет берется наибольший из них.</w:t>
      </w:r>
    </w:p>
    <w:bookmarkEnd w:id="246"/>
    <w:bookmarkStart w:name="z2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произведенная аудио продукция по каждому критерию оценки присваивается самостоятельный балл, при отсутствии произведенной аудио продукции по какому-либо одному критерию присваивается ноль. Общая оценка по пункту 4 суммируется с учетом присвоенных внутри баллов.</w:t>
      </w:r>
    </w:p>
    <w:bookmarkEnd w:id="247"/>
    <w:bookmarkStart w:name="z29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периодических печатных изданий на оказание государственного заказа по проведению государственной информационной политики для областей</w:t>
      </w:r>
    </w:p>
    <w:bookmarkEnd w:id="248"/>
    <w:bookmarkStart w:name="z2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недельный тираж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1000 экземпляров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до 2 000 экземпляров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2 001 до 3 000 экземпляров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4 000 экземпляров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4 001 до 5 000 экземпляров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5 001 до 6 000 экземпляров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6 001 до 7 000 экземпляров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8 001 до 9 000 экземпляров –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9 001 до 10 000 экземпляров –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10 001 и выше экземпляров - 10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до 5 000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5 001 до 10 000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10 001 до 20 000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20 001 до 25 000 подписчиков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25 001 до 30 000 подписчиков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30 001 до 40 000 подписчиков –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40 001 до 50 000 подписчиков –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50 001 до 60 000 подписчиков –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60 001 подписчиков и выше - 10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месяц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неделю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более раз в неделю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недельный тираж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500 экземпляров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1 000 экземпляров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до 5 000 экземпляров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5 001 до 10 000 экземпляров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10 001 экземпляров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периодического печатного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социальных сетей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до 500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подписчиков и выше – 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месяца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месяц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постановки на учет или переучет периодического печатного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лет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лет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7до 9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человек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регионального контента в выпускаемой продукции газет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20%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21% до 30%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до 50%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51%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освещению тематических направлений?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- 0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3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1"/>
    <w:bookmarkStart w:name="z3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применимо для газет и журналов;</w:t>
      </w:r>
    </w:p>
    <w:bookmarkEnd w:id="252"/>
    <w:bookmarkStart w:name="z30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и 4 в случае наличия различного количества совокупного недельного тиража периодического печатного издания в течение одного месяца, в расчет берется наибольший из них;</w:t>
      </w:r>
    </w:p>
    <w:bookmarkEnd w:id="253"/>
    <w:bookmarkStart w:name="z30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и 6 в случае наличия различного количества подписчиков в аккаунтах разных социальных сетей в расчет берется наибольший из них.</w:t>
      </w:r>
    </w:p>
    <w:bookmarkEnd w:id="254"/>
    <w:bookmarkStart w:name="z30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в случае переучета периодического печатного издания в расчет берется дата первоначальной постановки на учет.</w:t>
      </w:r>
    </w:p>
    <w:bookmarkEnd w:id="255"/>
    <w:bookmarkStart w:name="z30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 в случае наличия различного объема регионального контента в выпускаемой продукции газет в расчет берется среднее арифметическое значение за последний месяц.</w:t>
      </w:r>
    </w:p>
    <w:bookmarkEnd w:id="256"/>
    <w:bookmarkStart w:name="z30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интернет-ресурсов на оказание государственного заказа по проведению государственной информационной политики для областей</w:t>
      </w:r>
    </w:p>
    <w:bookmarkEnd w:id="257"/>
    <w:bookmarkStart w:name="z30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(уникальных пользователей)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80 000 в месяц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80 001 до 160 000 в месяц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160 001 до 240 000 в месяц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240 001 до 320 000 в месяц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320 001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либо отсутствие мобильного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человек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возможность производства видеопродукции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30 000 подписчиков – 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30 001 до 60 000 подписчиков –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60 001 до 90 000 подписчиков – 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90 001 до 120 000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120 001 подписчиков и выше –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освещению тематических направлений?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- 0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31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0"/>
    <w:bookmarkStart w:name="z31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в случае наличия различного количества подписчиков в аккаунтах разных социальных сетей в расчет берется наибольший из них.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 заказа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уровнях</w:t>
            </w:r>
          </w:p>
        </w:tc>
      </w:tr>
    </w:tbl>
    <w:bookmarkStart w:name="z31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телеканалов на оказание государственного заказа по проведению государственной информационной политики для городов республиканского значения, столицы</w:t>
      </w:r>
    </w:p>
    <w:bookmarkEnd w:id="262"/>
    <w:bookmarkStart w:name="z31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Критерий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10-ти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20-ти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30-ти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до 40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человек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вещания контента собственного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20%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21% до 30%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до 50%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51%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Произведенная аудиовизуальная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3 - 1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 выше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– 1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и выше - 2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телеканала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100 000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100 001 до 300 000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300 001 до 800 000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800 001 до 1 000 000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1 000 001 подписчиков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Ежедневный объем регионального контента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20%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21% до 30%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до 50%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51%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производству аудиовизуальной продукции?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- 0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32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69"/>
    <w:bookmarkStart w:name="z32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в случае наличия различного еженедельного объема вещания контента собственного производства в расчет берется среднее арифметическое значение за последние два квартала.</w:t>
      </w:r>
    </w:p>
    <w:bookmarkEnd w:id="270"/>
    <w:bookmarkStart w:name="z32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произведенная аудиовизуальная продукция по каждому критерию оценки присваивается самостоятельный балл, при отсутствии опыта произведенной аудиовизуальной продукции по какому-либо одному критерию присваивается ноль. Общая оценка по пункту 3 суммируется с учетом присвоенных внутри баллов.</w:t>
      </w:r>
    </w:p>
    <w:bookmarkEnd w:id="271"/>
    <w:bookmarkStart w:name="z32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в случае наличия различного количества подписчиков в аккаунтах разных социальных сетей в расчет берется наибольший из них.</w:t>
      </w:r>
    </w:p>
    <w:bookmarkEnd w:id="272"/>
    <w:bookmarkStart w:name="z33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в случае наличия различного ежедневного объема регионального контента в расчет берется среднее арифметическое значение за последний месяц.</w:t>
      </w:r>
    </w:p>
    <w:bookmarkEnd w:id="273"/>
    <w:bookmarkStart w:name="z33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радиоканалов на оказание государственного заказа по проведению государственной информационной политики для городов республиканского значения, столицы</w:t>
      </w:r>
    </w:p>
    <w:bookmarkEnd w:id="274"/>
    <w:bookmarkStart w:name="z33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Критерий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вещания радиоканала на территории городов республиканского значения, столицы посредством аналогового эфирного 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10 % радиовещания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11% до 15 % радиовещания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16% до 30% вещания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вещания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вещания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радиоканала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до 3 000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8 000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8 001 до 10 000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10 001 подписчиков и выше - 5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Произведенная аудио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6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9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выше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Аудиоджинглы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– 1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6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9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выше - 4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15 человек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20 человек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 человек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человек и выше –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производству аудио продукции?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- 0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удовлетворительно - 1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34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9"/>
    <w:bookmarkStart w:name="z34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в случае наличия различного количества подписчиков в аккаунтах разных социальных сетей в расчет берется наибольший из них.</w:t>
      </w:r>
    </w:p>
    <w:bookmarkEnd w:id="280"/>
    <w:bookmarkStart w:name="z34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произведенная аудио продукция по каждому критерию оценки присваивается самостоятельный балл, при отсутствии произведенной аудио продукции по какому-либо одному критерию присваивается ноль. Общая оценка по пункту 4 суммируется с учетом присвоенных внутри баллов.</w:t>
      </w:r>
    </w:p>
    <w:bookmarkEnd w:id="281"/>
    <w:bookmarkStart w:name="z34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периодических печатных изданий на оказание государственного заказа по проведению государственной информационной политики для городов республиканского значения, столицы</w:t>
      </w:r>
    </w:p>
    <w:bookmarkEnd w:id="282"/>
    <w:bookmarkStart w:name="z34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недельный тираж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до 3 000 экземпляров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10 000 экземпляров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10 001 до 20 000 экземпляров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20 001 до 30 000 экземпляров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30 001 и выше экземпляров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5 000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5 001 до 10 000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10 001 до 15 000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15 001 до 20 000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20 001 подписчиков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 газеты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неделю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неделю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раз в неделю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недельный тираж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2 000 экземпляров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2 001 до 3 000 экземпляров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3 001 до 4 000 экземпляров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4 001 до 5 000 экземпляров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5 001 экземпляров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 периодического печатного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социальных сетей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300 подписчиков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до 500 подписчиков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1 000 подписчиков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1 001 подписчиков и выше – 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месяца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месяц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постановки на учет или переучет периодического печатного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лет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лет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лет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7до 9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человек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регионального контента в выпускаемой продукции газет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1% до 20%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21% до 30%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31% до 40%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41% до 50%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51%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освещению тематических направлений?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- 0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 –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35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5"/>
    <w:bookmarkStart w:name="z35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применимо для газет и журналов;</w:t>
      </w:r>
    </w:p>
    <w:bookmarkEnd w:id="286"/>
    <w:bookmarkStart w:name="z35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и 4 в случае наличия различного количества совокупного недельного тиража периодического печатного издания в течение одного месяца, в расчет берется наибольший из них;</w:t>
      </w:r>
    </w:p>
    <w:bookmarkEnd w:id="287"/>
    <w:bookmarkStart w:name="z35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и 6 в случае наличия различного количества подписчиков в аккаунтах разных социальных сетей в расчет берется наибольший из них.</w:t>
      </w:r>
    </w:p>
    <w:bookmarkEnd w:id="288"/>
    <w:bookmarkStart w:name="z35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в случае переучета периодического печатного издания в расчет берется дата первоначальной постановки на учет.</w:t>
      </w:r>
    </w:p>
    <w:bookmarkEnd w:id="289"/>
    <w:bookmarkStart w:name="z35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 в случае наличия различного объема регионального контента в выпускаемой продукции газет в расчет берется среднее арифметическое значение за последний месяц.</w:t>
      </w:r>
    </w:p>
    <w:bookmarkEnd w:id="290"/>
    <w:bookmarkStart w:name="z35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интернет-ресурсов на оказание государственного заказа по проведению государственной информационной политики для городов республиканского значения, столицы</w:t>
      </w:r>
    </w:p>
    <w:bookmarkEnd w:id="291"/>
    <w:bookmarkStart w:name="z35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Оценка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Аспекты, характеризующие производственную компанию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(уникальных пользователей)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500 000 в месяц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500 001 до 1 000 000 в месяц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1 000 001 до 2 000 000 в месяц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2 000 001 до 5 000 000 в месяц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5 000 001 и выше- 5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либо отсутствие мобильного приложения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сотрудников технического, творческого и журналистского блоков (в совокупности)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человек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человек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9 человек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человек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человек и выше - 5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возможность производства видеопродукции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- 0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- 1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подписчиков аккаунта социальной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50 000 подписчиков – 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50 001 до 100 000 подписчиков –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100 001 до 200 000 подписчиков – 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200 001 до 500 000 подписчиков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500 001 подписчиков и выше –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оцениваете творческие предложения по освещению тематических направлений?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 - 0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удовлетворительно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хорошо - 3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- 4</w:t>
            </w:r>
          </w:p>
        </w:tc>
      </w:tr>
    </w:tbl>
    <w:bookmarkStart w:name="z36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4"/>
    <w:bookmarkStart w:name="z36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в случае наличия различного количества подписчиков в аккаунтах разных социальных сетей в расчет берется наибольший из них.</w:t>
      </w:r>
    </w:p>
    <w:bookmarkEnd w:id="2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