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0a00" w14:textId="f580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29 августа 2018 года № 1344 "Об утверждении Правил регистрации в Государственном реестре топологий интегральных микросхем передачи исключительного права, предоставления права на использование топологий"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15 июня 2021 года № 505. Зарегистрирован в Министерстве юстиции Республики Казахстан 18 июня 2021 года № 23094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правовой охране топологий интегральных микросхем"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августа 2018 года № 1344 "Об утверждении Правил регистрации в Государственном реестре топологий интегральных микросхем передачи исключительного права, предоставления права на использование топологий" (зарегистрирован в Реестре государственной регистрации нормативных правовых актов № 17330) внести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Государственном реестре топологий интегральных микросхем передачи исключительного права, предоставления права на использование топологий,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2021 года № 505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1344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в Государственном реестре топологий интегральных микросхем передачи исключительного права, предоставления права на использование топологий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в Государственном реестре топологий интегральных микросхем передачи исключительного права, предоставления права на использование топологий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правовой охране топологий интегральных микросхем",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госуслугах) и определяют порядок регистрации в Государственном реестре топологий интегральных микросхем передачи исключительного права, предоставления права на использование топологий, а также определяют порядок оказания государственных услуг 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 и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бюллетень - официальное периодическое издание по вопросам охраны топологий интегральных микросхем;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топология интегральной микросхемы (далее – топология) - зафиксированное на материальном носителе пространственно-геометрическое расположение совокупности элементов интегральной микросхемы и связей между ними;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правообладатель – автор, его наследник, а также любое физическое или юридическое лицо, которое обладает исключительным правом, полученным в силу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правовой охране топологий интегральных микросхем" или договора;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лицензионный договор – договор, по которому правообладатель (лицензиар) предоставляет другой стороне (лицензиату) право временно использовать топологию определенным способом;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патентные поверенные – граждане Республики Казахстан,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исключительное право на топологию – имущественное право правообладателя использовать топологию любым способом по своему усмотрению;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центральный исполнительный орган, осуществляющий в пределах своих полномочий руководство в сфере правовой охраны топологий интегральных микросхем;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веб-портал "электронного правительства" www.egov.kz, www.elicense.kz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цифровая подпись (далее – ЭЦП) – набор электронных цифровых символов, созданный средствами ЭЦП и подтверждающий достоверность электронного документа, его принадлежность и неизменность содержания.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передачи исключительного права на использование топологий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 оказывается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физическое и (или) юридическое лицо (далее – услугополучатель) направляет через портал заявление о регистрации передачи исключительного права по договору уступки/о регистрации передачи исключительного права по договору уступки/ частичной уступки, в форме электронного документа, подписанного ЭЦП услугополучателя, в соответствии с приложениями 1 и 2 к настоящим Правилам с приложением документов, указанных в пункте 8 стандарта государственной услуги 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 согласно приложению 3 к настоящим Правилам (далее – стандарт регистрации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в соответствии со стандартом регистрации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 по банковским реквизитам, необходимым для оплаты услуг услугодателя согласно приложению 4 к настоящим Правилам.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Заявление и прилагаемые к нему документы представляются на казахском или русском языках. Иностранные имена и наименования юридических лиц указываются в казахской или русской транслитерации.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постоянно проживающие в Республике Казахстан, но временно находящиеся за ее пределами, осуществляют свои права заявителя, а также права заинтересованного лица без патентного поверенного при указании адреса для переписки в пределах Республики Казахстан.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Заявлению автоматически присваивается регистрационный номер на момент поступления услугодателю.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5 (пяти) рабочих дней с момента регистрации документов проверяет их полноту.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ПШЭП.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соответствующих документов и оплаты, а также при отсутствии оснований для отказа в соответствии с пунктом 9 стандарта регистрации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микросхемы, услугодатель в течение 5 (пяти) рабочих дней направляет уведомление об оказании государственной услуги и направляет в "личный кабинет" услугополучателя в электронной форме согласно приложению 5 к настоящим Правилам.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действия, ответственный исполнитель в указанные сроки готовит мотивированный отказ в дальнейшем рассмотрении заявления по форме согласно приложению 6 к настоящим Правилам.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основаниям, указанным в пункте 9 стандарта, ответственный исполнитель в указанные сроки готовит мотивированный отказ в оказании государственной услуги 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 по форме согласно приложению 7 к Правилам, который удостоверяется ЭЦП уполномоченного лица услугодателя и направляются услугополучателю.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требований к оформлению документов или наличия оснований, препятствующих регистрации договора, но которые устранимы, услугодателем направляется уведомление услугополучателю с предложением в трехмесячный срок с даты его отправки представить отсутствующие или исправленные документы либо внести необходимые изменения и дополнения. В этом случае срок проведения проверки документов исчисляется с даты представления отсутствующих или исправленных документов.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регистрации услугодатель публикует в бюллетене, в Государственном реестре топологий интегральных микросхем сведения о регистрации передачи исключительного права на использование топологий.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статьи 5 Закона о госуслугах.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регистрации предоставления права на использование топологий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 оказывается услугодателем.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услугополучатель направляет через портал заявление о предоставлении права по лицензионному или сублицензионному договору/ о предоставлении права по договору комплексной предпринимательской лицензии или сублицензии (франчайзинга)/о регистрации дополнительного соглашения к лицензионному (сублицензионному, комплексной предпринимательской лицензии) договору в форме электронного документа, подписанного ЭЦП услугополучателя, в соответствии с приложениями 8, 9 и 10 к настоящим Правилам с приложением документов, указанных в пункте 8 стандарта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 согласно приложению 11 к настоящим Правилам (далее – стандарт регистрации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в соответствии со стандартом регистрации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безналичным способом через платежный шлюз банка второго уровня, интегрированного c информационной системой услугодателя newcab.kazpatent.kz по банковским реквизитам, необходимым для оплаты услуг услугодателя согласно в приложению 4 к настоящим Правилам.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портал в "личном кабинете" автоматически отображается статус о принятии запроса на оказание государственной услуги.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Заявление и прилагаемые к нему документы представляются на казахском или русском языках. Иностранные имена и наименования юридических лиц указываются в казахской или русской транслитерации.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постоянно проживающие в Республике Казахстан, но временно находящиеся за ее пределами, осуществляют свои права заявителя, а также права заинтересованного лица без патентного поверенного при указании адреса для переписки в пределах Республики Казахстан.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Заявлению автоматически присваивается регистрационный номер на момент поступления услугодателю.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5 (пяти) рабочих дней с момента регистрации документов проверяет их полноту.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ПШЭП.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соответствующих документов и оплаты, а также при отсутствии оснований для отказа в соответствии с пунктом 9 стандарта регистрации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микросхемы, услугодатель в течение 5 (пяти) рабочих дней готовит уведомление об оказании государственной услуги и направляет в "личный кабинет" услугополучателя в электронной форме согласно приложениям 12, 13 к настоящим Правилам.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ответственный исполнитель в указанные сроки направляет мотивированный отказ в дальнейшем рассмотрении заявления по форме согласно приложению 14 к настоящим Правилам.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основаниям, указанным в пункте 9 стандарта, ответственный исполнитель в указанные сроки готовит мотивированный отказ в оказании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 по форме согласно приложению 15 к Правилам, который удостоверяется ЭЦП уполномоченного лица услугодателя и направляются услугополучателю.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требований к оформлению документов или наличия оснований, препятствующих регистрации договора, но которые устранимы, услугодателем направляется уведомление услугополучателю с предложением в трехмесячный срок с даты его отправки представить отсутствующие или исправленные документы либо внести необходимые изменения и дополнения. В этом случае срок проведения проверки документов исчисляется с даты представления отсутствующих или исправленных документов.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регистрации услугодатель публикует в бюллетене сведения о регистрации предоставления права на использование топологии.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статьи 5 Закона о госуслугах.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(бездействий) услугодателя и (или) его должностных лиц по вопросу оказания государственных услуг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Жалоба на решение, действие (бездействие) сотрудников структурных подразделений услугодателя может быть подана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 подлежит рассмотрению в течение пяти рабочих дней со дня ее регистрации.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регистрации передачи исключительного права по договору уступки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передачу исключительного права по договор уступки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отношении охранного документа (охранных документов), указанного (указанных)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настоящем заявлении.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(наименования) и номер (номера) охранного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(охранных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Владелец (Фамилия, Имя, Отчество (при его наличии) (далее – 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лица/ наименование юридического лица*; юридический адрес):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Правопреемник (ФИО физического лица / наименование юридического лица*;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Патентный поверенный или иной представитель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Адрес для переписки, контактный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√ Договор на __ листах в __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√ Доверенность, подтверждающая полномочия патентного поверенного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другого полномочного представителя на __ листах в __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√ Документ, подтверждающий оплату услуг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√ Другой документ (указать)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√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ЭЦП (ФИО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*Иностранные наименования юридических лиц указываются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казахской и русской транслитерации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регистрации передачи исключительного права по договору частичной уступки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передачу исключительного права по договору частичной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уступки в отношении охранного документа (охранных документов), указанного (указанных)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настоящем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Наименование (наименования) и номер (номера) охранного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(охранных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Владелец (Фамилия, Имя, Отчество (при его наличии) (далее – ФИО)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лица/ наименование юридического лица*; юридический адрес):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Правопреемник (ФИО физического лица / наименование юридического лица*;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Патентный поверенный или иной представитель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Объем передаваемых прав, предусмотренных договором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Адрес для переписки, контактный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√ Договор на __ листах в __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√ Доверенность, подтверждающая полномочия патентного поверенного или другого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полномочного представителя на __ листах в __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√ Документ, подтверждающий оплату услуг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√ Другой документ (указать)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ЭЦП (ФИО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*Иностранные наименования юридических лиц указываются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казахской и русской транслитерации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передачи исключительного прав на товарный знак, селекционное</w:t>
      </w:r>
      <w:r>
        <w:br/>
      </w:r>
      <w:r>
        <w:rPr>
          <w:rFonts w:ascii="Times New Roman"/>
          <w:b/>
          <w:i w:val="false"/>
          <w:color w:val="000000"/>
        </w:rPr>
        <w:t>достижение и объект промышленной собственности, а также топологии интегральной микросхемы"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1927"/>
        <w:gridCol w:w="9897"/>
      </w:tblGrid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на ПХВ "НИИС").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передачи исключительного права на топологию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  <w:bookmarkEnd w:id="75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Ценами на услуги в области охраны топологий, утверждаемыми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4-1 Закона Республики Казахстан "О правовой охране топологий интегральных микросхем", и размещаемыми на официальных сайтах уполномоченного органа www.adilet.gov.kz и услугодателя www.kazpatent.kz.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услугодателя - с понедельника по пятницу включительно с 9:00 часов до 18:30 часов, с перерывом на обед с 13:00 часов до 14:30 часов, кроме выходных и праздничных дней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РГП на ПХВ "НИИС": www.kazpatent.kz в разделе "Государственные услуги".</w:t>
            </w:r>
          </w:p>
          <w:bookmarkEnd w:id="76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или юридического лица о регистрации передачи исключительного права на топологию по договору уступки/частичной уступки в электронном виде по формам, согласно приложениям 1 и 2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договора о передаче исключительного права на топологию;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решения органов управления владельца охранного документа или исключительных прав, или общего собрания учредителей/ акционеров по вопросу заключения договора и представления полномочий по подписанию договора руководителем предприятия, в случае подачи заявления услугополучателем;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доверенности в случае подачи заявления через представителя.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оплату, услугодатель получает из соответствующей государственной информационной системы через платежный шлюз "электронного правительства".</w:t>
            </w:r>
          </w:p>
          <w:bookmarkEnd w:id="77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контактные телефоны справочных служб по вопросам оказания государственной услуги указаны на интернет-ресурсах уполномоченного органа www.adilet.gov.kz и услугодателя www.kaz​patent.kz.</w:t>
            </w:r>
          </w:p>
          <w:bookmarkEnd w:id="7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 услуг услугодателя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010000, Республика Казахстан, город Нур-Султан, проспект Мәңгілік Ел, здание 57А, нежилое помещение 8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 идентификационный номер: 020940003199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Бенефициара: 16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назначения платежа: 859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Индивидуальный идентификационный код, Банковский Идентификационный Код: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"Нурбанк" KZ8584905KZ006015415NURSKZKX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"Народный Банк Казахстана" KZ386010111000288323 HSBKKZKX, KZ366017111000000792 HSBKKZKX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Дочерний банк акционерного общества "Сбербанк" KZ14914012203KZ0047J SABRKZKA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акционерного общества "ForteBank" в городе Нур-Султане KZ1096503F0007611692IRTYKZKA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Правообладатель: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Правопреемник:</w:t>
      </w:r>
    </w:p>
    <w:bookmarkEnd w:id="90"/>
    <w:bookmarkStart w:name="z11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передачи исключительного прав на товарный знак, селекционное</w:t>
      </w:r>
      <w:r>
        <w:br/>
      </w:r>
      <w:r>
        <w:rPr>
          <w:rFonts w:ascii="Times New Roman"/>
          <w:b/>
          <w:i w:val="false"/>
          <w:color w:val="000000"/>
        </w:rPr>
        <w:t>достижение и объект промышленной собственности, а также топологии интегральной микросхемы"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сообщает,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правовой охране топологий интегральных микросхем" передача исключительного права по договору (частичной) уступки прав на топологию № _ зарегистрирована в Государственном реестре топологий Республики Казахстан.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(ЭЦП)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Правообладатель, Лицензиар (Сублицензиар),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Комплексный лицензиар (Сублицензиар):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Правопреемник, Лицензиат (Сублицензиат),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Комплексный лицензиат (Сублицензиат):</w:t>
      </w:r>
    </w:p>
    <w:bookmarkEnd w:id="94"/>
    <w:bookmarkStart w:name="z11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  <w:r>
        <w:br/>
      </w:r>
      <w:r>
        <w:rPr>
          <w:rFonts w:ascii="Times New Roman"/>
          <w:b/>
          <w:i w:val="false"/>
          <w:color w:val="000000"/>
        </w:rPr>
        <w:t>в дальнейшем рассмотрении заявления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сообщает, что в связи с ____________,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в рассмотрении заявления отказано.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(ЭЦП)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Правообладатель, Лицензиар (Сублицензиар),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Комплексный лицензиар (Сублицензиар):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Правопреемник, Лицензиат (Сублицензиат),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Комплексный лицензиат (Сублицензиат):</w:t>
      </w:r>
    </w:p>
    <w:bookmarkEnd w:id="98"/>
    <w:bookmarkStart w:name="z12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  <w:r>
        <w:br/>
      </w:r>
      <w:r>
        <w:rPr>
          <w:rFonts w:ascii="Times New Roman"/>
          <w:b/>
          <w:i w:val="false"/>
          <w:color w:val="000000"/>
        </w:rPr>
        <w:t>в оказании государственной услуги "Регистрация передачи исключительного прав</w:t>
      </w:r>
      <w:r>
        <w:br/>
      </w:r>
      <w:r>
        <w:rPr>
          <w:rFonts w:ascii="Times New Roman"/>
          <w:b/>
          <w:i w:val="false"/>
          <w:color w:val="000000"/>
        </w:rPr>
        <w:t>на товарный знак, селекционное достижение и объект промышленной собственности,</w:t>
      </w:r>
      <w:r>
        <w:br/>
      </w:r>
      <w:r>
        <w:rPr>
          <w:rFonts w:ascii="Times New Roman"/>
          <w:b/>
          <w:i w:val="false"/>
          <w:color w:val="000000"/>
        </w:rPr>
        <w:t>а также топологии интегральной микросхемы"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сообщает, что в связи с ____________, согласно подпункту 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в регистрации договора (частичной) уступки отказано.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(ЭЦП)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предоставлении права по лицензионному или сублицензионному договору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предоставление права по лицензионному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сублицензионному договору в отношении охранного документа (охранных документов),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указанного (указанных) в настоящем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Наименование (наименования) и номер (номера) охранного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(охранных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2. Лицензиар (Сублицензиар) (Фамилия, Имя, Отчество (при его наличии) (далее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ИО) физического лица/ наименование юридического лица*; юридический адрес):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Лицензиат (Сублицензиат) (ФИО физического лица / наименование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лица*; юридический адрес):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Патентный поверенный или иной представитель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Объем передаваемых прав, с учетом видов использования, предусмотренных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Адрес для переписки, контактный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√ Договор на __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√ Доверенность, подтверждающая полномочия патентного поверенного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другого полномочного представителя на __ листах в __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√ Документ, подтверждающий оплату услуг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√ Другой документ (указать)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ЭЦП (ФИО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bookmarkEnd w:id="103"/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*Иностранные наименования юридических лиц указываются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казахской и русской транслитерации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предоставлении права по договору комплексной предпринимательской лицензии или сублицензии (франчайзинга)</w:t>
      </w:r>
    </w:p>
    <w:bookmarkEnd w:id="105"/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предоставление права по договору комплексной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предпринимательской лицензии или сублицензии (франчайзинга) в отношении охранного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документа (охранных документов), указанного (указанных) в настоящем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Наименование (наименования) и номер (номера) охранного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(охранных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Комплексный лицензиар (Комплексный сублицензиар)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его наличии) (далее – ФИО) физического лица / наименование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лица*; юридический адрес):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 Комплексный лицензиат (Комплексный сублицензиат) (ФИО физического лица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лица*; юридический адрес):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Патентный поверенный или иной представитель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Объем передаваемых прав, с учетом видов использования, предусмотренных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Адрес для переписки, контактный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√ Договор на __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√ Доверенность, подтверждающая полномочия патентного поверенного или другого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полномочного представителя на __ листах в __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√ Документ, подтверждающий оплату услуг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√ Другой документ (указать)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√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ЭЦП (ФИО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bookmarkEnd w:id="106"/>
    <w:bookmarkStart w:name="z1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*Иностранные наименования юридических лиц указываются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казахской и русской транслитерации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регистрации дополнительного соглашения к лицензионному</w:t>
      </w:r>
      <w:r>
        <w:br/>
      </w:r>
      <w:r>
        <w:rPr>
          <w:rFonts w:ascii="Times New Roman"/>
          <w:b/>
          <w:i w:val="false"/>
          <w:color w:val="000000"/>
        </w:rPr>
        <w:t>(сублицензионному, комплексной предпринимательской лицензии) договору</w:t>
      </w:r>
    </w:p>
    <w:bookmarkEnd w:id="108"/>
    <w:bookmarkStart w:name="z1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дополнительное соглашение к лицензионному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(сублицензионному, комплексной предпринимательской лицензии) договору, заключенному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отношении охранного документа (охранных документов), указанного (указанных)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настоящем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Наименование (наименования) и номер (номера) охранного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(охранных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Регистрационный номер и дата регистрации 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Лицензиар (Сублицензиар, Комплексный лицензиар)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его наличии) (далее – ФИО) физического лица/наименование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лица*; юридический адрес):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Лицензиат (Сублицензиат, Комплексный лицензиат) (ФИО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лица/наименование юридического лица*; юридический адрес):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Патентный поверенный или иной представитель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Адрес для переписки, контактный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√ Договор на __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√ Доверенность, подтверждающая полномочия патентного поверенного или другого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полномочного представителя на __ листах в __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√ Документ, подтверждающий оплату услуг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√ Другой документ (указать)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ЭЦП (ФИО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bookmarkEnd w:id="109"/>
    <w:bookmarkStart w:name="z1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*Иностранные наименования юридических лиц указываются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казахской и русской транслитерации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предоставления права на использование товарного знака,</w:t>
      </w:r>
      <w:r>
        <w:br/>
      </w:r>
      <w:r>
        <w:rPr>
          <w:rFonts w:ascii="Times New Roman"/>
          <w:b/>
          <w:i w:val="false"/>
          <w:color w:val="000000"/>
        </w:rPr>
        <w:t>селекционного достижения и объекта промышленной собственности,</w:t>
      </w:r>
      <w:r>
        <w:br/>
      </w:r>
      <w:r>
        <w:rPr>
          <w:rFonts w:ascii="Times New Roman"/>
          <w:b/>
          <w:i w:val="false"/>
          <w:color w:val="000000"/>
        </w:rPr>
        <w:t>а также топологии интегральной микросхемы"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1927"/>
        <w:gridCol w:w="9897"/>
      </w:tblGrid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на ПХВ "НИИС").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предоставления права на использование топологию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  <w:bookmarkEnd w:id="112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Ценами на услуги в области охраны топологий, утверждаемыми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4-1 Законом Республики Казахстан "О правовой охране топологий интегральных микросхем", и размещаемыми на официальных сайтах уполномоченного органа www.adilet.gov.kz и услугодателя www.kazpatent.kz.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услугодателя - с понедельника по пятницу включительно с 9:00 часов до 18:30 часов, с перерывом на обед с 13:00 часов до 14:30 часов, кроме выходных и праздничных дней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РГП на ПХВ "НИИС": www.kazpatent.kz в разделе "Государственные услуги".</w:t>
            </w:r>
          </w:p>
          <w:bookmarkEnd w:id="113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или юридического лица о регистрации предоставления права на использование топологии по лицензионному договору, договору комплексной предпринимательской лицензии или иному договору, включающему условия лицензионного договора в электронном виде по формам, согласно приложениям 8, 9 и 10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электронная копия договора о предоставлении права на использование топологии;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решения органов управления владельца охранного документа или исключительных прав, или общего собрания учредителей/ акционеров по вопросу заключения договора и представления полномочий по подписанию договора руководителем предприятия, в случае подачи заявления услугополучателем;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доверенности в случае подачи заявления через представителя.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оплату, услугодатель получает из соответствующей государственной информационной системы через платежный шлюз "электронного правительства".</w:t>
            </w:r>
          </w:p>
          <w:bookmarkEnd w:id="114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контактные телефоны справочных служб по вопросам оказания государственной услуги указаны на интернет-ресурсах уполномоченного органа www.adilet.gov.kz и услугодателя www.kazpatent.kz.</w:t>
            </w:r>
          </w:p>
          <w:bookmarkEnd w:id="11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Лицензиар (Сублицензиар):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Лицензиат (Сублицензиат):</w:t>
      </w:r>
    </w:p>
    <w:bookmarkEnd w:id="116"/>
    <w:bookmarkStart w:name="z15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предоставления права на использование товарного знака,</w:t>
      </w:r>
      <w:r>
        <w:br/>
      </w:r>
      <w:r>
        <w:rPr>
          <w:rFonts w:ascii="Times New Roman"/>
          <w:b/>
          <w:i w:val="false"/>
          <w:color w:val="000000"/>
        </w:rPr>
        <w:t>селекционного достижения и объекта промышленной собственности,</w:t>
      </w:r>
      <w:r>
        <w:br/>
      </w:r>
      <w:r>
        <w:rPr>
          <w:rFonts w:ascii="Times New Roman"/>
          <w:b/>
          <w:i w:val="false"/>
          <w:color w:val="000000"/>
        </w:rPr>
        <w:t>а также топологии интегральной микросхемы"</w:t>
      </w:r>
    </w:p>
    <w:bookmarkEnd w:id="117"/>
    <w:bookmarkStart w:name="z15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сообщает,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правовой охране топологий интегральных микросхем" предоставление (не) исключительной (суб) лицензии по лицензионному договору на использование топологии №_ зарегистрировано в Государственном реестре топологий интегральных микросхем Республики Казахстан.</w:t>
      </w:r>
    </w:p>
    <w:bookmarkEnd w:id="118"/>
    <w:bookmarkStart w:name="z15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(ЭЦП)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Комплексный лицензиар (Сублицензиар):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Комплексный лицензиат (Сублицензиат):</w:t>
      </w:r>
    </w:p>
    <w:bookmarkEnd w:id="120"/>
    <w:bookmarkStart w:name="z16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предоставления права на использование товарного знака,</w:t>
      </w:r>
      <w:r>
        <w:br/>
      </w:r>
      <w:r>
        <w:rPr>
          <w:rFonts w:ascii="Times New Roman"/>
          <w:b/>
          <w:i w:val="false"/>
          <w:color w:val="000000"/>
        </w:rPr>
        <w:t>селекционного достижения и объекта промышленной собственности,</w:t>
      </w:r>
      <w:r>
        <w:br/>
      </w:r>
      <w:r>
        <w:rPr>
          <w:rFonts w:ascii="Times New Roman"/>
          <w:b/>
          <w:i w:val="false"/>
          <w:color w:val="000000"/>
        </w:rPr>
        <w:t>а также топологии интегральной микросхемы"</w:t>
      </w:r>
    </w:p>
    <w:bookmarkEnd w:id="121"/>
    <w:bookmarkStart w:name="z16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сообщает,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правовой охране топологий интегральных микросхем" договор комплексной предпринимательской (суб) лицензии о предоставлении (не) исключительной лицензии на использование топологии № _ зарегистрирован в Государственном реестре топологий интегральных микросхем Республики Казахстан.</w:t>
      </w:r>
    </w:p>
    <w:bookmarkEnd w:id="122"/>
    <w:bookmarkStart w:name="z16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(ЭЦП)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Правооблада</w:t>
      </w:r>
      <w:r>
        <w:rPr>
          <w:rFonts w:ascii="Times New Roman"/>
          <w:b/>
          <w:i w:val="false"/>
          <w:color w:val="000000"/>
          <w:sz w:val="28"/>
        </w:rPr>
        <w:t>тель, Лицензиар (Сублицензиар),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Комплексный лицензиар (Сублицензиар):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Правопрее</w:t>
      </w:r>
      <w:r>
        <w:rPr>
          <w:rFonts w:ascii="Times New Roman"/>
          <w:b/>
          <w:i w:val="false"/>
          <w:color w:val="000000"/>
          <w:sz w:val="28"/>
        </w:rPr>
        <w:t>мник, Лицензиат (Сублицензиат),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Комплексный лицензиат (Сублицензиат):</w:t>
      </w:r>
    </w:p>
    <w:bookmarkEnd w:id="124"/>
    <w:bookmarkStart w:name="z16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  <w:r>
        <w:br/>
      </w:r>
      <w:r>
        <w:rPr>
          <w:rFonts w:ascii="Times New Roman"/>
          <w:b/>
          <w:i w:val="false"/>
          <w:color w:val="000000"/>
        </w:rPr>
        <w:t>в дальнейшем рассмотрении заявления</w:t>
      </w:r>
    </w:p>
    <w:bookmarkEnd w:id="125"/>
    <w:bookmarkStart w:name="z17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сообщает, что в связи с ____________,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в рассмотрении заявления отказано.</w:t>
      </w:r>
    </w:p>
    <w:bookmarkEnd w:id="126"/>
    <w:bookmarkStart w:name="z17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(ЭЦП)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договора: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Дата регистрации договора: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Правообладатель, Лицензиар (Субл</w:t>
      </w:r>
      <w:r>
        <w:rPr>
          <w:rFonts w:ascii="Times New Roman"/>
          <w:b/>
          <w:i w:val="false"/>
          <w:color w:val="000000"/>
          <w:sz w:val="28"/>
        </w:rPr>
        <w:t>ицензиар),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Комплексный лицензиар (Сублицензиар):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Правопрее</w:t>
      </w:r>
      <w:r>
        <w:rPr>
          <w:rFonts w:ascii="Times New Roman"/>
          <w:b/>
          <w:i w:val="false"/>
          <w:color w:val="000000"/>
          <w:sz w:val="28"/>
        </w:rPr>
        <w:t>мник, Лицензиат (Сублицензиат),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Комплексный лицензиат (Сублицензиат):</w:t>
      </w:r>
    </w:p>
    <w:bookmarkEnd w:id="128"/>
    <w:bookmarkStart w:name="z17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  <w:r>
        <w:br/>
      </w:r>
      <w:r>
        <w:rPr>
          <w:rFonts w:ascii="Times New Roman"/>
          <w:b/>
          <w:i w:val="false"/>
          <w:color w:val="000000"/>
        </w:rPr>
        <w:t>в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предоставления права на использование товарного знака,</w:t>
      </w:r>
      <w:r>
        <w:br/>
      </w:r>
      <w:r>
        <w:rPr>
          <w:rFonts w:ascii="Times New Roman"/>
          <w:b/>
          <w:i w:val="false"/>
          <w:color w:val="000000"/>
        </w:rPr>
        <w:t>селекционного достижения и объекта промышленной собственности,</w:t>
      </w:r>
      <w:r>
        <w:br/>
      </w:r>
      <w:r>
        <w:rPr>
          <w:rFonts w:ascii="Times New Roman"/>
          <w:b/>
          <w:i w:val="false"/>
          <w:color w:val="000000"/>
        </w:rPr>
        <w:t>а также топологии интегральной микросхемы"</w:t>
      </w:r>
    </w:p>
    <w:bookmarkEnd w:id="129"/>
    <w:bookmarkStart w:name="z17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сообщает, что в соответствии с пунктом _ статьи 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правовой охране топологий интегральных микросхем" в регистрации договора (частичной) уступки/ (суб) лицензионного договора, договора комплексной предпринимательской (суб) лицензии, договора залога отказано.</w:t>
      </w:r>
    </w:p>
    <w:bookmarkEnd w:id="130"/>
    <w:bookmarkStart w:name="z17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(ЭЦП)</w:t>
      </w:r>
    </w:p>
    <w:bookmarkEnd w:id="1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