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2e18ca" w14:textId="02e18c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 проверке правильности и обоснованности оформления одобрений типа транспортного средства, одобрений типа шасси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торговли и интеграции Республики Казахстан от 8 июня 2021 года № 397-НҚ. Зарегистрирован в Министерстве юстиции Республики Казахстан 15 июня 2021 года № 23034.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Настоящий приказ вводится в действие с 1 июля 2021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техническом регулировании"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проверке правильности и обоснованности оформления одобрений типа транспортного средства, одобрений типа шасси.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технического регулирования и метрологии Министерства торговли и интеграции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торговли и интеграции Республики Казахстан.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торговли и интеграции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июля 2021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торговли и интеграции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Сұлтанов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июня 2021 года № 397-НҚ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 проверке правильности и обоснованности оформления одобрений типа транспортного средства, одобрений типа шасси</w:t>
      </w:r>
    </w:p>
    <w:bookmarkEnd w:id="7"/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 проверке правильности и обоснованности оформления одобрений типа транспортного средства, одобрений типа шасси (далее – Правила) разработаны в соответствии с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техническом регулировании" и определяют порядок проверки правильности и обоснованности оформления одобрений типа транспортного средства, одобрений типа шасси.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изготовитель – зарегистрированное в соответствии с Предпринимательским кодексом Республики Казахстан или законодательством государства-члена Евразийского экономического союза юридическое лицо или физическое лицо, зарегистрированное в качестве индивидуального предпринимателя, осуществляющее от своего имени производство или производство и реализацию продукции;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категория транспортного средства – классификационная характеристика транспортного средства, применяемая в целях установления требований в </w:t>
      </w:r>
      <w:r>
        <w:rPr>
          <w:rFonts w:ascii="Times New Roman"/>
          <w:b w:val="false"/>
          <w:i w:val="false"/>
          <w:color w:val="000000"/>
          <w:sz w:val="28"/>
        </w:rPr>
        <w:t>техническом регламенте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018/2011 "О безопасности колесных транспортных средств", утвержденного Решением Комиссии таможенного союза от 9 декабря 2011 года № 877 "О принятии технического регламента Таможенного союза "О безопасности колесных транспортных средств" (далее – ТР ТС 018/2011);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одобрение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типа транспортного средства – документ, удостоверяющий соответствие выпускаемых в обращение транспортных средств, отнесенных к одному типу, требованиям ТР ТС 018/2011;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тип транспортного средства (шасси, компонента) – транспортные средства (шасси, компонента) с общими конструктивными признаками, зафиксированными в техническом описании, изготовленные одним изготовителем;</w:t>
      </w:r>
    </w:p>
    <w:bookmarkEnd w:id="14"/>
    <w:bookmarkStart w:name="z6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4-1) свидетельство о присвоении международного идентификационного кода изготовителю транспортного средства – документ, подтверждающий присвоение международного идентификационного кода изготовителю транспортного средства, зарегистрированному как юридическое лицо или физическое лицо, зарегистрированное в качестве индивидуального предпринимателя, осуществляющее деятельность на территории Республики Казахстан;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заявитель – зарегистрированное в соответствии с законодательством Республики Казахстан или государства – члена Евразийского экономического союза юридическое лицо или физическое лицо, зарегистрированное в качестве индивидуального предпринимателя (изготовитель, импортер, уполномоченное изготовителем лицо, продавец), предоставившее продукцию, процессы и услугу для проведения оценки соответствия;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идентификация – установление тождественности заводской маркировки, имеющейся на транспортном средстве (шасси) и его компонентах, и данных, содержащихся в представленной заявителем документации либо в удостоверяющих соответствие документах, проводимое без разборки транспортного средства (шасси) или его компонентов;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 по подтверждению соответствия – юридическое лицо, аккредитованное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аккредитации в области оценки соответствия" для осуществления деятельности по подтверждению соответствия;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цифровая система технического регулирования (далее – цифровая система) – автоматизированная цифровая система, предназначенная для хранения, обработки, поиска, распространения, передачи и предоставления сведений и информаций, содержащихся в реестрах технического регулирования, государственной системы обеспечения единства измерений, национальной системы стандартизации и единых реестрах выданных или принятых документов об оценке соответствия Евразийского экономического союза;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уполномоченный орган в области технического регулирования (далее – уполномоченный орган) – центральный исполнительный орган, осуществляющий руководство и межотраслевую координацию в области технического регулирования;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технический секретариат – организация, определяемая уполномоченным органом на осуществление деятельности по проверке правильности и обоснованности оформления одобрения типа транспортного средства, одобрения типа шасси, сбору сведений о выданных свидетельствах о безопасности конструкции транспортного средства и присвоению международных идентификационных кодов изготовителям транспортных средств;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сообщение об официальном утверждении типа – документ, выдаваемый на основании Соглашения о принятии единообразных технических предписаний для колесных транспортных средств, предметов оборудования и частей, которые могут быть установлены и (или) использованы на колесных транспортных средствах, и об условиях взаимного признания официальных утверждений, выдаваемых на основе этих предписаний, ратифицированного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ратификации Соглашения о принятии единообразных технических предписаний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предписаний", удостоверяющий соответствие транспортного средства или его компонента требованиям Правил Организации Объединенных Наций;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одобрение типа шасси – документ, удостоверяющий соответствие выпускаемых в обращение шасси, отнесенных к одному типу, требованиям </w:t>
      </w:r>
      <w:r>
        <w:rPr>
          <w:rFonts w:ascii="Times New Roman"/>
          <w:b w:val="false"/>
          <w:i w:val="false"/>
          <w:color w:val="000000"/>
          <w:sz w:val="28"/>
        </w:rPr>
        <w:t>ТР ТС 018/2011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и.о. Министра торговли и интеграции РК от 31.10.2025 </w:t>
      </w:r>
      <w:r>
        <w:rPr>
          <w:rFonts w:ascii="Times New Roman"/>
          <w:b w:val="false"/>
          <w:i w:val="false"/>
          <w:color w:val="000000"/>
          <w:sz w:val="28"/>
        </w:rPr>
        <w:t>№ 308-НҚ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31.03.2026 </w:t>
      </w:r>
      <w:r>
        <w:rPr>
          <w:rFonts w:ascii="Times New Roman"/>
          <w:b w:val="false"/>
          <w:i w:val="false"/>
          <w:color w:val="000000"/>
          <w:sz w:val="28"/>
        </w:rPr>
        <w:t>№ 151-НҚ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проверки правильности и обоснованности оформления одобрений типа транспортного средства, одобрений типа шасси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Проверку правильности и обоснованности оформления одобрений типа транспортного средства, одобрений типа шасси осуществляет технический секретариат.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Орган по подтверждению соответствия для проверки правильности и обоснованности оформления одобрений типа транспортного средства, одобрений типа шасси техническим секретариатом предоставляет в цифровой системе следующие документы: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одобрение типа транспортного средства, одобрение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типа</w:t>
      </w:r>
      <w:r>
        <w:rPr>
          <w:rFonts w:ascii="Times New Roman"/>
          <w:b w:val="false"/>
          <w:i w:val="false"/>
          <w:color w:val="000000"/>
          <w:sz w:val="28"/>
        </w:rPr>
        <w:t xml:space="preserve"> шасси, подписанные электронной цифровой подписью руководителя органа по подтверждению соответствия или уполномоченного им лица;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заявку на проведение работ по оценке соответствия;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решение органа по подтверждению соответствия по заявке;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заключение органа по подтверждению соответствия (согласно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пунктам 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</w:t>
      </w:r>
      <w:r>
        <w:rPr>
          <w:rFonts w:ascii="Times New Roman"/>
          <w:b w:val="false"/>
          <w:i w:val="false"/>
          <w:color w:val="000000"/>
          <w:sz w:val="28"/>
        </w:rPr>
        <w:t xml:space="preserve"> ТР ТС 018/2011 в зависимости от применяемой при оформлении представленного документа процедуры);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общее техническое описание транспортных средств (шасси), оформленное с учетом положений </w:t>
      </w:r>
      <w:r>
        <w:rPr>
          <w:rFonts w:ascii="Times New Roman"/>
          <w:b w:val="false"/>
          <w:i w:val="false"/>
          <w:color w:val="000000"/>
          <w:sz w:val="28"/>
        </w:rPr>
        <w:t>приложения № 12</w:t>
      </w:r>
      <w:r>
        <w:rPr>
          <w:rFonts w:ascii="Times New Roman"/>
          <w:b w:val="false"/>
          <w:i w:val="false"/>
          <w:color w:val="000000"/>
          <w:sz w:val="28"/>
        </w:rPr>
        <w:t xml:space="preserve"> ТР ТС 018/2011;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акт органа по подтверждению соответствия о результатах проверки условий производства изготовителя (в случае проверки перед выдачей одобрений типа транспортного средства, одобрений типа шасси) или материал анализа проверки условий производства изготовителя (если такая проверка проводилась), оформленные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№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ТР ТС 018/2011;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документы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1.3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№ 12 к ТР ТС 018/2011 (при оценке соответствия транспортных средств, изготавливаемых на базе шасси или транспортных средств, приобретаемых у стороннего изготовителя);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документы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1.4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№ 12 к ТР ТС 018/2011 (при оценке соответствия, впервые проводимой в отношении типа транспортного средства, сборка которого осуществляется из сборочных комплектов в режиме промышленной сборки, в отношении конструктивных аналогов которого, изготавливаемых в условиях другого производства, ранее была проведена оценка соответствия);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протоколы идентификации и результатов испытаний комплектного транспортного средства, оформленные аккредитованной испытательной лабораторией,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32</w:t>
      </w:r>
      <w:r>
        <w:rPr>
          <w:rFonts w:ascii="Times New Roman"/>
          <w:b w:val="false"/>
          <w:i w:val="false"/>
          <w:color w:val="000000"/>
          <w:sz w:val="28"/>
        </w:rPr>
        <w:t xml:space="preserve"> ТР ТС 018/2011 (при оформлении);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протоколы идентификации и результатов испытаний комплектного транспортного средства при оформлении одобрений типа транспортного средства;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доказательственные материалы (сообщение об официальном утверждении типа, сертификат соответствия, декларация о соответствии, протокол испытаний, протокол технической экспертизы), подтверждающие соответствие продукции требованиям ТР ТС 018/2011, явившиеся основанием для оформления одобрений типа транспортного средства, одобрения типа шасси;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соглашение между изготовителем и заявителем о предоставлении изготовителем полномочий заявителю на проведение оценки соответствия и о солидарной с изготовителем ответственности за обеспечение безопасности транспортных средств (шасси)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ТР ТС 018/2011</w:t>
      </w:r>
      <w:r>
        <w:rPr>
          <w:rFonts w:ascii="Times New Roman"/>
          <w:b w:val="false"/>
          <w:i w:val="false"/>
          <w:color w:val="000000"/>
          <w:sz w:val="28"/>
        </w:rPr>
        <w:t>, если заявитель не является изготовителем;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соглашение, подтверждающее назначение в каждом государстве-члене Евразийского экономического союза своего представителя, несущего солидарно с изготовителем ответственность за обеспечение соответствия выпускаемых в обращение транспортных средств (шасси) требованиям </w:t>
      </w:r>
      <w:r>
        <w:rPr>
          <w:rFonts w:ascii="Times New Roman"/>
          <w:b w:val="false"/>
          <w:i w:val="false"/>
          <w:color w:val="000000"/>
          <w:sz w:val="28"/>
        </w:rPr>
        <w:t>ТР ТС 018/2011</w:t>
      </w:r>
      <w:r>
        <w:rPr>
          <w:rFonts w:ascii="Times New Roman"/>
          <w:b w:val="false"/>
          <w:i w:val="false"/>
          <w:color w:val="000000"/>
          <w:sz w:val="28"/>
        </w:rPr>
        <w:t>, если изготовитель не является резидентом государства - члена Евразийского экономического союза;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13-1) свидетельство о присвоении международного идентификационного кода изготовителю транспортного средства, выданное техническим секретариатом Республики Казахстан, при наличии;</w:t>
      </w:r>
    </w:p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</w:t>
      </w:r>
      <w:r>
        <w:rPr>
          <w:rFonts w:ascii="Times New Roman"/>
          <w:b w:val="false"/>
          <w:i w:val="false"/>
          <w:color w:val="000000"/>
          <w:sz w:val="28"/>
        </w:rPr>
        <w:t>идентификационная карточка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одобрения типа транспортного средства, одобрения типа шасси, по форме согласно приложению 1 к настоящим Правилам.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приказами Министра торговли и интеграции РК от 10.02.2025 </w:t>
      </w:r>
      <w:r>
        <w:rPr>
          <w:rFonts w:ascii="Times New Roman"/>
          <w:b w:val="false"/>
          <w:i w:val="false"/>
          <w:color w:val="000000"/>
          <w:sz w:val="28"/>
        </w:rPr>
        <w:t>№ 50-НҚ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31.10.2025 </w:t>
      </w:r>
      <w:r>
        <w:rPr>
          <w:rFonts w:ascii="Times New Roman"/>
          <w:b w:val="false"/>
          <w:i w:val="false"/>
          <w:color w:val="000000"/>
          <w:sz w:val="28"/>
        </w:rPr>
        <w:t>№ 308-НҚ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31.03.2026 </w:t>
      </w:r>
      <w:r>
        <w:rPr>
          <w:rFonts w:ascii="Times New Roman"/>
          <w:b w:val="false"/>
          <w:i w:val="false"/>
          <w:color w:val="000000"/>
          <w:sz w:val="28"/>
        </w:rPr>
        <w:t>№ 151-НҚ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Одобрения типа транспортного средства, одобрения типа шасси регистрируются в </w:t>
      </w:r>
      <w:r>
        <w:rPr>
          <w:rFonts w:ascii="Times New Roman"/>
          <w:b w:val="false"/>
          <w:i w:val="false"/>
          <w:color w:val="000000"/>
          <w:sz w:val="28"/>
        </w:rPr>
        <w:t>реестре одобрений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типа транспортного средства, одобрений типа шасси по форме согласно приложению 2 к настоящим Правилам.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Проверка правильности и обоснованности оформления одобрений типа транспортного средства, одобрений типа шасси осуществляется техническим секретариатом в течение 30 (тридцати) рабочих дней, исчисляемых с даты их поступления в технический секретариат.</w:t>
      </w:r>
    </w:p>
    <w:bookmarkEnd w:id="42"/>
    <w:bookmarkStart w:name="z7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свидетельства о присвоении международного идентификационного кода изготовителю транспортного средства, выданным техническим секретариатом Республики Казахстан, проверка правильности и обоснованности оформления одобрений типа транспортного средства, одобрений типа шасси осуществляется техническим секретариатом в течение 10 (десяти) рабочих дней, исчисляемых с даты их поступления в технический секретариат.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проверке правильности и обоснованности оформления одобрений типа транспортного средства, одобрения типа шасси технический секретариат также проверяет: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правильность заполнения формы одобрения типа транспортного средства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заполнения бланков одобрения типа транспортного средства, одобрения типа шасси, уведомления об отмене документа, удостоверяющего соответствие техническому регламенту, свидетельства о безопасности конструкции транспортного средства и свидетельства о соответствии транспортного средства с внесенными в его конструкцию изменениями требованиям безопасности, утвержденными решением Коллегии Евразийской экономической комиссии от 9 декабря 2014 года № 232;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органов по подтверждению соответствия в Едином реестре органов по оценке соответствия Евразийского экономического союза, в целях определения правомерности выдачи деклараций о соответствии и сертификатов соответствия.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изменениями, внесенными приказами Министра торговли и интеграции РК от 10.02.2025 </w:t>
      </w:r>
      <w:r>
        <w:rPr>
          <w:rFonts w:ascii="Times New Roman"/>
          <w:b w:val="false"/>
          <w:i w:val="false"/>
          <w:color w:val="000000"/>
          <w:sz w:val="28"/>
        </w:rPr>
        <w:t>№ 50-НҚ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31.10.2025 </w:t>
      </w:r>
      <w:r>
        <w:rPr>
          <w:rFonts w:ascii="Times New Roman"/>
          <w:b w:val="false"/>
          <w:i w:val="false"/>
          <w:color w:val="000000"/>
          <w:sz w:val="28"/>
        </w:rPr>
        <w:t>№ 308-НҚ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Технический секретариат при положительном результате проверки правильности и обоснованности оформления одобрений типа транспортного средства, одобрений типа шасси оформляет заключение проверки правильности и обоснованности оформления одобрения типа транспортного средства, одобрения типа шасси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направляет в цифровой системе одобрение типа транспортного средства, одобрение типа шасси в уполномоченный орган для утверждения.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торговли и интеграции РК от 31.03.2026 </w:t>
      </w:r>
      <w:r>
        <w:rPr>
          <w:rFonts w:ascii="Times New Roman"/>
          <w:b w:val="false"/>
          <w:i w:val="false"/>
          <w:color w:val="000000"/>
          <w:sz w:val="28"/>
        </w:rPr>
        <w:t>№ 151-НҚ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случаях неполноты представленных документов и (или) их несоответствия требованиям, установленным в пунктах 4 и 7 настоящих Правил, технический секретариат возвращает представленные документы с приложением письменного мотивированного отказа в орган по подтверждению соответствия в течение 15 (пятнадцати) календарных дней с соблюдением требований,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48"/>
    <w:bookmarkStart w:name="z7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предусмотренном частью второй пункта 6 настоящих Правил, срок представления мотивированного отказа составляет не более 7 (семи) рабочих дней.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изменениями, внесенными приказом и.о. Министра торговли и интеграции РК от 31.10.2025 </w:t>
      </w:r>
      <w:r>
        <w:rPr>
          <w:rFonts w:ascii="Times New Roman"/>
          <w:b w:val="false"/>
          <w:i w:val="false"/>
          <w:color w:val="000000"/>
          <w:sz w:val="28"/>
        </w:rPr>
        <w:t>№ 308-НҚ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выявления грамматических и (или) орфографических ошибок в тексте, страница, содержащая ошибки, возвращается техническим секретариатом в орган по подтверждению соответствия для устранения ошибок и (или) замены страниц.</w:t>
      </w:r>
    </w:p>
    <w:bookmarkEnd w:id="50"/>
    <w:bookmarkStart w:name="z7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 по подтверждению соответствия в течение 5 (пяти) календарных дней устраняет грамматические и (или) орфографические ошибки в тексте и (или) заменяет страницы, возвращенные техническим секретариатом.</w:t>
      </w:r>
    </w:p>
    <w:bookmarkEnd w:id="51"/>
    <w:bookmarkStart w:name="z7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грамматических и орфографических ошибок в тексте и (или) незамены страниц в срок, предусмотренный частью второй пункта 9 настоящих Правил, технический секретариат возвращает представленные документы с приложением письменного мотивированного отказа в орган по подтверждению соответствия.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10 в соответствии с приказом и.о. Министра торговли и интеграции РК от 31.10.2025 </w:t>
      </w:r>
      <w:r>
        <w:rPr>
          <w:rFonts w:ascii="Times New Roman"/>
          <w:b w:val="false"/>
          <w:i w:val="false"/>
          <w:color w:val="000000"/>
          <w:sz w:val="28"/>
        </w:rPr>
        <w:t>№ 308-НҚ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проверке правильности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обоснованности оформления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одобрений типа транспортного средства,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одобрений типа шасси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6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Идентификационная карточка одобрения типа транспортного средства, одобрения типа шасси</w:t>
      </w:r>
    </w:p>
    <w:bookmarkEnd w:id="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и дата регистрации заявки на проведение работ по оценке соответствия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Марка, тип транспортного средства/шасси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сведения из соответствующих граф одобрений типа транспортного средства, одобрений типа шасси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транспортного средства/шасси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одобрений типа транспортного средства, одобрений типа шасси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… по …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Заявитель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Изготовитель транспортных средств/Представитель изготовителя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сведения из соответствующей графы одобрений типа транспортного средства, одобрений типа шасси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Изготовитель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сведения из соответствующей графы одобрений типа транспортного средства, одобрений типа шасси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Ранее выданное одобрение типа транспортного средства, одобрение типа шасси на транспортные средства указанного типа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номер ранее выданного документа/…, выданное до вступления в силу технического регламента Таможенного союза 018/2011 "О безопасности колесных транспортных средств", утвержденного Решением Комиссии таможенного союза от 9 декабря 2011 года № 877 "О принятии технического регламента Таможенного союза "О безопасности колесных транспортных средств" (далее – ТР ТС 018/2011)/ не выдавалось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Особенности процедуры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исправление/распространение/продление/одобрений типа транспортного средства/одобрений типа шасси со сроком действия до 3 (трех) лет/со сроком действия до одного года в соответствии с пунктом 35 ТР ТС 018/2011/на малую партию транспортных средств в соответствии с пунктом 35 ТР ТС 018/2011/выданного до вступления в силу ТР ТС 018/2011 на малую партию транспортных средств выданного до вступления в силу ТР ТС 018/2011 со сроком до ….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(скорректировать в зависимости от особенностей конкретного случая)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 производимые транспортные средства/производимые на базе транспортных средств (шасси)/изготовленные в режиме промышленной сборки из сборочных комплектов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регистрации изготовителя транспортного средства/шасси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является договаривающейся стороной Соглашения о принятии единообразных технических предписаний для колесных транспортных средств, предметов оборудования и частей, которые могут быть установлены и (или) использованы на колесных транспортных средствах, и об условиях взаимного признания официальных утверждений, выдаваемых на основе этих предписаний, ратифицированного Законом Республики Казахстан "О ратификации Соглашения о принятии единообразных технических предписаний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предписаний" (далее – Соглашение 1958 года) / не является договаривающейся стороной Соглашения 1958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наличии условий производства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сертифицированная система менеджмента качества, проверка условий производства, акты инспекционной проверки изготовителя, анализ описания условий производства, (скорректировать в зависимости от особенностей конкретного случая)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согласованного с органом по сертификации плана проведения контрольных испытаний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требуется/согласован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протокола идентификации и результатов испытаний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указываются номер и дата протокола идентификации и результатов испытаний и прикрепляются протокола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регистрации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документа, подтверждающего компетентность,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действия, прикрепляется подтверждающий документ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6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органа по подтверждению соответствия электронная цифровая подпись Фамилия, имя, отчество (при наличии)</w:t>
      </w:r>
    </w:p>
    <w:bookmarkEnd w:id="57"/>
    <w:bookmarkStart w:name="z6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Выбирается такой формат шрифта, чтобы идентификационная карточка разместилась на одном листе.</w:t>
      </w:r>
    </w:p>
    <w:bookmarkEnd w:id="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проверке правильности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обоснованности оформления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одобрений типа транспортного средства,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одобрений типа шасси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4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одобрений типа транспортного средства, одобрений типа шасси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одобрения типа транспортного средства, одобрения типа шасси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утверждения одобрения типа транспортного средства, одобрения типа шасси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Аттестата аккредитации органа по подтверждению соответствия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органа по подтверждению соответствия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 заявителя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заявителя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заявителя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 транспортного средства*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Коммерческое наименование транспортного средства*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транспортного средства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транспортного средства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Графы 9 и 10 заполняются для одобрений типа транспортного средства.</w:t>
      </w:r>
    </w:p>
    <w:bookmarkEnd w:id="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проверке правильности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обоснованности оформления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одобрений типа транспортного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средства, одобрений типа шасси</w:t>
            </w:r>
          </w:p>
        </w:tc>
      </w:tr>
    </w:tbl>
    <w:bookmarkStart w:name="z67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проверки правильности и обоснованности оформления одобрений типа транспортного средства, одобрений типа шасси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3 в соответствии с приказом Министра торговли и интеграции РК от 10.02.2025 </w:t>
      </w:r>
      <w:r>
        <w:rPr>
          <w:rFonts w:ascii="Times New Roman"/>
          <w:b w:val="false"/>
          <w:i w:val="false"/>
          <w:color w:val="ff0000"/>
          <w:sz w:val="28"/>
        </w:rPr>
        <w:t>№ 50-НҚ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68" w:id="62"/>
      <w:r>
        <w:rPr>
          <w:rFonts w:ascii="Times New Roman"/>
          <w:b w:val="false"/>
          <w:i w:val="false"/>
          <w:color w:val="000000"/>
          <w:sz w:val="28"/>
        </w:rPr>
        <w:t>
      Технический секретариат __________________________________________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подтверждает правильность и обоснованность оформления одобрения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транспортного средства, одобрений типа шасси (далее – ОТТС/ОТШ)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 ОТТС/ОТШ) представленного органом по подтверждению соответствия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– ОПС)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ОПС, номер и дата выдачи аттестата аккредитации)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оформленного на серийно выпускаемые транспортные средства или шасси,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партию в количестве ___ единиц транспортных средств или шасси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Марка, тип 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категории 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заявитель 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(изготовитель транспортных средств/представитель изготовителя)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изготовитель 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изготовителя, страна производства)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Генеральный директор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наличии), подпись, дата)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