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c3da" w14:textId="303c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проверке правильности и обоснованности оформления одобрений типа транспортного средства, одобрений типа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8 июня 2021 года № 397-НҚ. Зарегистрирован в Министерстве юстиции Республики Казахстан 15 июня 2021 года № 23034.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проверке правильности и обоснованности оформления одобрений типа транспортного средства, одобрений типа шасси.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397-НҚ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проверке правильности и обоснованности оформления одобрений типа транспортного средства, одобрений типа шасси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проверке правильности и обоснованности оформления одобрений типа транспортного средства, одобрений типа шасси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и определяют порядок проверки правильности и обоснованности оформления одобрений типа транспортного средства, одобрений типа шасси.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изготовитель – зарегистрированное в соответствии с Предпринимательским кодексом Республики Казахстан или законодательством государства-члена Евразийского экономического союза юридическое лицо или физическое лицо, зарегистрированное в качестве индивидуального предпринимателя, осуществляющее от своего имени производство или производство и реализацию продукции;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категория транспортного средства – классификационная характеристика транспортного средства, применяемая в целях установления требований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018/2011 "О безопасности колесных транспортных средств", утвержденного Решением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 (далее – ТР ТС 018/2011);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одобрение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типа транспортного средства – документ, удостоверяющий соответствие выпускаемых в обращение транспортных средств, отнесенных к одному типу, требованиям ТР ТС 018/2011;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 транспортного средства (шасси, компонента) – транспортные средства (шасси, компонента) с общими конструктивными признаками, зафиксированными в техническом описании, изготовленные одним изготовителем;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4-1) в соответствии с приказом и.о. Министра торговли и интеграции РК от 31.10.2025 </w:t>
      </w:r>
      <w:r>
        <w:rPr>
          <w:rFonts w:ascii="Times New Roman"/>
          <w:b w:val="false"/>
          <w:i w:val="false"/>
          <w:color w:val="ff0000"/>
          <w:sz w:val="28"/>
        </w:rPr>
        <w:t>№ 308-НҚ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зарегистрированное в соответствии с законодательством Республики Казахстан или государства – члена Евразийского экономического союза юридическое лицо или физическое лицо, зарегистрированное в качестве индивидуального предпринимателя (изготовитель, импортер, уполномоченное изготовителем лицо, продавец), предоставившее продукцию, процессы и услугу для проведения оценки соответствия;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идентификация – установление тождественности заводской маркировки, имеющейся на транспортном средстве (шасси) и его компонентах, и данных, содержащихся в представленной заявителем документации либо в удостоверяющих соответствие документах, проводимое без разборки транспортного средства (шасси) или его компонентов;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 по подтверждению соответствия – юридическое лицо, аккредитованное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для осуществления деятельности по подтверждению соответствия;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технического регулирования (далее – информационная система) – 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области технического регулирования (далее – уполномоченный орган) – центральный исполнительный орган, осуществляющий руководство и межотраслевую координацию в области технического регулирования;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технический секретариат – 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сообщение об официальном утверждении типа – документ, выдаваемый на основании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 (или) использованы на колесных транспортных средствах, и об условиях взаимного признания официальных утверждений, выдаваемых на основе этих предписаний,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предписаний", удостоверяющий соответствие транспортного средства или его компонента требованиям Правил Организации Объединенных Наций;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одобрение типа шасси – документ, удостоверяющий соответствие выпускаемых в обращение шасси, отнесенных к одному типу, требованиям </w:t>
      </w:r>
      <w:r>
        <w:rPr>
          <w:rFonts w:ascii="Times New Roman"/>
          <w:b w:val="false"/>
          <w:i w:val="false"/>
          <w:color w:val="000000"/>
          <w:sz w:val="28"/>
        </w:rPr>
        <w:t>ТР ТС 018/2011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проверки правильности и обоснованности оформления одобрений типа транспортного средства, одобрений типа шасси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Проверку правильности и обоснованности оформления одобрений типа транспортного средства, одобрений типа шасси осуществляет технический секретариат.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 по подтверждению соответствия для проверки правильности и обоснованности оформления одобрений типа транспортного средства, одобрений типа шасси техническим секретариатом предоставляет в информационной системе следующие документы: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одобрение типа транспортного средства, одобрение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типа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шасси, подписанные электронной цифровой подписью руководителя органа по подтверждению соответствия или уполномоченного им лица;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заявку на проведение работ по оценке соответствия;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органа по подтверждению соответствия по заявке;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органа по подтверждению соответствия 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 в зависимости от применяемой при оформлении представленного документа процедуры);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общее техническое описание транспортных средств (шасси), оформленное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 органа по подтверждению соответствия о результатах проверки условий производства изготовителя (в случае проверки перед выдачей одобрений типа транспортного средства, одобрений типа шасси) или материал анализа проверки условий производства изготовителя (если такая проверка проводилась), оформленные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 ТС 018/2011;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12 к ТР ТС 018/2011 (при оценке соответствия транспортных средств, изготавливаемых на базе шасси или транспортных средств, приобретаемых у стороннего изготовителя);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1.4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12 к ТР ТС 018/2011 (при оценке соответствия, впервые проводимой в отношении типа транспортного средства, сборка которого осуществляется из сборочных комплектов в режиме промышленной сборки, в отношении конструктивных аналогов которого, изготавливаемых в условиях другого производства, ранее была проведена оценка соответствия);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протоколы идентификации и результатов испытаний комплектного транспортного средства, оформленные аккредитованной испытательной лабораторией,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 ТС 018/2011 (при оформлении);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протоколы идентификации и результатов испытаний комплектного транспортного средства при оформлении одобрений типа транспортного средства;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доказательственные материалы (сообщение об официальном утверждении типа, сертификат соответствия, декларация о соответствии, протокол испытаний, протокол технической экспертизы), подтверждающие соответствие продукции требованиям ТР ТС 018/2011, явившиеся основанием для оформления одобрений типа транспортного средства, одобрения типа шасси;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соглашение между изготовителем и заявителем о предоставлении изготовителем полномочий заявителю на проведение оценки соответствия и о солидарной с изготовителем ответственности за обеспечение безопасности транспортных средств (шасси)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ТР ТС 018/2011</w:t>
      </w:r>
      <w:r>
        <w:rPr>
          <w:rFonts w:ascii="Times New Roman"/>
          <w:b w:val="false"/>
          <w:i w:val="false"/>
          <w:color w:val="000000"/>
          <w:sz w:val="28"/>
        </w:rPr>
        <w:t>, если заявитель не является изготовителем;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соглашение, подтверждающее назначение в каждом государстве-члене Евразийского экономического союза своего представителя, несущего солидарно с изготовителем ответственность за обеспечение соответствия выпускаемых в обращение транспортных средств (шасси) требованиям </w:t>
      </w:r>
      <w:r>
        <w:rPr>
          <w:rFonts w:ascii="Times New Roman"/>
          <w:b w:val="false"/>
          <w:i w:val="false"/>
          <w:color w:val="000000"/>
          <w:sz w:val="28"/>
        </w:rPr>
        <w:t>ТР ТС 018/2011</w:t>
      </w:r>
      <w:r>
        <w:rPr>
          <w:rFonts w:ascii="Times New Roman"/>
          <w:b w:val="false"/>
          <w:i w:val="false"/>
          <w:color w:val="000000"/>
          <w:sz w:val="28"/>
        </w:rPr>
        <w:t>, если изготовитель не является резидентом государства - члена Евразийского экономического союза;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дополнить подпунктом 13-1) в соответствии с приказом и.о. Министра торговли и интеграции РК от 31.10.2025 </w:t>
      </w:r>
      <w:r>
        <w:rPr>
          <w:rFonts w:ascii="Times New Roman"/>
          <w:b w:val="false"/>
          <w:i w:val="false"/>
          <w:color w:val="ff0000"/>
          <w:sz w:val="28"/>
        </w:rPr>
        <w:t>№ 308-НҚ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идентификационная карточка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одобрения типа транспортного средства, одобрения типа шасси, по форме согласно приложению 1 к настоящим Правилам.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торговли и интеграции РК от 10.02.2025 </w:t>
      </w:r>
      <w:r>
        <w:rPr>
          <w:rFonts w:ascii="Times New Roman"/>
          <w:b w:val="false"/>
          <w:i w:val="false"/>
          <w:color w:val="00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Одобрения типа транспортного средства, одобрения типа шасси регистрируются в </w:t>
      </w:r>
      <w:r>
        <w:rPr>
          <w:rFonts w:ascii="Times New Roman"/>
          <w:b w:val="false"/>
          <w:i w:val="false"/>
          <w:color w:val="000000"/>
          <w:sz w:val="28"/>
        </w:rPr>
        <w:t>реестре одобрений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типа транспортного средства, одобрений типа шасси по форме согласно приложению 2 к настоящим Правилам.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Проверка правильности и обоснованности оформления одобрений типа транспортного средства, одобрений типа шасси осуществляется техническим секретариатом в течение 30 (тридцати) рабочих дней, исчисляемых с даты их поступления в технический секретариат.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дополнить частью второй в соответствии с приказом и.о. Министра торговли и интеграции РК от 31.10.2025 </w:t>
      </w:r>
      <w:r>
        <w:rPr>
          <w:rFonts w:ascii="Times New Roman"/>
          <w:b w:val="false"/>
          <w:i w:val="false"/>
          <w:color w:val="ff0000"/>
          <w:sz w:val="28"/>
        </w:rPr>
        <w:t>№ 308-НҚ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проверке правильности и обоснованности оформления одобрений типа транспортного средства, одобрения типа шасси технический секретариат также проверяет: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правильность заполнения формы одобрения типа транспортного средства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безопасности, утвержденными решением Коллегии Евразийской экономической комиссии от 9 декабря 2014 года № 232;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органов по подтверждению соответствия в Едином реестре органов по оценке соответствия Евразийского экономического союза, в целях определения правомерности выдачи деклараций о соответствии и сертификатов соответствия.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торговли и интеграции РК от 10.02.2025 </w:t>
      </w:r>
      <w:r>
        <w:rPr>
          <w:rFonts w:ascii="Times New Roman"/>
          <w:b w:val="false"/>
          <w:i w:val="false"/>
          <w:color w:val="00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Технический секретариат при положительном результате проверки правильности и обоснованности оформления одобрений типа транспортного средства, одобрений типа шасси оформляет заключение проверки правильности и обоснованности оформления одобрения типа транспортного средства, одобрения типа шасси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в информационной системе одобрение типа транспортного средства, одобрение типа шасси в уполномоченный орган для утверждения.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торговли и интеграции РК от 10.02.2025 </w:t>
      </w:r>
      <w:r>
        <w:rPr>
          <w:rFonts w:ascii="Times New Roman"/>
          <w:b w:val="false"/>
          <w:i w:val="false"/>
          <w:color w:val="00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 неполноты представленных документов и (или) их несоответствия требованиям, установленным в пунктах 4 и 7 настоящих Правил, технический секретариат возвращает представленные документы с приложением письменного мотивированного отказа в орган по подтверждению соответствия в течение 15 (пятнадцати) календарных дней с соблюдением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дополнить частью второй в соответствии с приказом и.о. Министра торговли и интеграции РК от 31.10.2025 </w:t>
      </w:r>
      <w:r>
        <w:rPr>
          <w:rFonts w:ascii="Times New Roman"/>
          <w:b w:val="false"/>
          <w:i w:val="false"/>
          <w:color w:val="ff0000"/>
          <w:sz w:val="28"/>
        </w:rPr>
        <w:t>№ 308-НҚ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пунктом 10 в соответствии с приказом и.о. Министра торговли и интеграции РК от 31.10.2025 </w:t>
      </w:r>
      <w:r>
        <w:rPr>
          <w:rFonts w:ascii="Times New Roman"/>
          <w:b w:val="false"/>
          <w:i w:val="false"/>
          <w:color w:val="ff0000"/>
          <w:sz w:val="28"/>
        </w:rPr>
        <w:t>№ 308-НҚ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проверке правильности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обоснованности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транспортного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шасси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Идентификационная карточка одобрения типа транспортного средства, одобрения типа шасси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регистрации заявки на проведение работ по оценке соответствия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тип транспортного средства/шасси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сведения из соответствующих граф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 средства/шасси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одобрений типа транспортного средства, одобрений типа 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… по …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транспортных средств/Представитель изготовителя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сведения из соответствующей графы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сведения из соответствующей графы одобрений типа транспортного средства, одобрений типа шасси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выданное одобрение типа транспортного средства, одобрение типа шасси на транспортные средства указанного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номер ранее выданного документа/…, выданное до вступления в силу технического регламента Таможенного союза 018/2011 "О безопасности колесных транспортных средств", утвержденного Решением Комиссии таможенного союза от 9 декабря 2011 года № 877 "О принятии технического регламента Таможенного союза "О безопасности колесных транспортных средств" (далее – ТР ТС 018/2011)/ не выдавалось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Особенности процедуры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исправление/распространение/продление/одобрений типа транспортного средства/одобрений типа шасси со сроком действия до 3 (трех) лет/со сроком действия до одного года в соответствии с пунктом 35 ТР ТС 018/2011/на малую партию транспортных средств в соответствии с пунктом 35 ТР ТС 018/2011/выданного до вступления в силу ТР ТС 018/2011 на малую партию транспортных средств выданного до вступления в силу ТР ТС 018/2011 со сроком до ….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(скорректировать в зависимости от особенностей конкретного случая)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производимые транспортные средства/производимые на базе транспортных средств (шасси)/изготовленные в режиме промышленной сборки из сборочных комплектов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 изготовителя транспортного средства/шасси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договаривающейся стороной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 (или) использованы на колесных транспортных средствах, и об условиях взаимного признания официальных утверждений, выдаваемых на основе этих предписаний, ратифицированного Законом Республики Казахстан "О ратификации Соглашения о принятии единообразных технических предписаний для колесных транспортных средств, предметов оборудования и частей, которые могут быть установлены и/или использованы на колесных транспортных средствах, и об условиях взаимного признания официальных утверждений, выдаваемых на основе этих предписаний" (далее – Соглашение 1958 года) / не является договаривающейся стороной Соглашения 1958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условий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сертифицированная система менеджмента качества, проверка условий производства, акты инспекционной проверки изготовителя, анализ описания условий производства, (скорректировать в зависимости от особенностей конкретного случая)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согласованного с органом по сертификации плана проведения контрольных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требуется/согласован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идентификации и результатов испытаний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номер и дата протокола идентификации и результатов испытаний и прикрепляются протокола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подтверждающего компетентность,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действия, прикрепляется подтверждающий документ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по подтверждению соответствия электронная цифровая подпись Фамилия, имя, отчество (при наличии)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Выбирается такой формат шрифта, чтобы идентификационная карточка разместилась на одном листе.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проверке правильности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обоснованности 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транспортного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шасси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одобрений типа транспортного средства, одобрений типа шасси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одобрения типа транспортного средства, одобрения типа шасси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одобрения типа транспортного средства, одобрения типа шасси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Аттестата аккредитации органа по подтверждению соответствия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по подтверждению соответствия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наименование транспортного средства*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 * Графы 9 и 10 заполняются для одобрений типа транспортного средства.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проверке 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обоснованности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одобрений типа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одобрений типа шасси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проверки правильности и обоснованности оформления одобрений типа транспортного средства, одобрений типа шасси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торговли и интеграции РК от 10.02.2025 </w:t>
      </w:r>
      <w:r>
        <w:rPr>
          <w:rFonts w:ascii="Times New Roman"/>
          <w:b w:val="false"/>
          <w:i w:val="false"/>
          <w:color w:val="ff0000"/>
          <w:sz w:val="28"/>
        </w:rPr>
        <w:t>№ 50-НҚ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Технический секретариат 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подтверждает правильность и обоснованность оформления одобрения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средства, одобрений типа шасси (далее – ОТТС/ОТШ)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ОТТС/ОТШ) представленного органом по подтверждению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ОПС)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ОПС, номер и дата выдачи аттестата аккредитации)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оформленного на серийно выпускаемые транспортные средства или шасси,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партию в количестве ___ единиц транспортных средств или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Марка, тип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категории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(изготовитель транспортных средств/представитель изготовителя)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изготовитель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изготовителя, страна производства)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директор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наличии), подпись,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