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2baba" w14:textId="9b2ba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совместный приказ Министра здравоохранения и социального развития Республики Казахстан от 25 декабря 2015 года № 1022 и Министра национальной экономики Республики Казахстан от 28 декабря 2015 года № 801 "Об утверждении Критериев оценки степени риска и проверочных листов за соблюдением трудового законодательства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труда и социальной защиты населения Республики Казахстан от 4 июня 2021 года № 194 и Министра национальной экономики Республики Казахстан от 9 июня 2021 года № 58. Зарегистрирован в Министерстве юстиции Республики Казахстан 10 июня 2021 года № 22986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ПРИКАЗЫВАЕМ: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25 декабря 2015 года № 1022 и Министра национальной экономики Республики Казахстан от 28 декабря 2015 года № 801 "Об утверждении Критериев оценки степени риска и проверочных листов за соблюдением трудового законодательства Республики Казахстан" (зарегистрирован в Реестре государственной регистрации нормативных правовых актов за № 12656)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Субъективные критерии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степени риска за соблюдением трудового законодательства Республики Казахстан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Проверочный лист</w:t>
      </w:r>
      <w:r>
        <w:rPr>
          <w:rFonts w:ascii="Times New Roman"/>
          <w:b w:val="false"/>
          <w:i w:val="false"/>
          <w:color w:val="000000"/>
          <w:sz w:val="28"/>
        </w:rPr>
        <w:t xml:space="preserve"> за соблюдением трудового законодательства Республики Казахстан в отношении организаций, занимающихся выпуском и изготовлением продукции, разработкой, добычей и переработкой полезных ископаемых, строительством и другими видами производственной деятельности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Проверочный лист</w:t>
      </w:r>
      <w:r>
        <w:rPr>
          <w:rFonts w:ascii="Times New Roman"/>
          <w:b w:val="false"/>
          <w:i w:val="false"/>
          <w:color w:val="000000"/>
          <w:sz w:val="28"/>
        </w:rPr>
        <w:t xml:space="preserve"> за соблюдением трудового законодательства Республики Казахстан в отношении организаций непроизводственной сферы (здравоохранение, образование, культура, социальное обеспечение, торговля, услуги по проживанию и питанию)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Проверочный лист</w:t>
      </w:r>
      <w:r>
        <w:rPr>
          <w:rFonts w:ascii="Times New Roman"/>
          <w:b w:val="false"/>
          <w:i w:val="false"/>
          <w:color w:val="000000"/>
          <w:sz w:val="28"/>
        </w:rPr>
        <w:t xml:space="preserve"> за соблюдением трудового законодательства Республики Казахстан в отношении организаций непроизводственной сферы, работники которых осуществляют трудовую деятельность в офисных помещениях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приказу.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труда, социальной защиты и миграции Министерства труда и социальной защиты населения Республики Казахстан в установленном законодательством Республики Казахстан порядке обеспечить: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 в Министерстве юстиции Республики Казахстан;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совместного приказа на интернет-ресурсе Министерства труда и социальной защиты населения Республики Казахстан после его официального опубликования;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совместного приказа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приказа возложить на первого вице-министра труда и социальной защиты населения Республики Казахстан Сарбасова А.А.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совместный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07"/>
        <w:gridCol w:w="4193"/>
      </w:tblGrid>
      <w:tr>
        <w:trPr>
          <w:trHeight w:val="30" w:hRule="atLeast"/>
        </w:trPr>
        <w:tc>
          <w:tcPr>
            <w:tcW w:w="7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национальной экономики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__________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труда и социальной защиты населения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__________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Шапкенов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Комитет по правовой статистике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специальным учетам Генеральной прокуратуры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июня 2021 года № 58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 труда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июня 2021 года № 194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Критериям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оценки степени риска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соблюдением трудового законодательства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2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Субъективные критерии оценки степени риска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0"/>
        <w:gridCol w:w="11215"/>
        <w:gridCol w:w="345"/>
      </w:tblGrid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рисков за соблюдением трудового законодательства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нарушений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Несчастные случаи, связанные с трудовой деятельностью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несчастного случая, связанного с трудовой деятельностью, с тяжелым или со смертельным исходом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группового несчастного случая, связанного с трудовой деятельностью, произошедшего одновременно с двумя и более работниками, независимо от степени тяжести производственных травм пострадавших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предыдущих проверок и профилактического контроля с посещением субъекта контроля (степень тяжести устанавливается при несоблюдении нижеперечисленных требований)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расследования несчастных случаев с тяжелым или со смертельным исходом, связанных с трудовой деятельностью, а также групповых несчастных случаев, произошедших одновременно с двумя и более работниками, независимо от степени тяжести производственных травм пострадавших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работникам Основного оплачиваемого ежегодного трудового отпуска; дополнительного оплачиваемого ежегодного трудового отпуска; учебного отпуска; отпуска в связи с беременностью и рождением ребенка (детей), усыновлением (удочерением) новорожденного ребенка (детей); отпуска без сохранения заработной платы по уходу за ребенком до достижения им возраста трех лет.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режима рабочего времени и времени отдыха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полноты и своевременности выплаты заработной платы и иных выплат, в том числе по возмещению вреда, причиненного жизни и здоровью работника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работников средствами индивидуальной и коллективной защиты, специальной одеждой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листа временной нетрудоспособности, а также документа, подтверждающего оплату листа временной нетрудоспособности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Компенсационные выплаты за неиспользованные дни оплачиваемого ежегодного трудового отпуска (ежегодных трудовых отпусков)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отчета о результатах аттестации, подтверждающей проведение работодателем аттестации производственных объектов и вспомогательных подразделений по условиям труда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службы или специалиста по безопасности и охране труда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условий безопасности труда, а также обеспеченность работников рабочим местом, оборудованным в соответствии с требованиями безопасности и охраны труда, оборудованием, инструментами, технической документацией, необходимой для исполнения трудовых обязанностей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документации по проведению обучения, инструктирования и проверки знаний по безопасности и охране труда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договоров обязательного страхования работника от несчастных случаев при исполнении им трудовых (служебных) обязанностей, обязательного социального страхования работников.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осуществлении работодателем деятельности в рамках договора на оказание услуг по предоставлению персонала в качестве направляющей стороны, он подлежит отнесению к виду экономической деятельности, который имеет класс профессионального риска не ниже класса профессионального риска принимающей стороны или самого высокого класса профессионального риска принимающей стороны, в соответствии с заключаемыми им договорами на оказание услуг по предоставлению персонала.</w:t>
            </w:r>
          </w:p>
          <w:bookmarkEnd w:id="10"/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работодателем обязанностей в сфере занятости и профессиональной реабилитации инвалидов от трудового увечья, профессионального заболевания полученного по вине работодателя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равных возможностей в реализации прав и свобод в сфере труда (проверяется в случае наличия обращений)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порядка применения дисциплинарного взыскания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условий коллективного договора, соглашений социального партнерства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трудовых договоров в отношении работников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запрета на использование детского труда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Дискриминация в сфере труда в части оплаты и условий труда, в том числе в отношении работников направляющей стороны при заключении договора на оказание услуг по предоставлению персонала.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акта работодателя о создании согласительной комиссии по рассмотрению индивидуальных трудовых споров, а также рассмотрение индивидуального трудового спора согласительной комиссией в установленные сроки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гарантий в части представления основного оплачиваемого ежегодного трудового отпуска, минимального размера месячной заработной платы, продолжительности ежедневной работы (рабочей смены) и компенсационных выплат, связанных с особым режимом работы и условиями труда, потерей работы, возмещением работником затрат, связанных с исполнением ими трудовых или иных предусмотренных законами Республики Казахстан обязанностей, а также выплаты, связанные с профессиональной подготовкой, переподготовкой и повышением квалификации работников или иных лиц, не состоящих в трудовых отношениях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документов, подтверждающих трудовую деятельность работника, а также иных документов, связанных с трудовой деятельностью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установленной квоты рабочих мест для инвалидов, лиц, состоящих на учете службы пробации, а также лиц, освобожденных из мест лишения свободы, и граждан из числа молодежи, потерявших или оставшихся до наступления совершеннолетия без попечения родителей, являющихся выпускниками организаций образования, представления уполномоченному органу информации о предстоящем высвобождении работников в связи с ликвидацией работодателя, своевременного представления уполномоченному органу сведений о наличии свободных рабочих мест, своевременного извещения о приеме на работу или отказе в приеме на работу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Привлечение работодателем иностранной рабочей силы без разрешения местного исполнительного органа или использование труда иностранцев и лиц без гражданства, не имеющих справок о соответствии квалификации для самостоятельного трудоустройства, выданных уполномоченным органом по вопросам миграции населения, или разрешений трудовому иммигранту, выдаваемых органами внутренних дел, а также привлечение работодателем иностранного работника на должность (профессию или специальность), не соответствующую должности (профессии или специальности), указанной в разрешении местного исполнительного органа на привлечение иностранной рабочей силы.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привлекаемой работодателем иностранной рабочей силы по разрешениям должно соответствовать определяемому уполномоченным органом по вопросам занятости населения процентному соотношению к численности казахстанских кадров с учетом работников направляющей стороны, осуществляющих трудовую деятельность в рамках договора на оказание услуг по предоставлению персонала.</w:t>
            </w:r>
          </w:p>
          <w:bookmarkEnd w:id="11"/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надлежащим образом принятых актов работодателя в части приема на работу, увольнения, перевода, выплат, отстранения, произведенных удержаний, предоставления отпусков, установления доплат, компенсационных выплат и гарантий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Внесение работодателем информации о заключении и прекращении с работником трудового договора, вносимых в него изменениях и (или) дополнениях, содержащих сведения в части реквизитов работника и работодателя, работы по определенной специальности, профессии, квалификации или должности (трудовую функцию), места выполнения работы, срока трудового договора, даты начала работы, даты заключения и порядкового номера в единую систему учета трудовых договоров 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Грубое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системы управления охраной труда и осуществление контроля за ее функционированием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Грубое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запрета на использование принудительного труда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анализа сведений, представляемых уполномоченными органами и организациями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сведений о не заключении договора обязательного страхования работника от несчастных случаев при исполнении им трудовых (служебных) обязанностей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мониторинга отчетности и сведений, представляемых субъектом контроля, в том числе посредством автоматизированных информационных систем, проводимого государственными органами, учреждениями и отраслевыми организациями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Выявление несоответствия при сверке результатов аттестации производственных объектов по условиям труда, предоставляемых предприятиями со сведениями Комитета по статистике Министерства национальной экономики Республики Казахстан по предприятиям республики, имеющим рабочие места с вредными, тяжелыми и (или) опасными условиями труда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Неудовлетворительный результат проверки знаний по вопросам безопасности и охраны труда руководителей и лиц, ответственных за обеспечение безопасности и охраны труда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отчетов по аттестации производственных объектов по условиям труда, представляемых предприятиями, выявление несоответствия по следующим показателям: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вредности и опасности факторов производственной среды;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обеспечение средствами индивидуальной защиты в соответствии с нормами выдачи;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травмобезопасности;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4) тяжести трудового процесса;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напряженности трудового процесса</w:t>
            </w:r>
          </w:p>
          <w:bookmarkEnd w:id="12"/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количество подтвержденных жалоб и обращений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Неоднократные факты (два и более) обращений физических лиц либо одно коллективное обращение в течение года по вопросам невыплаты просроченной задолженности по заработной плате (три и более месяца), подтвержденные по результатам проверки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июня 2021 года № 58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труда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июня 2021 года № 194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2015 года № 1022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2015 года № 801</w:t>
            </w:r>
          </w:p>
        </w:tc>
      </w:tr>
    </w:tbl>
    <w:bookmarkStart w:name="z3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Проверочный лист за соблюдением трудового законодательства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Республики Казахстан в отношении организаций, занимающихся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выпуском и изготовлением продукции, разработкой, добычей и переработкой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полезных ископаемых, строительством и другими видами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производственной деятельности</w:t>
      </w:r>
    </w:p>
    <w:bookmarkEnd w:id="13"/>
    <w:bookmarkStart w:name="z3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Государственный орган, назначивший проверку/ профилактический  контроль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посещением субъекта контроля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Акт о назначении проверки/ профилактического контроля с посещением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субъекта контроля ___________________________________________________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(№, дата) 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субъекта контроля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(Индивидуальный идентификационный номер), бизнес- идентификационный номер субъекта контроля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7"/>
        <w:gridCol w:w="10244"/>
        <w:gridCol w:w="193"/>
        <w:gridCol w:w="314"/>
        <w:gridCol w:w="315"/>
        <w:gridCol w:w="437"/>
      </w:tblGrid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0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0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расследования несчастных случаев с тяжелым или со смертельным исходом, связанных с трудовой деятельностью, а также групповых несчастных случаев, произошедших одновременно с двумя и более работниками, независимо от степени тяжести производственных травм пострадавших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работникам Основного оплачиваемого ежегодного трудового отпуска; дополнительного оплачиваемого ежегодного трудового отпуска; учебного отпуска; отпуска в связи с беременностью и рождением ребенка (детей), усыновлением (удочерением) новорожденного ребенка (детей); отпуска без сохранения заработной платы по уходу за ребенком до достижения им возраста трех лет.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0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режима рабочего времени и времени отдыха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0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полноты и своевременности выплаты заработной платы и иных выплат, в том числе по возмещению вреда, причиненного жизни и здоровью работника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0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работников средствами индивидуальной и коллективной защиты, специальной одеждой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0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листа временной нетрудоспособности, а также документа, подтверждающего оплату листа временной нетрудоспособности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0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Компенсационные выплаты за неиспользованные дни оплачиваемого ежегодного трудового отпуска (ежегодных трудовых отпусков)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0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отчета о результатах аттестации, подтверждающей проведение работодателем аттестации производственных объектов и вспомогательных подразделений по условиям труда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0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службы или специалиста по безопасности и охране труда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0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условий безопасности труда, а также обеспеченность работников рабочим местом, оборудованным в соответствии с требованиями безопасности и охраны труда, оборудованием, инструментами, технической документацией, необходимой для исполнения трудовых обязанностей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0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документации по проведению обучения, инструктирования и проверки знаний по безопасности и охране труда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0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договоров обязательного страхования работника от несчастных случаев при исполнении им трудовых (служебных) обязанностей, обязательного социального страхования работников.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осуществлении работодателем деятельности в рамках договора на оказание услуг по предоставлению персонала в качестве направляющей стороны, он подлежит отнесению к виду экономической деятельности, который имеет класс профессионального риска не ниже класса профессионального риска принимающей стороны или самого высокого класса профессионального риска принимающей стороны, в соответствии с заключаемыми им договорами на оказание услуг по предоставлению персонала.</w:t>
            </w:r>
          </w:p>
          <w:bookmarkEnd w:id="15"/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0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работодателем обязанностей в сфере занятости и профессиональной реабилитации инвалидов от трудового увечья, профессионального заболевания полученного по вине работодателя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0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равных возможностей в реализации прав и свобод в сфере труда (проверяется в случае наличия обращений)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0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порядка применения дисциплинарного взыскания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0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условий коллективного договора, соглашений социального партнерства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0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трудовых договоров в отношении работников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0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запрета на использование детского труда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0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Дискриминация в сфере труда в части оплаты и условий труда, в том числе в отношении работников направляющей стороны при заключении договора на оказание услуг по предоставлению персонала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акта работодателя о создании согласительной комиссии по рассмотрению индивидуальных трудовых споров, а также рассмотрение индивидуального трудового спора согласительной комиссией в установленные сроки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0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гарантий в части предоставления основного оплачиваемого ежегодного трудового отпуска, минимального размера месячной заработной платы, продолжительности ежедневной работы (рабочей смены) и компенсационных выплат, связанных с особым режимом работы и условиями труда, потерей работы, возмещением работником затрат, связанных с исполнением ими трудовых или иных предусмотренных законами Республики Казахстан обязанностей, а также выплаты, связанные с профессиональной подготовкой, переподготовкой и повышением квалификации работников или иных лиц, не состоящих в трудовых отношениях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0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документов, подтверждающих трудовую деятельность работника, а также иных документов, связанных с трудовой деятельностью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0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установленной квоты рабочих мест для инвалидов, лиц, состоящих на учете службы пробации, а также лиц, освобожденных из мест лишения свободы, и граждан из числа молодежи, потерявших или оставшихся до наступления совершеннолетия без попечения родителей, являющихся выпускниками организаций образования, представления уполномоченному органу информации о предстоящем высвобождении работников в связи с ликвидацией работодателя, своевременного представления уполномоченному органу сведений о наличии свободных рабочих мест, своевременного извещения о приеме на работу или отказе в приеме на работу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0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Привлечение работодателем иностранной рабочей силы без разрешения местного исполнительного органа или использование труда иностранцев и лиц без гражданства, не имеющих справок о соответствии квалификации для самостоятельного трудоустройства, выданных уполномоченным органом по вопросам миграции населения, или разрешений трудовому иммигранту, выдаваемых органами внутренних дел, а также привлечение работодателем иностранного работника на должность (профессию или специальность), не соответствующую должности (профессии или специальности), указанной в разрешении местного исполнительного органа на привлечение иностранной рабочей силы.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привлекаемой работодателем иностранной рабочей силы по разрешениям должно соответствовать определяемому уполномоченным органом по вопросам занятости населения процентному соотношению к численности казахстанских кадров с учетом работников направляющей стороны, осуществляющих трудовую деятельность в рамках договора на оказание услуг по предоставлению персонала.</w:t>
            </w:r>
          </w:p>
          <w:bookmarkEnd w:id="16"/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0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надлежащим образом принятых актов работодателя в части приема на работу, увольнения, перевода, выплат, отстранения, произведенных удержаний, предоставления отпусков, установления доплат, компенсационных выплат и гарантий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0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работодателем информации о заключении и прекращении с работником трудового договора, вносимых в него изменениях и (или) дополнениях, содержащих сведения в части реквизитов работника и работодателя, работы по определенной специальности, профессии, квалификации или должности (трудовую функцию), места выполнения работы, срока трудового договора, даты начала работы, даты заключения и порядкового номера в единую систему учета трудовых договоров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0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системы управления охраной труда и осуществление контроля за ее функционированием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Соблюдение запрета на использование принудительного труда 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Должностное (ые) лицо (а)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(должность) (подпись)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его наличии) 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Руководитель субъекта контроля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(должность) (подпись)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его наличии)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июня 2021 года № 58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труда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июня 2021 года № 194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2015 года № 1022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2015 года № 801</w:t>
            </w:r>
          </w:p>
        </w:tc>
      </w:tr>
    </w:tbl>
    <w:bookmarkStart w:name="z3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Проверочный лист за соблюдением трудового законодательства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Республики Казахстан в отношении организаций непроизводственной сферы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(здравоохранение, образование, культура, социальное обеспечение, торговля,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услуги по проживанию и питанию)</w:t>
      </w:r>
    </w:p>
    <w:bookmarkEnd w:id="18"/>
    <w:bookmarkStart w:name="z3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Государственный орган, назначивший проверку / профилактический контроль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посещением субъекта контроля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Акт о назначении проверки/ профилактического контроля с посещением субъекта контроля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(№, дата) 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субъекта контроля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(Индивидуальный идентификационный номер), бизнес- идентификационный номер субъекта контроля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______________________________________________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7"/>
        <w:gridCol w:w="10244"/>
        <w:gridCol w:w="193"/>
        <w:gridCol w:w="314"/>
        <w:gridCol w:w="315"/>
        <w:gridCol w:w="437"/>
      </w:tblGrid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0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0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расследования несчастных случаев с тяжелым или со смертельным исходом, связанных с трудовой деятельностью, а также групповых несчастных случаев, произошедших одновременно с двумя и более работниками, независимо от степени тяжести производственных травм пострадавших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работникам Основного оплачиваемого ежегодного трудового отпуска; дополнительного оплачиваемого ежегодного трудового отпуска; учебного отпуска; отпуска в связи с беременностью и рождением ребенка (детей), усыновлением (удочерением) новорожденного ребенка (детей); отпуска без сохранения заработной платы по уходу за ребенком до достижения им возраста трех лет.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0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режима рабочего времени и времени отдыха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0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полноты и своевременности выплаты заработной платы и иных выплат, в том числе по возмещению вреда, причиненного жизни и здоровью работника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0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работников средствами индивидуальной и коллективной защиты, специальной одеждой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0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Наличие листа временной нетрудоспособности, а также документа, подтверждающего оплату листа временной нетрудоспособности 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0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Компенсационные выплаты за неиспользованные дни оплачиваемого ежегодного трудового отпуска (ежегодных трудовых отпусков)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0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отчета о результатах аттестации, подтверждающей проведение работодателем аттестации производственных объектов и вспомогательных подразделений по условиям труда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0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службы или специалиста по безопасности и охране труда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0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условий безопасности труда, а также обеспеченность работников рабочим местом, оборудованным в соответствии с требованиями безопасности и охраны труда, оборудованием, инструментами, технической документацией, необходимой для исполнения трудовых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0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документации по проведению обучения, инструктирования и проверки знаний по безопасности и охране труда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0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договоров обязательного страхования работника от несчастных случаев при исполнении им трудовых (служебных) обязанностей, обязательного социального страхования работников.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осуществлении работодателем деятельности в рамках договора на оказание услуг по предоставлению персонала в качестве направляющей стороны, он подлежит отнесению к виду экономической деятельности, который имеет класс профессионального риска не ниже класса профессионального риска принимающей стороны или самого высокого класса профессионального риска принимающей стороны, в соответствии с заключаемыми им договорами на оказание услуг по предоставлению персонала.</w:t>
            </w:r>
          </w:p>
          <w:bookmarkEnd w:id="20"/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0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работодателем обязанностей в сфере занятости и профессиональной реабилитации инвалидов от трудового увечья, профессионального заболевания полученного по вине работодателя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0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равных возможностей в реализации прав и свобод в сфере труда (проверяется в случае наличия обращений)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0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порядка применения дисциплинарного взыскания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0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условий коллективного договора, соглашений социального партнерства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0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трудовых договоров в отношении работников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0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запрета на использование детского труда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0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Дискриминация в сфере труда в части оплаты и условий труда, в том числе в отношении работников направляющей стороны при заключении договора на оказание услуг по предоставлению персонала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акта работодателя о создании согласительной комиссии по рассмотрению индивидуальных трудовых споров, а также рассмотрение индивидуального трудового спора согласительной комиссией в установленные сроки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0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гарантий в части представления основного оплачиваемого ежегодного трудового отпуска, минимального размера месячной заработной платы, продолжительности ежедневной работы (рабочей смены) и компенсационных выплат, связанных с особым режимом работы и условиями труда, потерей работы, возмещением работником затрат, связанных с исполнением ими трудовых или иных предусмотренных законами Республики Казахстан обязанностей, а также выплаты, связанные с профессиональной подготовкой, переподготовкой и повышением квалификации работников или иных лиц, не состоящих в трудовых отношениях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0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документов, подтверждающих трудовую деятельность работника, а также иных документов, связанных с трудовой деятельностью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0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установленной квоты рабочих мест для инвалидов, лиц, состоящих на учете службы пробации, а также лиц, освобожденных из мест лишения свободы, и граждан из числа молодежи, потерявших или оставшихся до наступления совершеннолетия без попечения родителей, являющихся выпускниками организаций образования, представления уполномоченному органу информации о предстоящем высвобождении работников в связи с ликвидацией работодателя, своевременного представления уполномоченному органу сведений о наличии свободных рабочих мест, своевременного извещения о приеме на работу или отказе в приеме на работу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0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Привлечение работодателем иностранной рабочей силы без разрешения местного исполнительного органа или использование труда иностранцев и лиц без гражданства, не имеющих справок о соответствии квалификации для самостоятельного трудоустройства, выданных уполномоченным органом по вопросам миграции населения, или разрешений трудовому иммигранту, выдаваемых органами внутренних дел, а также привлечение работодателем иностранного работника на должность (профессию или специальность), не соответствующую должности (профессии или специальности), указанной в разрешении местного исполнительного органа на привлечение иностранной рабочей силы.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привлекаемой работодателем иностранной рабочей силы по разрешениям должно соответствовать определяемому уполномоченным органом по вопросам занятости населения процентному соотношению к численности казахстанских кадров с учетом работников направляющей стороны, осуществляющих трудовую деятельность в рамках договора на оказание услуг по предоставлению персонала.</w:t>
            </w:r>
          </w:p>
          <w:bookmarkEnd w:id="21"/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0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Наличие надлежащим образом принятых актов работодателя в части приема на работу, увольнения, перевода, выплат, отстранения, произведенных удержаний, предоставления отпусков, установления доплат, компенсационных выплат и гарантий 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0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работодателем информации о заключении и прекращении с работником трудового договора, вносимых в него изменениях и (или) дополнениях, содержащих сведения в части реквизитов работника и работодателя, работы по определенной специальности, профессии, квалификации или должности (трудовую функцию), места выполнения работы, срока трудового договора, даты начала работы, даты заключения и порядкового номера в единую систему учета трудовых договоров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0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Соблюдение запрета на использование принудительного труда 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Должностное (ые) лицо (а)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(должность) (подпись)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его наличии) 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Руководитель субъекта контроля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(должность) (подпись)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его наличии)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июня 2021 года № 58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труда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июня 2021 года № 194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2015 года № 1022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2015 года № 801</w:t>
            </w:r>
          </w:p>
        </w:tc>
      </w:tr>
    </w:tbl>
    <w:bookmarkStart w:name="z4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Проверочный лист за соблюдением трудового законодательства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Республики Казахстан в отношении организаций непроизводственной сферы </w:t>
      </w:r>
      <w:r>
        <w:br/>
      </w:r>
      <w:r>
        <w:rPr>
          <w:rFonts w:ascii="Times New Roman"/>
          <w:b/>
          <w:i w:val="false"/>
          <w:color w:val="000000"/>
        </w:rPr>
        <w:t xml:space="preserve"> работники которых осуществляют трудовую деятельность в офисных помещениях</w:t>
      </w:r>
    </w:p>
    <w:bookmarkEnd w:id="23"/>
    <w:bookmarkStart w:name="z4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Государственный орган, назначивший проверку/ профилактический контроль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посещением субъекта контроля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Акт о назначении проверки/ профилактического контроля с посещением субъекта контроля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(№, дата) 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 субъекта контроля 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(Индивидуальный идентификационный номер), бизнес-идентификационный номер субъекта контроля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7"/>
        <w:gridCol w:w="10244"/>
        <w:gridCol w:w="193"/>
        <w:gridCol w:w="314"/>
        <w:gridCol w:w="315"/>
        <w:gridCol w:w="437"/>
      </w:tblGrid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0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0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расследования несчастных случаев с тяжелым или со смертельным исходом, связанных с трудовой деятельностью, а также групповых несчастных случаев, произошедших одновременно с двумя и более работниками, независимо от степени тяжести производственных травм пострадавших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работникам Основного оплачиваемого ежегодного трудового отпуска; дополнительного оплачиваемого ежегодного трудового отпуска; учебного отпуска; отпуска в связи с беременностью и рождением ребенка (детей), усыновлением (удочерением) новорожденного ребенка (детей); отпуска без сохранения заработной платы по уходу за ребенком до достижения им возраста трех лет.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0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режима рабочего времени и времени отдыха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0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полноты и своевременности выплаты заработной платы и иных выплат, в том числе по возмещению вреда, причиненного жизни и здоровью работника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0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листа временной нетрудоспособности, а также документа, подтверждающего оплату листа временной нетрудоспособности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0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Компенсационные выплаты за неиспользованные дни оплачиваемого ежегодного трудового отпуска (ежегодных трудовых отпусков)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0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службы или специалиста по безопасности и охране труда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0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условий безопасности труда, а также обеспеченность работников рабочим местом, оборудованным в соответствии с требованиями безопасности и охраны труда, оборудованием, инструментами, технической документацией, необходимой для исполнения трудовых обязанностей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0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документации по проведению обучения, инструктирования и проверки знаний по безопасности и охране труда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0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договоров обязательного страхования работника от несчастных случаев при исполнении им трудовых (служебных) обязанностей, обязательного социального страхования работников. При осуществлении работодателем деятельности в рамках договора на оказание услуг по предоставлению персонала в качестве направляющей стороны, он подлежит отнесению к виду экономической деятельности, который имеет класс профессионального риска не ниже класса профессионального риска принимающей стороны или самого высокого класса профессионального риска принимающей стороны, в соответствии с заключаемыми им договорами на оказание услуг по предоставлению персонала.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0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работодателем обязанностей в сфере занятости и профессиональной реабилитации инвалидов от трудового увечья, профессионального заболевания полученного по вине работодателя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0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равных возможностей в реализации прав и свобод в сфере труда (проверяется в случае наличия обращений)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0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порядка применения дисциплинарного взыскания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0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условий коллективного договора, соглашений социального партнерства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0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трудовых договоров в отношении работников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0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запрета на использование детского труда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0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Дискриминация в сфере труда в части оплаты и условий труда, в том числе в отношении работников направляющей стороны при заключении договора на оказание услуг по предоставлению персонала.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0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акта работодателя о создании согласительной комиссии по рассмотрению индивидуальных трудовых споров, а также рассмотрение индивидуального трудового спора согласительной комиссией в установленные сроки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0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гарантий в части представления основного оплачиваемого ежегодного трудового отпуска, минимального размера месячной заработной платы, продолжительности ежедневной работы (рабочей смены) и компенсационных выплат, связанных с особым режимом работы и условиями труда, потерей работы, возмещением работником затрат, связанных с исполнением ими трудовых или иных предусмотренных законами Республики Казахстан обязанностей, а также выплаты, связанные с профессиональной подготовкой, переподготовкой и повышением квалификации работников или иных лиц, не состоящих в трудовых отношениях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документов, подтверждающих трудовую деятельность работника, а также иных документов, связанных с трудовой деятельностью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0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установленной квоты рабочих мест для инвалидов, лиц, состоящих на учете службы пробации, а также лиц, освобожденных из мест лишения свободы, и граждан из числа молодежи, потерявших или оставшихся до наступления совершеннолетия без попечения родителей, являющихся выпускниками организаций образования, представления уполномоченному органу информации о предстоящем высвобождении работников в связи с ликвидацией работодателя, своевременного представления уполномоченному органу сведений о наличии свободных рабочих мест, своевременного извещения о приеме на работу или отказе в приеме на работу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0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Привлечение работодателем иностранной рабочей силы без разрешения местного исполнительного органа или использование труда иностранцев и лиц без гражданства, не имеющих справок о соответствии квалификации для самостоятельного трудоустройства, выданных уполномоченным органом по вопросам миграции населения, или разрешений трудовому иммигранту, выдаваемых органами внутренних дел, а также привлечение работодателем иностранного работника на должность (профессию или специальность), не соответствующую должности (профессии или специальности), указанной в разрешении местного исполнительного органа на привлечение иностранной рабочей силы.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привлекаемой работодателем иностранной рабочей силы по разрешениям должно соответствовать определяемому уполномоченным органом по вопросам занятости населения процентному соотношению к численности казахстанских кадров с учетом работников направляющей стороны, осуществляющих трудовую деятельность в рамках договора на оказание услуг по предоставлению персонала.</w:t>
            </w:r>
          </w:p>
          <w:bookmarkEnd w:id="25"/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0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Наличие принятых актов работодателя в части приема на работу, увольнения, перевода, выплат, отстранения, произведенных удержаний, предоставления отпусков, установления доплат, компенсационных выплат и гарантий и их соответствие требованиям Трудового кодекса Республики Казахстан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0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работодателем информации о заключении и прекращении с работником трудового договора, вносимых в него изменениях и (или) дополнениях, содержащих сведения в части реквизитов работника и работодателя, работы по определенной специальности, профессии, квалификации или должности (трудовую функцию), места выполнения работы, срока трудового договора, даты начала работы, даты заключения и порядкового номера в единую систему учета трудовых договоров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Должностное (ые) лицо (а)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(должность) (подпись)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его наличии) 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Руководитель субъекта контроля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(должность) (подпись)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его наличии)</w:t>
      </w:r>
    </w:p>
    <w:bookmarkEnd w:id="2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