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6328" w14:textId="7016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разрешительных требований к экспертам-аудиторам по подтверждению соответствия, перечня документов, подтверждающих соответствие им, а также правил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8 июня 2021 года № 399-НҚ. Зарегистрирован в Министерстве юстиции Республики Казахстан 9 июня 2021 года № 22967.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уведомлениях",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и подпунктом 1) статьи 10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Разрешительные требования к экспертам-аудиторам по подтверждению соответствия, перечень документов, подтверждающих соответствие им,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Казахстан;</w:t>
      </w:r>
    </w:p>
    <w:bookmarkEnd w:id="6"/>
    <w:bookmarkStart w:name="z27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399-НҚ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экспертам-аудиторам по подтверждению соответствия, перечень документов, подтверждающих соответствие им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ff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соответствия разрешительным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Разрешительные требования к физическим лицам, претендующим в эксперты-аудиторы по подтверждению соответствия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 соответствующего заявляемому направлению аттестации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трех лет в качестве эксперта-аудитора по заявляемому направлению аттестации или не менее 10 лет в качестве эксперта-аудитора по смежным направлениям. При наличии стажа работы не менее десяти лет в качестве эксперта-аудитора в заявляемом направлении аттестации допускается после среднее образование.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физического лица, претендующего в эксперты-аудиторы по подтверждению соответствию согласно приложению к настоящим Разрешительным требованиям к экспертам-аудиторам по подтверждению соответствия и перечню документов, подтверждающих соответствие им (далее – Форма сведений).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в качестве специалиста по сертификации или не менее трех лет в качестве эксперта-аудитора.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в заявляемом направлении аттестации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 Продолжительность проведения курсов по подготовке физических лиц, претендующих в эксперты-аудиторы по подтверждению соответствия продукции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продукции – один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 или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пяти отчетов о прохождении стажировок в заявляемом направлении аттестации (включая информацию о работах по подтверждению соответствия по не менее двум различным схемам) или не менее пяти отчетов по подтверждению соответствия серийно производимой продукции или партии продукции по одной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при подтверждении соответствия физическим лицом, претендующим в эксперты-аудиторы по подтверждению соответствия, после завершения курсов по подготовке (переподготовке).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Казахстан, допускается прохождение практической подготовки (стажировки) в заявляемом направлении аттестации в дистанционном режиме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Разрешительные требования к физическим лицам, претендующим в эксперты-аудиторы по подтверждению соответствия систем менеджмента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 у физического лица, претендующего в эксперты-аудиторы.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безопасности пищевых продуктов – наличие высшего образования в направлении подготовки производственные и обрабатывающие отрасли применительно к пищевой промышленности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энергетического менеджмента – наличие высшего образования в направлении подготовки инженерные, обрабатывающие и строительные отрасли применительно к энергетике.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информационной безопасности – наличие высшего образования в направлении информационная безопасность, информационно-коммуникационные технологии, физико-математические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экологического менеджмента – наличие высшего образования в направлении подготовки окружающая среда, землеустройство, водные ресурсы и водопользования, физические и химические, биологические науки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качества медицинских изделий – наличие высшего образования в направлении медицина, здравоохранение, фармация, технология фармацевтического производства, биология и биотехнология или инженерные и обрабатывающие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управления активами – наличие высшего образования в направлении социальные науки, экономика и бизнес.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безопасности цепи поставок – наличие высшего образования в направлении технического, технологического, пищевого, медицинского, информационного и в области экологии, права, социальных наук, экономики и бизнеса, транспорта, логистики, организации перевозок, движения и эксплуатации транспорта.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управления объектами недвижимости – наличие высшего образования в направлении финансы, экологии, право, социальные науки, экономика и бизнес, кадастр, землеустройство.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по противодействию коррупции – наличие высшего образования в направлении право, социальные науки, бизнес, финансы, экономика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по обеспечению частной безопасности – наличие высшего образования в направлении право, военное дело, социальные науки.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лиц, претендующих в эксперты-аудиторы по подтверждению соответствия систем менеджмента охраны здоровья и безопасности труда – наличие высшего образования по направлениям гигиены и охраны труда на производствах, а также инженерных, обрабатывающих и промышленных отраслей, педагогических и естественных наук, военного дела при условии наличия опыта работы в области безопасности и охраны труда или наличие высшего образования по специальности стандартизация, сертификация и метрология (по отраслям)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трех лет в качестве эксперта-аудитора по заявляемому направлению аттестации.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в качестве специалиста по сертификации в заявляемом направлении аттестации или не менее трех лет в качестве эксперта-аудитора.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в заявляемом направлении аттестации,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 Продолжительность проведения курсов по подготовке физических лиц, претендующих в эксперты-аудиторы по подтверждению соответствия систем менеджмента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систем менеджмента – два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двух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четырех отчетов о прохождении стажировок в заявляемом направлении аттестации общей продолжительностью не менее двадцати рабочих дней (включая анализ документации, участие в проверках и составление отчетов о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не менее пяти отчетов о прохождении стажировок в заявляемом направлении аттестации (включая информацию о работах по подтверждению соответствия по не менее двум различным схемам) или не менее семи отчетов по подтверждению соответствия серийно производимой продукции по одной схеме.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союза.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Разрешительные требования к физическим лицам, претендующим в эксперты-аудиторы по подтверждению соответствия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образования, соответствующего заявляемому направлению аттестации или наличие высшего образования по специальности стандартизация, сертификация и метрология (по отраслям).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случае, если образование не соответствует заявляемому направлению аттестации, наличие стажа работы не менее пяти лет в качестве эксперта-аудитора по заявляемому направлению аттестации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или не менее трех лет стажа работы в заявляемом направлении аттестации в качестве эксперта-аудитора.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в заявляемом направлении аттестации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 Продолжительность проведения курсов по подготовке, (переподготовке) физических лиц, претендующих, в эксперты-аудиторы по подтверждению соответствия услуг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 по новым направлениям аттестации,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услуг – два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 или аттестованного в качестве международного эксперта-аудитора или в странах-участницах Евразийского экономического союза (с приложением подтверждающего документа) в заявляемом направлении аттестации экспертов-аудиторов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пяти отчетов о прохождении стажировок в заявляемом направлении аттестации (включая информацию о работах по подтверждению соответствия).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союза.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Разрешительные требования к физическим лицам, претендующим в эксперты-аудиторы по подтверждению соответствия персонала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образования,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пяти лет в качестве эксперта-аудитора по заявляемому направлению аттестации.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заявляемом направлении деятельности не менее трех лет или не менее трех лет в заявляемом направлении аттестации в органе по подтверждению соответствия.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проведения курсов по подготовке или повышению квалификации физических лиц, претендующих в эксперты-аудиторы по подтверждению соответствия персонала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персонала – два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экспертов-аудиторов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двух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допускается рекомендации профессиональных ассоциаций по соответствующим направлениям.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трех отчетов о прохождении стажировок в заявляемой области аттестации или рекомендации профессиональных ассоциаций по соответствующим направлениям.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Разрешительные требования к физическим лицам, претендующим в эксперты-аудиторы по подтверждению соответствия процесса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*Наличие высшего образования, соответствующего заявляемому направлению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если образование не соответствует заявляемому направлению аттестации, наличие стажа работы не менее пяти лет в заявляемом направлении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трех лет, из которых не менее двух лет в заявляемом направлении аттестации в органе по подтверждению соответствия или не менее трех лет стажа работы в заявляемом направлении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органов по подтверждению соответствия процесса в заявляемом направлении аттестации экспертов-аудиторов допускается стаж работы в заявляемом направлении деятельности не менее пяти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*Прохождение курсов подготовки (переподготовки)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и тестирования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требования.".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проведения курсов по подготовке или повышению квалификации физических лиц, претендующих в эксперты-аудиторы по подтверждению соответствия персонала составляют не менее восьмидесяти академических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курсов по подготовке, переподготовке, допускается прохождение курсов за пределами Республики Казахстан в объеме не менее сорока академических часов.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удостоверений по подготовке (переподготовке) экспертов-аудиторов по подтверждению соответствия процесса – два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в органе по подтверждению соответствия у эксперта-аудитора, аттестованного в качестве эксперта-аудитора в государственной системе технического регулирования Республики Казахстан и работающего в данном направлении не менее трех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 в Республике Казахстан условий для прохождения практической подготовки (стажировки) по направлениям аттестации, допускается прохождение практической подготовки (стажировки) у эксперта-аудитора, аттестованного в качестве международного эксперта-аудитора или в странах-участницах Евразийского экономического союза в заявляемом направлении аттестации и работающего в данном направлении не менее трех лет.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не менее трех отчетов о прохождении стажировок в заявляемом направлении аттестации (включая информацию о работах по подтверждению соответствия по не менее двум различным схемам).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право на проведение работ по подтверждению соответствия в заявляемом направлении аттестации в качестве международного эксперта-аудитора или в странах-участницах Евразийского экономического союза. (в случае прохождения стажировки у эксперта-аудитора, аттестованного международного эксперта-аудитора или в странах-участницах Евразийского экономического союза).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практической подготовки (стажировки) в заявляемом направлении аттестации осуществляется с посещением объекта подтверждения соответствия физическим лицом, претендующим в эксперты-аудиторы по подтверждению соответствия после завершения курсов по подготовке (переподготовке) и выдачи обучающей организацией удостоверения по подготовке (переподготовке) и повышению квалификации. В случае объявления чрезвычайного положения, введения карантинного режима, установления карантина и (или) ограничительных мероприятий в Республике Казахстан допускается прохождение практической подготовки (стажировки) в заявляемом направлении аттестации в дистанционном режиме.</w:t>
            </w:r>
          </w:p>
        </w:tc>
      </w:tr>
    </w:tbl>
    <w:p>
      <w:pPr>
        <w:spacing w:after="0"/>
        <w:ind w:left="0"/>
        <w:jc w:val="both"/>
      </w:pPr>
      <w:bookmarkStart w:name="z280" w:id="13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соответствии классификатором направлений подготовки кадров с высшим образованием.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Разрешительным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экспертам-аудиторам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</w:t>
            </w:r>
          </w:p>
        </w:tc>
      </w:tr>
    </w:tbl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физического лица, претендующего в </w:t>
      </w:r>
      <w:r>
        <w:br/>
      </w:r>
      <w:r>
        <w:rPr>
          <w:rFonts w:ascii="Times New Roman"/>
          <w:b/>
          <w:i w:val="false"/>
          <w:color w:val="000000"/>
        </w:rPr>
        <w:t>эксперты-аудиторы по подтверждению соответствия</w:t>
      </w:r>
    </w:p>
    <w:bookmarkEnd w:id="14"/>
    <w:p>
      <w:pPr>
        <w:spacing w:after="0"/>
        <w:ind w:left="0"/>
        <w:jc w:val="both"/>
      </w:pPr>
      <w:bookmarkStart w:name="z51" w:id="1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(заявляемое 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законченного учебного заведения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окончания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документа об образовании (диплома)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 документа об образовании, выданного зарубежной организацией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указать сведения о нотификации документа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в установленном законодательством порядке)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по диплому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по диплому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Ученая степень (при наличии)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(при наличии)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(эксперта-аудитора) №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выданный "___" 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_______________________________________________</w:t>
      </w:r>
    </w:p>
    <w:bookmarkStart w:name="z7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 наличии стажа работы: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должность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обязанности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об участии в работах (о прохождении практической подготовки (стажировок)) по подтверждению соответствия: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прохождении курсов подготовки (переподготовки) или повышения квалификации: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5" w:id="17"/>
      <w:r>
        <w:rPr>
          <w:rFonts w:ascii="Times New Roman"/>
          <w:b w:val="false"/>
          <w:i w:val="false"/>
          <w:color w:val="000000"/>
          <w:sz w:val="28"/>
        </w:rPr>
        <w:t>
            Приложение 2 к приказу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8 июня 2021 года № 399-НҚ</w:t>
      </w:r>
    </w:p>
    <w:bookmarkStart w:name="z7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</w:t>
      </w:r>
    </w:p>
    <w:bookmarkEnd w:id="18"/>
    <w:bookmarkStart w:name="z7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7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 (далее – Правила) разработаны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техническом регулировании" (далее – Закон о техническом регулировании)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соответствия".</w:t>
      </w:r>
    </w:p>
    <w:bookmarkEnd w:id="20"/>
    <w:bookmarkStart w:name="z7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21"/>
    <w:bookmarkStart w:name="z8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эксперты-аудиторы по подтверждению соответствия – физические лица, аттестованные в соответствии с настоящими Правилами;</w:t>
      </w:r>
    </w:p>
    <w:bookmarkEnd w:id="22"/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технического регулирования (далее – уполномоченный орган) – центральный исполнительный орган, осуществляющий руководство и межотраслевую координацию в области технического регулирования;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4"/>
    <w:bookmarkStart w:name="z8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аттестации, продления действия аттестатов экспертов-аудиторов по подтверждению соответствия и оказания государственной услуги "Аттестация эксперта-аудитора по подтверждению соответствия"</w:t>
      </w:r>
    </w:p>
    <w:bookmarkEnd w:id="25"/>
    <w:bookmarkStart w:name="z8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"Аттестация эксперта-аудитора по подтверждению соответствия" (далее – 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Министра торговли и интеграции РК от 13.08.2025 </w:t>
      </w:r>
      <w:r>
        <w:rPr>
          <w:rFonts w:ascii="Times New Roman"/>
          <w:b w:val="false"/>
          <w:i w:val="false"/>
          <w:color w:val="ff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аттестации экспертов-аудиторов по подтверждению соответствия уполномоченным органом создается комиссия по аттестации экспертов-аудиторов по подтверждению соответствия, которая состоит не менее чем из пяти человек. В состав Комиссии по аттестации экспертов-аудиторов по подтверждению соответствия включаются представители уполномоченного органа и органа по аккредитации.</w:t>
      </w:r>
    </w:p>
    <w:bookmarkStart w:name="z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аттестата эксперта-аудитора по подтверждению соответствия физическое лицо, претендующее в эксперты-аудиторы (далее – услугополучатель), направляет услугодателю посредством портала следующие документы:</w:t>
      </w:r>
    </w:p>
    <w:bookmarkEnd w:id="27"/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физического лица, претендующего в эксперты-аудиторы по подтверждению соответствия,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копии отчетов о прохождении стажировки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отчет) по заявляемому направлению аттестации в следующем количестве:</w:t>
      </w:r>
    </w:p>
    <w:bookmarkEnd w:id="30"/>
    <w:bookmarkStart w:name="z2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продукции – не менее пяти отчетов, включая информацию о работах по подтверждению соответствия по не менее двум различным схемам или не менее пяти отчетов по подтверждению соответствия серийно производимой продукции по одной схеме; </w:t>
      </w:r>
    </w:p>
    <w:bookmarkEnd w:id="31"/>
    <w:bookmarkStart w:name="z2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услугам (включая информацию о работах по подтверждению соответствия) – не менее пяти отчетов;</w:t>
      </w:r>
    </w:p>
    <w:bookmarkEnd w:id="32"/>
    <w:bookmarkStart w:name="z2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системе менеджмента – не менее четырех отчетов общей продолжительностью стажировок не менее двадцати рабочих дней (включая анализ документации, участие в проверках и составление отчетов о них);</w:t>
      </w:r>
    </w:p>
    <w:bookmarkEnd w:id="33"/>
    <w:bookmarkStart w:name="z2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персоналу – не менее трех отчетов или рекомендации профессиональных ассоциаций по соответствующим направлениям;</w:t>
      </w:r>
    </w:p>
    <w:bookmarkEnd w:id="34"/>
    <w:bookmarkStart w:name="z2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процессу – не менее трех отчетов в заявляемом направлении аттестации (включая информацию о работах по подтверждению соответствия).</w:t>
      </w:r>
    </w:p>
    <w:bookmarkEnd w:id="35"/>
    <w:bookmarkStart w:name="z2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аттестации экспертов-аудиторов по подтверждению соответствия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2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аттестата эксперта-аудитора по подтверждению соответствия иностранный гражданин, претендующий в эксперты-аудиторы, направляет услугодателю посредством портала следующие дополнительные документы:</w:t>
      </w:r>
    </w:p>
    <w:bookmarkEnd w:id="37"/>
    <w:bookmarkStart w:name="z2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временное или постоянное проживание на территории Республики Казахстан;</w:t>
      </w:r>
    </w:p>
    <w:bookmarkEnd w:id="38"/>
    <w:bookmarkStart w:name="z2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в аккредитованном Органе по подтверждению соответствия Республики Казахстан;</w:t>
      </w:r>
    </w:p>
    <w:bookmarkEnd w:id="39"/>
    <w:bookmarkStart w:name="z2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о расторжении трудовых отношений с работодателем за пределами Республики Казахстан; </w:t>
      </w:r>
    </w:p>
    <w:bookmarkEnd w:id="40"/>
    <w:bookmarkStart w:name="z2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 об отсутствии неснятой или непогашенной судимости за преступления в стране или в стране постоянного проживания (для лиц без гражданства), выданного государственным органом страны их гражданства (страны их постоянного проживания – для лиц без гражданства) либо страны, где кандидат постоянно проживал в течение последних 15 (пятнадцати) лет. Дата выдачи указанного документа не превышает 3 (трех) месяцев, предшествующих дате подачи ходатайства (за исключением случаев, когда в предоставляемом документе указан иной срок его действия).</w:t>
      </w:r>
    </w:p>
    <w:bookmarkEnd w:id="41"/>
    <w:bookmarkStart w:name="z2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законодательством страны, государственный орган которой уполномочен подтверждать сведения об отсутствии неснятой или непогашенной судимости, не предусмотрена выдача подтверждающих документов лицам, в отношении которых запрашиваются указанные сведения, то соответствующее подтверждение направляется письмом государственного органа страны гражданства (для иностранцев) или страны постоянного проживания (для лиц без гражданства) в адрес уполномоченного органа.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Для продления действия аттестата эксперта-аудитора по подтверждению соответствия ранее аттестованный эксперт-аудитор, за исключением экспертов-аудиторов, лишенных аттестатов или сроки действия аттестатов, которых были приостановлены или истекли, не ранее чем за 30 (тридцать) календарных дней до окончания срока аттестата, направляет услугодателю посредством портала следующие документы:</w:t>
      </w:r>
    </w:p>
    <w:bookmarkEnd w:id="43"/>
    <w:bookmarkStart w:name="z9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4"/>
    <w:bookmarkStart w:name="z9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физического лица, подающего на продление действия аттестата эксперта-аудитора в форме электронного документа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9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копию отчета о деятельности эксперта-аудитора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заявляемом направлении аттестации.</w:t>
      </w:r>
    </w:p>
    <w:bookmarkEnd w:id="46"/>
    <w:bookmarkStart w:name="z9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Эксперты-аудиторы по подтверждению соответствия, ранее аттестованные, проходят курсы повышения квалификации в заявляемом направлении аттестации в организации, внесенной в Реестр организаций, осуществляющих подготовку (переподготовку) и повышение квалификации специалистов в области технического регулирования в объеме не менее 40 (сорока) академических часов и тестирование в порядке, установленных в СТ РК 1.45 "Организации, осуществляющие подготовку (переподготовку) и повышение квалификации специалистов в области технического регулирования. Общие требования".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внесения изменений в аттестат эксперта-аудитора по подтверждению соответствия в связи со сменой имени или фамилии, услугополучатель направляет услугодателю посредством портала заявление на редактирование в произвольной форме.</w:t>
      </w:r>
    </w:p>
    <w:bookmarkEnd w:id="48"/>
    <w:bookmarkStart w:name="z10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заявление на редактирование в течение 2 (двух) рабочих дней со дня ее регистрации.</w:t>
      </w:r>
    </w:p>
    <w:bookmarkEnd w:id="49"/>
    <w:bookmarkStart w:name="z10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получает сведения о документах, удостоверяющих личность из соответствующих государственных информационных систем через шлюз "электронного правительства".</w:t>
      </w:r>
    </w:p>
    <w:bookmarkEnd w:id="50"/>
    <w:bookmarkStart w:name="z10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основных требований к оказанию государственной услуги "Аттестация эксперта-аудитора по подтверждению соответствия"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торговли и интеграции РК от 09.12.2024 </w:t>
      </w:r>
      <w:r>
        <w:rPr>
          <w:rFonts w:ascii="Times New Roman"/>
          <w:b w:val="false"/>
          <w:i w:val="false"/>
          <w:color w:val="00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Статус о принятии документов и (или)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52"/>
    <w:bookmarkStart w:name="z10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в день поступления электронных документов и (или) сведений осуществляет их прием и регистрацию.</w:t>
      </w:r>
    </w:p>
    <w:bookmarkEnd w:id="53"/>
    <w:bookmarkStart w:name="z1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документов и выдача результата оказания государственной услуги осуществляется следующим рабочим днем.</w:t>
      </w:r>
    </w:p>
    <w:bookmarkEnd w:id="54"/>
    <w:bookmarkStart w:name="z10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с момента регистрации проверяет полноту и срок действия представленных документов и (или) сведений.</w:t>
      </w:r>
    </w:p>
    <w:bookmarkEnd w:id="55"/>
    <w:bookmarkStart w:name="z1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указанных в пунктах 6 и 7 настоящих Правил, (или) документов с истекшим сроком действия услугодатель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течение 1 (одного) рабочего дня отказывает в приеме заявления без рассмотрения Комиссией по аттестации экспертов-аудиторов по подтверждению соответствия и направляет уведомление в "личный кабинет" услугополучателя в форме электронного документа.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Результатом оказания государственной услуги является выдача аттестата эксперта-аудитора по подтверждению соответствия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аттестат), либо продление срока действия аттестата на 5 (пять) лет либо мотивированный ответ об отказе в оказании государственной услуги по основаниям, указанным в пункте 17 настоящих Правил.</w:t>
      </w:r>
    </w:p>
    <w:bookmarkEnd w:id="57"/>
    <w:bookmarkStart w:name="z11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выдачи, продления срока аттестата эксперта-аудитора по подтверждению соответствия либо мотивированного ответа об отказе является решение Комиссии по аттестации экспертов-аудиторов по подтверждению соответствия.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 оказания государственной услуги направляется и хранится в "личном кабинете" услугополучателя в форме электронного документа.</w:t>
      </w:r>
    </w:p>
    <w:bookmarkEnd w:id="59"/>
    <w:bookmarkStart w:name="z11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основания для отказа в оказании государственной услуги:</w:t>
      </w:r>
    </w:p>
    <w:bookmarkEnd w:id="60"/>
    <w:bookmarkStart w:name="z11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</w:r>
    </w:p>
    <w:bookmarkEnd w:id="61"/>
    <w:bookmarkStart w:name="z1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законодательства в области технического регулирования, настоящих Правил, также разрешительным требованиям к экспертам-аудиторам по подтверждению соответствия,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2"/>
    <w:bookmarkStart w:name="z1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63"/>
    <w:bookmarkStart w:name="z3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торговли и интеграции РК от 09.12.2024 </w:t>
      </w:r>
      <w:r>
        <w:rPr>
          <w:rFonts w:ascii="Times New Roman"/>
          <w:b w:val="false"/>
          <w:i w:val="false"/>
          <w:color w:val="00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до принятия решения об отказе в оказании государственной услуги услугодатель не позднее 3 (трех) рабочих дней до окончания срока рассмотрения государственнной услуги направляет услуполучателю предварительное решение.</w:t>
      </w:r>
    </w:p>
    <w:bookmarkEnd w:id="66"/>
    <w:bookmarkStart w:name="z1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услугодателя в срок не позднее 2 (двух) рабочих дней со дня его получения.</w:t>
      </w:r>
    </w:p>
    <w:bookmarkEnd w:id="67"/>
    <w:bookmarkStart w:name="z1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Аттестация экспертов-аудиторов по подтверждению соответствия осуществляется один раз в пять лет.</w:t>
      </w:r>
    </w:p>
    <w:bookmarkEnd w:id="68"/>
    <w:bookmarkStart w:name="z1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Аттестация эксперта-аудитора по подтверждению соответствия проводится по истечению двух лет со дня лишения аттестата.</w:t>
      </w:r>
    </w:p>
    <w:bookmarkEnd w:id="69"/>
    <w:bookmarkStart w:name="z12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случаях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характера, уполномоченный орган продлевает действие аттестатов экспертов-аудиторов по подтверждению соответствия, сроки действия которых истекают в период ограничительных мер соответствующих государственных органов, в том числе карантина, чрезвычайных ситуаций социального, природного и техногенного характера, на период их действия и на 30 (тридцадь) календарных дней со дня их отмены.</w:t>
      </w:r>
    </w:p>
    <w:bookmarkEnd w:id="70"/>
    <w:bookmarkStart w:name="z12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71"/>
    <w:bookmarkStart w:name="z12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72"/>
    <w:bookmarkStart w:name="z1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73"/>
    <w:bookmarkStart w:name="z12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74"/>
    <w:bookmarkStart w:name="z12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75"/>
    <w:bookmarkStart w:name="z2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76"/>
    <w:bookmarkStart w:name="z2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77"/>
    <w:bookmarkStart w:name="z2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78"/>
    <w:bookmarkStart w:name="z2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79"/>
    <w:bookmarkStart w:name="z2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80"/>
    <w:bookmarkStart w:name="z2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81"/>
    <w:bookmarkStart w:name="z2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82"/>
    <w:bookmarkStart w:name="z3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83"/>
    <w:bookmarkStart w:name="z3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84"/>
    <w:bookmarkStart w:name="z3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85"/>
    <w:bookmarkStart w:name="z3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86"/>
    <w:bookmarkStart w:name="z3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 xml:space="preserve"> в редакции приказа Министра торговли и интеграции РК от 28</w:t>
      </w:r>
      <w:r>
        <w:rPr>
          <w:rFonts w:ascii="Times New Roman"/>
          <w:b w:val="false"/>
          <w:i/>
          <w:color w:val="000000"/>
          <w:sz w:val="28"/>
        </w:rPr>
        <w:t>.09.</w:t>
      </w:r>
      <w:r>
        <w:rPr>
          <w:rFonts w:ascii="Times New Roman"/>
          <w:b w:val="false"/>
          <w:i/>
          <w:color w:val="000000"/>
          <w:sz w:val="28"/>
        </w:rPr>
        <w:t xml:space="preserve">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шестидесяти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Start w:name="z3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Действия аттестата эксперта аудитора по подтверждению соответствия приостанавливается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техническом регулировании.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 в соответствии с приказом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Лишение (отзыв) аттестата эксперта-аудитора по подтверждению соответствия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техническом регулировании.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27 в соответствии с приказом Министра торговли и интеграции РК от 28.09.2023 </w:t>
      </w:r>
      <w:r>
        <w:rPr>
          <w:rFonts w:ascii="Times New Roman"/>
          <w:b w:val="false"/>
          <w:i w:val="false"/>
          <w:color w:val="00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32" w:id="91"/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________________________________________________________________________  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органа аттестации)</w:t>
      </w:r>
    </w:p>
    <w:p>
      <w:pPr>
        <w:spacing w:after="0"/>
        <w:ind w:left="0"/>
        <w:jc w:val="both"/>
      </w:pPr>
      <w:bookmarkStart w:name="z133" w:id="92"/>
      <w:r>
        <w:rPr>
          <w:rFonts w:ascii="Times New Roman"/>
          <w:b w:val="false"/>
          <w:i w:val="false"/>
          <w:color w:val="000000"/>
          <w:sz w:val="28"/>
        </w:rPr>
        <w:t>
      от физического лица, претендующего в эксперты-аудиторы по 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индивидуальный идентификационный номер,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должность, место работы, адрес, телефон)</w:t>
      </w:r>
    </w:p>
    <w:bookmarkStart w:name="z13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3"/>
    <w:p>
      <w:pPr>
        <w:spacing w:after="0"/>
        <w:ind w:left="0"/>
        <w:jc w:val="both"/>
      </w:pPr>
      <w:bookmarkStart w:name="z135" w:id="94"/>
      <w:r>
        <w:rPr>
          <w:rFonts w:ascii="Times New Roman"/>
          <w:b w:val="false"/>
          <w:i w:val="false"/>
          <w:color w:val="000000"/>
          <w:sz w:val="28"/>
        </w:rPr>
        <w:t>
      Прошу аттестовать меня в качестве эксперта-аудитора по подтверждению соответствия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(направление аттестации)</w:t>
      </w:r>
    </w:p>
    <w:p>
      <w:pPr>
        <w:spacing w:after="0"/>
        <w:ind w:left="0"/>
        <w:jc w:val="both"/>
      </w:pPr>
      <w:bookmarkStart w:name="z136" w:id="95"/>
      <w:r>
        <w:rPr>
          <w:rFonts w:ascii="Times New Roman"/>
          <w:b w:val="false"/>
          <w:i w:val="false"/>
          <w:color w:val="000000"/>
          <w:sz w:val="28"/>
        </w:rPr>
        <w:t xml:space="preserve">
      Обязуюсь полностью выполнять требования к экспертам-аудиторам, установленные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в области технического регулирования Республики Казахстан.</w:t>
      </w:r>
    </w:p>
    <w:p>
      <w:pPr>
        <w:spacing w:after="0"/>
        <w:ind w:left="0"/>
        <w:jc w:val="both"/>
      </w:pPr>
      <w:bookmarkStart w:name="z137" w:id="96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системах_________________________________________</w:t>
      </w:r>
    </w:p>
    <w:bookmarkStart w:name="z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 __ года (Электронная цифровая подпись)</w:t>
      </w:r>
    </w:p>
    <w:bookmarkEnd w:id="97"/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</w:t>
      </w:r>
    </w:p>
    <w:bookmarkEnd w:id="98"/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 __ года (Электронная цифровая подпись)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Отчет о прохождении стажировки</w:t>
      </w:r>
    </w:p>
    <w:bookmarkEnd w:id="100"/>
    <w:p>
      <w:pPr>
        <w:spacing w:after="0"/>
        <w:ind w:left="0"/>
        <w:jc w:val="both"/>
      </w:pPr>
      <w:bookmarkStart w:name="z144" w:id="101"/>
      <w:r>
        <w:rPr>
          <w:rFonts w:ascii="Times New Roman"/>
          <w:b w:val="false"/>
          <w:i w:val="false"/>
          <w:color w:val="000000"/>
          <w:sz w:val="28"/>
        </w:rPr>
        <w:t xml:space="preserve">
      По подтверждению соответствия ____________________________________________ 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(заявляемое направление аттестации)</w:t>
      </w:r>
    </w:p>
    <w:p>
      <w:pPr>
        <w:spacing w:after="0"/>
        <w:ind w:left="0"/>
        <w:jc w:val="both"/>
      </w:pPr>
      <w:bookmarkStart w:name="z145" w:id="10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физического лица, претендующего 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эксперты-аудиторы)</w:t>
      </w:r>
    </w:p>
    <w:p>
      <w:pPr>
        <w:spacing w:after="0"/>
        <w:ind w:left="0"/>
        <w:jc w:val="both"/>
      </w:pPr>
      <w:bookmarkStart w:name="z146" w:id="10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(текст отчета)</w:t>
      </w:r>
    </w:p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лицо, претендующее в эксперты-аудиторы (стажер)</w:t>
      </w:r>
    </w:p>
    <w:bookmarkEnd w:id="104"/>
    <w:bookmarkStart w:name="z1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05"/>
    <w:p>
      <w:pPr>
        <w:spacing w:after="0"/>
        <w:ind w:left="0"/>
        <w:jc w:val="both"/>
      </w:pPr>
      <w:bookmarkStart w:name="z149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 инициалы) (подпись)</w:t>
      </w:r>
    </w:p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Отзыв-характеристика руководителя стажировки: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оценки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(удовлетворительно, неудовлетворительно)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законодательства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Основополагающих нормативных правовых актов Республики Казахстан и нормативных документов по стандартизации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Методов и процедур проведения работ и проверок, характеристик проверяемых объектов, методов и способов их оценки, подготовки отчетов, необходимых документов и заключений по результатам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практически применять знания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личных качеств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10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стажировки ___________________________________________________ 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(эксперт-аудитор, фамилия, имя, отчество (при наличии)),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и дата выдачи аттестата</w:t>
      </w:r>
    </w:p>
    <w:p>
      <w:pPr>
        <w:spacing w:after="0"/>
        <w:ind w:left="0"/>
        <w:jc w:val="both"/>
      </w:pPr>
      <w:bookmarkStart w:name="z152" w:id="10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место работы, стаж работы в качестве эксперта-аудитора)</w:t>
      </w:r>
    </w:p>
    <w:p>
      <w:pPr>
        <w:spacing w:after="0"/>
        <w:ind w:left="0"/>
        <w:jc w:val="both"/>
      </w:pPr>
      <w:bookmarkStart w:name="z153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руководителя стажировки) (фамилия и инициалы руководителя стажировки)</w:t>
      </w:r>
    </w:p>
    <w:bookmarkStart w:name="z15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</w:t>
      </w:r>
    </w:p>
    <w:bookmarkEnd w:id="111"/>
    <w:p>
      <w:pPr>
        <w:spacing w:after="0"/>
        <w:ind w:left="0"/>
        <w:jc w:val="both"/>
      </w:pPr>
      <w:bookmarkStart w:name="z155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 руководителя организации) (фамилия и инициалы руководителя организации)</w:t>
      </w:r>
    </w:p>
    <w:bookmarkStart w:name="z1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3"/>
    <w:bookmarkStart w:name="z1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4"/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отчета указывают:</w:t>
      </w:r>
    </w:p>
    <w:bookmarkEnd w:id="115"/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 (ы) прохождения стажировки, наименование и адрес организации, в которой проходила стажировка (номер и период действия аттестата аккредитации организации, зарегистрированный в Реестре субъектов аккредитации Республики Казахстан), а также причину прохождения стажировки в дистанционном режиме, в случае прохождения стажировки в дистанционном режиме;</w:t>
      </w:r>
    </w:p>
    <w:bookmarkEnd w:id="116"/>
    <w:bookmarkStart w:name="z1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соответствии, с какими документами, определяющими правила и процедуры, проводились работы;</w:t>
      </w:r>
    </w:p>
    <w:bookmarkEnd w:id="117"/>
    <w:bookmarkStart w:name="z16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проведения работ с указанием документов (заключение процедуры сертификации/декларации, номера протоколов испытаний), на основании которых принималось решение о соответствии (несоответствии) проверяемого объекта проверки;</w:t>
      </w:r>
    </w:p>
    <w:bookmarkEnd w:id="118"/>
    <w:bookmarkStart w:name="z16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принятое решение о выдаче/отказе в выдаче сертификата соответствия (с указанием наименования и адреса проверяемой организации).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</w:tbl>
    <w:bookmarkStart w:name="z16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аттестации экспертов-аудиторов по подтверждению соответствия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ff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изменениями, внесенными приказом Министра торговли и интеграции РК от 09.12.2024 </w:t>
      </w:r>
      <w:r>
        <w:rPr>
          <w:rFonts w:ascii="Times New Roman"/>
          <w:b w:val="false"/>
          <w:i w:val="false"/>
          <w:color w:val="ff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6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продукции:</w:t>
      </w:r>
    </w:p>
    <w:bookmarkEnd w:id="121"/>
    <w:bookmarkStart w:name="z30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машиностроения;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металлургической;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радиотехнической, электротехнической и кабельной;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электронной и средства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программных средств и баз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легкой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строительных материалов, конструкций и изделий, деревообработки;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мебельной;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пищевой промышленности и сельскохозяйственного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химии и бытовой химии;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парфюмерно-косметической и санитарно-гигиенического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нефть и продукты его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газ и продукты его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топливо твердое и продукты его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оружия (служебно-штатного, гражданского) и боеприпасов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взрывчатых веществ и изделий, и другие виды продукции на их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пиротехнической;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средств обеспечения пожарной безопасности и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средств индивидуальной защиты.</w:t>
      </w:r>
    </w:p>
    <w:bookmarkStart w:name="z30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Подтверждение соответствия услуг: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автозаправочных станций и баз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гостиничных;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общественного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парикмахерских;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технического обслуживания и ремонта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туристских и экскурсионных;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экспедиторские услуги на железнодорожном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химической 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транспортно-экспедиторские;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переводческих.</w:t>
      </w:r>
    </w:p>
    <w:bookmarkStart w:name="z30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Подтверждение соответствия систем менеджмента.</w:t>
      </w:r>
    </w:p>
    <w:bookmarkEnd w:id="124"/>
    <w:bookmarkStart w:name="z31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Подтверждение соответствия персонала.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Подтверждение соответствия процесса: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органической продукции;</w:t>
      </w:r>
    </w:p>
    <w:bookmarkStart w:name="z3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эксплуатация объектов инфраструктуры на доступность лицам с инвалидностью;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производство халал продукции. </w:t>
      </w:r>
    </w:p>
    <w:bookmarkStart w:name="z31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7"/>
    <w:bookmarkStart w:name="z31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направлениям аттестации экспертов-аудиторов по группе однородной продукции допускается предоставление физическим лицом, претендующем в эксперты-аудиторы по подтверждению соответствия – не менее пяти отчетов о прохождении стажировок, и для ранее аттестованных экспертов-аудиторов – отчета о деятельности эксперта-аудитора, по одному из направлений группы продукции с последующей аттестации направления с учетом представленных стажировок или отчета о деятельности эксперта-аудитора.</w:t>
      </w:r>
    </w:p>
    <w:bookmarkEnd w:id="128"/>
    <w:bookmarkStart w:name="z31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введении новых направлений аттестации допускается прохождение практической подготовки (стажировки) у ранее аттестованного эксперта-аудитора, проводившего подтверждение соответствия данной продукции, системы менеджмента, услуги или процесса до введения нового направления аттестации.</w:t>
      </w:r>
    </w:p>
    <w:bookmarkEnd w:id="129"/>
    <w:bookmarkStart w:name="z3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введении новых стандартов взамен действующих, для впервые аттестуемых физических лиц, претендующих в эксперты-аудиторы по подтверждению соответствия допускается прохождение практической подготовки (стажировки) у эксперта-аудитора, проводившего подтверждение соответствия требованиям действующего стандарта до введения в действие нового стандарта (при наличии у эксперта-аудитора документа о прохождении курсов подготовки (переподготовки) или повышение квалификации в заявляемом направлении аттестации).</w:t>
      </w:r>
    </w:p>
    <w:bookmarkEnd w:id="130"/>
    <w:bookmarkStart w:name="z3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введении впервые принятых стандартов (срок введения, в действие которых менее 2 (двух) лет) требуется прохождение обучения по вводимому стандарту и стаж работы по специальности в качестве эксперта-аудитора в течение последних 5 (пяти) лет.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208" w:id="132"/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_______________________________________________________________________ 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органа аттестации)</w:t>
      </w:r>
    </w:p>
    <w:p>
      <w:pPr>
        <w:spacing w:after="0"/>
        <w:ind w:left="0"/>
        <w:jc w:val="both"/>
      </w:pPr>
      <w:bookmarkStart w:name="z209" w:id="133"/>
      <w:r>
        <w:rPr>
          <w:rFonts w:ascii="Times New Roman"/>
          <w:b w:val="false"/>
          <w:i w:val="false"/>
          <w:color w:val="000000"/>
          <w:sz w:val="28"/>
        </w:rPr>
        <w:t xml:space="preserve">
      от физического лица, подающего на продление действия аттестата эксперта-аудитора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 подтверждению соответствия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(направление аттестации)</w:t>
      </w:r>
    </w:p>
    <w:p>
      <w:pPr>
        <w:spacing w:after="0"/>
        <w:ind w:left="0"/>
        <w:jc w:val="both"/>
      </w:pPr>
      <w:bookmarkStart w:name="z210" w:id="134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индивидуальный идентификационный номер,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должность, место работы, адрес, телефон)</w:t>
      </w:r>
    </w:p>
    <w:bookmarkStart w:name="z21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35"/>
    <w:p>
      <w:pPr>
        <w:spacing w:after="0"/>
        <w:ind w:left="0"/>
        <w:jc w:val="both"/>
      </w:pPr>
      <w:bookmarkStart w:name="z212" w:id="136"/>
      <w:r>
        <w:rPr>
          <w:rFonts w:ascii="Times New Roman"/>
          <w:b w:val="false"/>
          <w:i w:val="false"/>
          <w:color w:val="000000"/>
          <w:sz w:val="28"/>
        </w:rPr>
        <w:t>
      Прошу продлить действие аттестата эксперта-аудитора по подтверждению соответствия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(направление аттестации)</w:t>
      </w:r>
    </w:p>
    <w:p>
      <w:pPr>
        <w:spacing w:after="0"/>
        <w:ind w:left="0"/>
        <w:jc w:val="both"/>
      </w:pPr>
      <w:bookmarkStart w:name="z213" w:id="137"/>
      <w:r>
        <w:rPr>
          <w:rFonts w:ascii="Times New Roman"/>
          <w:b w:val="false"/>
          <w:i w:val="false"/>
          <w:color w:val="000000"/>
          <w:sz w:val="28"/>
        </w:rPr>
        <w:t xml:space="preserve">
      Обязуюсь полностью выполнять требования к экспертам-аудиторам, установленные 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в области технического регулирования Республики Казахстан.</w:t>
      </w:r>
    </w:p>
    <w:p>
      <w:pPr>
        <w:spacing w:after="0"/>
        <w:ind w:left="0"/>
        <w:jc w:val="both"/>
      </w:pPr>
      <w:bookmarkStart w:name="z214" w:id="138"/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использования сведений, составляющих охраняемую законом тайну, 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 20 __ года             (Электронная цифровая подпись)</w:t>
      </w:r>
    </w:p>
    <w:bookmarkStart w:name="z21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</w:t>
      </w:r>
    </w:p>
    <w:bookmarkEnd w:id="139"/>
    <w:bookmarkStart w:name="z21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 20 __ года (Электронная цифровая подпись)</w:t>
      </w:r>
    </w:p>
    <w:bookmarkEnd w:id="1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</w:tbl>
    <w:bookmarkStart w:name="z21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физического лица, подающего на продление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аттестата эксперта-аудитора</w:t>
      </w:r>
    </w:p>
    <w:bookmarkEnd w:id="141"/>
    <w:p>
      <w:pPr>
        <w:spacing w:after="0"/>
        <w:ind w:left="0"/>
        <w:jc w:val="both"/>
      </w:pPr>
      <w:bookmarkStart w:name="z219" w:id="14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  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(заявляемое направление аттестации)</w:t>
      </w:r>
    </w:p>
    <w:bookmarkStart w:name="z22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________________________________________________________</w:t>
      </w:r>
    </w:p>
    <w:bookmarkEnd w:id="143"/>
    <w:bookmarkStart w:name="z22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Личные данные:</w:t>
      </w:r>
    </w:p>
    <w:bookmarkEnd w:id="144"/>
    <w:bookmarkStart w:name="z22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Фамилия_______________________________________________________________</w:t>
      </w:r>
    </w:p>
    <w:bookmarkEnd w:id="145"/>
    <w:bookmarkStart w:name="z22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Имя___________________________________________________________________</w:t>
      </w:r>
    </w:p>
    <w:bookmarkEnd w:id="146"/>
    <w:bookmarkStart w:name="z22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наличии) __________________________________________________</w:t>
      </w:r>
    </w:p>
    <w:bookmarkEnd w:id="147"/>
    <w:bookmarkStart w:name="z22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рождения __________________________________________________________</w:t>
      </w:r>
    </w:p>
    <w:bookmarkEnd w:id="148"/>
    <w:bookmarkStart w:name="z22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_______________________________</w:t>
      </w:r>
    </w:p>
    <w:bookmarkEnd w:id="149"/>
    <w:bookmarkStart w:name="z22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 __________________________________________________________</w:t>
      </w:r>
    </w:p>
    <w:bookmarkEnd w:id="150"/>
    <w:bookmarkStart w:name="z2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____________________________________________________________</w:t>
      </w:r>
    </w:p>
    <w:bookmarkEnd w:id="151"/>
    <w:bookmarkStart w:name="z22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______________________________________________________________</w:t>
      </w:r>
    </w:p>
    <w:bookmarkEnd w:id="152"/>
    <w:bookmarkStart w:name="z23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жительства ________________________________________________</w:t>
      </w:r>
    </w:p>
    <w:bookmarkEnd w:id="153"/>
    <w:bookmarkStart w:name="z23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об участии в работах по подтверждению соответствия: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проверяемой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выполненных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о прохождении курсов подготовки (переподготовки) или повышения квалификации: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прохождения курсов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обучения, 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Специализация (направление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центр, проводивший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экспертов-аудиторов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эксперта-аудитора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деятельности эксперта-аудитора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Министра торговли и интеграции РК от 28.09.2023 </w:t>
      </w:r>
      <w:r>
        <w:rPr>
          <w:rFonts w:ascii="Times New Roman"/>
          <w:b w:val="false"/>
          <w:i w:val="false"/>
          <w:color w:val="ff0000"/>
          <w:sz w:val="28"/>
        </w:rPr>
        <w:t>№ 354-НҚ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7" w:id="15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(направление аттестации)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наличии)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(направление аттестации 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 выданный "_____" ______________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(период действия аттестата эксперта-аудитора)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_____________ 20__ года по "__" ___________ 20____ 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выполненных работах 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периода декретного отпуска по уходу за ребенком)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 выполненных работах за отчетный период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периода декретного отпуска по уходу за ребенком)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</w:tbl>
    <w:p>
      <w:pPr>
        <w:spacing w:after="0"/>
        <w:ind w:left="0"/>
        <w:jc w:val="both"/>
      </w:pPr>
      <w:bookmarkStart w:name="z333" w:id="1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(основное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приостановлении действия аттестата, лишении аттестата)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 эксперта-аудитора)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 инициалы руководителя организации)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bookmarkStart w:name="z33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2"/>
    <w:bookmarkStart w:name="z33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результатах выполненных работах за отчетный период указываются номер и дата выдачи сертификата соответствия, подписанного экспертом-аудитором, подающим на продление аттестата или декларации о соответствии или результаты инспекционного контроля сертифицированной продукции или результаты сертификационного аудита;</w:t>
      </w:r>
    </w:p>
    <w:bookmarkEnd w:id="163"/>
    <w:bookmarkStart w:name="z33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представления работ по результатам инспекционного контроля или сертификационного аудита к отчету о деятельности прилагаются копии актов инспекционного контроля/акты анализа состояния производства и программы аудита;</w:t>
      </w:r>
    </w:p>
    <w:bookmarkEnd w:id="164"/>
    <w:bookmarkStart w:name="z3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отчетный период указываются не менее двадцати пяти работ по сертификации/декларированию/проведению инспекционного контроля сертифицированной продукции или не менее пятнадцати работ по направлениям аттестации подтверждения соответствия: систем менеджмента, услуг, персонала, процесса;</w:t>
      </w:r>
    </w:p>
    <w:bookmarkEnd w:id="165"/>
    <w:bookmarkStart w:name="z33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Эксперт-аудитор, находящийся в декретном отпуске представляет справку о том, что находится в декретном отпуске по уходу за ребенком.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7 предусматривается изменение приказом Министра торговли и интеграции РК от 13.08.2025 </w:t>
      </w:r>
      <w:r>
        <w:rPr>
          <w:rFonts w:ascii="Times New Roman"/>
          <w:b w:val="false"/>
          <w:i w:val="false"/>
          <w:color w:val="ff0000"/>
          <w:sz w:val="28"/>
        </w:rPr>
        <w:t>№ 241-НҚ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приказом Министра торговли и интеграции РК от 09.12.2024 </w:t>
      </w:r>
      <w:r>
        <w:rPr>
          <w:rFonts w:ascii="Times New Roman"/>
          <w:b w:val="false"/>
          <w:i w:val="false"/>
          <w:color w:val="ff0000"/>
          <w:sz w:val="28"/>
        </w:rPr>
        <w:t>№ 405-НҚ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эксперта-аудитора 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Продление действия аттестатов экспертов-аудиторов по подтверждению соответствия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регистрации заявления – 6 (шесть)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эксперта-аудитора по подтверждению соответствия по форме согласно приложению 8 к настоящим Правилам, либо продление срока действия аттестата на 5 (пять) лет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статьи 84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праздниках), прием электронных документов и (или) сведений и выдача результатов оказания государственной услуги осуществляется следующим рабочим днем);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услугодатель – с понедельника по пятницу включительно с 9:00 часов до 18:30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и статьи 5 Закона о праздниках.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аттестата эксперта-аудитора по подтверждению соответствия: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физического лица, претендующего в эксперты-аудиторы по подтверждению соответствия к разрешительным требованиям к экспертам-аудиторам по подтверждению соответствия и перечню документов, подтверждающих соответствие им, утвержденных настоящим приказом;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копии отчетов о прохождении стажировки по форме, согласно приложению 2 к настоящим Правилам (далее – отчет) по заявляемому направлению аттестации в следующем количестве: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продукции и услугам (включая информацию о работах по подтверждению соответствия по не менее двум различным схемам) – не менее пяти отчетов;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системе менеджмента – не менее четырех отчетов общей продолжительностью стажировок не менее двадцати рабочих дней (включая анализ документации, участие в проверках и составление отчетов о них);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персоналу – не менее трех отчетов или рекомендации профессиональных ассоциаций по соответствующим направлениям;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процессу – не менее трех отчетов в заявляемом направлении аттестации (включая информацию о работах по подтверждению соответствия).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продления действия аттестата эксперта-аудитора по подтверждению соответствия: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4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физического лица, подающего на продление действия аттестата эксперта-аудитора в форме электронного документа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отчета о деятельности эксперта-аудитора по форме согласно приложению 6 к настоящим Правилам в заявляемом направлении аттестации.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законодательства в области технического регулирования, настоящих Правил, также разрешительным требованиям к экспертам-аудиторам по подтверждению соответствия, перечня документов, подтверждающих соответствие им, утвержденных приложением 1 к настоящему приказу;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70-19-98.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услуги: 8 (7172) 75-05-60, 75-05-25.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продления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аттестатов экспертов-аудиторов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подтверждению соответствия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эксперта-аудитора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подтверждению соответствия"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ГОСУДАРСТВЕННЫЙ ГЕРБ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Комитет технического регулирования и метрологии Министерства торговли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интеграции Республики Казахстан Государственная система технического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регулирования Республики Казахстан Аттестат эксперта-аудитора по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подтверждению соответствия</w:t>
      </w:r>
    </w:p>
    <w:bookmarkEnd w:id="171"/>
    <w:bookmarkStart w:name="z27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Зарегистрирован в Реестре экспертов-аудиторов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 за № 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от "___" ___________ 20__ года Действителен до "___" ___________ 20__ года</w:t>
      </w:r>
    </w:p>
    <w:bookmarkEnd w:id="172"/>
    <w:p>
      <w:pPr>
        <w:spacing w:after="0"/>
        <w:ind w:left="0"/>
        <w:jc w:val="both"/>
      </w:pPr>
      <w:bookmarkStart w:name="z275" w:id="173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аттестат удостоверяет, что _________________________________________ 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наличии))</w:t>
      </w:r>
    </w:p>
    <w:p>
      <w:pPr>
        <w:spacing w:after="0"/>
        <w:ind w:left="0"/>
        <w:jc w:val="both"/>
      </w:pPr>
      <w:bookmarkStart w:name="z276" w:id="174"/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соответствует требованиям законодательства Республики Казахстан в области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технического регулирования, предъявляемым к экспертам-аудиторам и аттестован(а)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проведения работ по подтверждению соответствия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277" w:id="175"/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 выдан на основании решения Комиссии по аттестации экспертов-аудиторов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подтверждению соответствия от "___" __________ 20__ года.</w:t>
      </w:r>
    </w:p>
    <w:p>
      <w:pPr>
        <w:spacing w:after="0"/>
        <w:ind w:left="0"/>
        <w:jc w:val="both"/>
      </w:pPr>
      <w:bookmarkStart w:name="z278" w:id="17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(электронная цифровая подпись) (фамилия, имя, отчество (при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