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c3f" w14:textId="00a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 июня 2021 года № 180. Зарегистрирован в Министерстве юстиции Республики Казахстан 9 июня 2021 года № 22964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пункта 1 статьи 7 Закона Республики Казахстан "О карантине растений" и подпунктом 4) статьи 6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вредных организмов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Вредители растений: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стадные саранчовые (азиатская, мароккская и итальянский прус);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вредная черепашка;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серая зерновая совка;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гессенская муха;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хлебные жуки;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хлопковая совка;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паутинный клещ;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суслики;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мышевидные грызуны;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колорадский жук;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капустная моль.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зерновых культур (ржавчина, септориоз).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