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8ab1" w14:textId="3c88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учебным центрам, правил их включения в реестр данных государственной системы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31 мая 2021 года № 377-НҚ. Зарегистрирован в Министерстве юстиции Республики Казахстан 2 июня 2021 года № 22899.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июля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техническом регулировании"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Требования к учебным центрам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Правила включения учебных центров в реестр данных государственной системы технического регулирования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технического регулирования и метрологии Министерства торговли и интеграции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торговли и интеграции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с 1 июля 2021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 интеграции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2021 года № 377-НҚ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учебным центрам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учебным центрам (далее – Требования) разработаны 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техническом регулировании".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Требования распространяются на учебные центры в области технического регулирования.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Учебный центр является юридическим лицом, осуществляющим подготовку и повышение квалификации экспертов-аудиторов по подтверждению соответствия.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торговли и интеграции РК от 15.07.2025 </w:t>
      </w:r>
      <w:r>
        <w:rPr>
          <w:rFonts w:ascii="Times New Roman"/>
          <w:b w:val="false"/>
          <w:i w:val="false"/>
          <w:color w:val="000000"/>
          <w:sz w:val="28"/>
        </w:rPr>
        <w:t>№ 210-НҚ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Подготовка и повышение квалификации экспертов-аудиторов по подтверждению соответствия осуществляется в форме квалификационных курсов.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торговли и интеграции РК от 15.07.2025 </w:t>
      </w:r>
      <w:r>
        <w:rPr>
          <w:rFonts w:ascii="Times New Roman"/>
          <w:b w:val="false"/>
          <w:i w:val="false"/>
          <w:color w:val="000000"/>
          <w:sz w:val="28"/>
        </w:rPr>
        <w:t>№ 210-НҚ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Требования предъявляемые к учебным центрам: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иметь официально изданные нормативные, справочные и учебно-методические документы, включенные в учебные планы;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иметь учебные планы по каждому квалификационному курсу, включающие наименование курса, цель обучения, режим занятий, наименование тем, продолжительность обучения и количество часов не менее 80 (восемьдесят) академических часов по подготовке экспертов-аудиторов и не менее 40 (сорок) академических часов – по повышению квалификации экспертов-аудиторов по каждой теме, в том числе лекции, практических занятий (при необходимости), предназначенных к обязательному усвоению знаний в области технического регулирования;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Учебный план состоит из базовой и профильных частей оформленные на казахском и русском языках.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иметь преподавательский состав, осуществляющий подготовку и повышение квалификации слушателей в соответствии с учебным планом, в зависимости от области обучения, состоящих из действующих экспертов-аудиторов по подтверждению соответствия (продукции, услуг, системы менеджмента, персонала) со стажем работы в области подтверждения соответствия не менее 5 (пяти) лет и подтверждающими свою компетентность один раз в 3 (три) года посредством прохождения тестирования в порядке, установленных в СТ РК 1.45 "Организации, осуществляющие подготовку (переподготовку) и повышение квалификации специалистов в области технического регулирования. Общие требования.".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торговли и интеграции РК от 15.07.2025 </w:t>
      </w:r>
      <w:r>
        <w:rPr>
          <w:rFonts w:ascii="Times New Roman"/>
          <w:b w:val="false"/>
          <w:i w:val="false"/>
          <w:color w:val="000000"/>
          <w:sz w:val="28"/>
        </w:rPr>
        <w:t>№ 210-НҚ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2021 года № 377-НҚ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включения учебных центров в реестр данных государственной системы технического регулирования</w:t>
      </w:r>
    </w:p>
    <w:bookmarkEnd w:id="16"/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включения учебных центров в реестр данных государственной системы технического регулирования (далее – Правила) разработаны 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техническом регулировании" и определяют порядок включения учебных центров в реестр данных государственной системы технического регулирования.</w:t>
      </w:r>
    </w:p>
    <w:bookmarkEnd w:id="18"/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включения учебных центров в реестр данных государственной системы технического регулирования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Включение в реестр данных государственной системы технического регулирования осуществляется на основании заявки учебного центра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заполняется на казахском и (или) на русском языках.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Заявитель предоставляет заявку и следующие документы: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с Республиканским государственным предприятием на праве хозяйственного ведения "Казахстанский институт стандартизации и метрологии" по оказанию услуг по актуализации нормативных технических документов по стандартизации;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учебные планы, оформленные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учредительные документы;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персонале (лекторах)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сертификатов, подтверждающих факт прохождения лекторов учебного центра электронного тестирования по форме согласно СТ РК 1.45 "Организации, осуществляющие подготовку (переподготовку) и повышение квалификации специалистов в области технического регулирования. Общие требования".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Заявитель предоставляет заявку и документы, указанные в пункте 3 настоящих Правил в уполномоченный орган в области технического регулирования (далее – уполномоченный орган).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проводит анализ заявки и документов в течение 20 (двадцати) календарных дней со дня ее поступления.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случаях неполноты представленных документов и (или) их несоответствия требованиям, установленных в пункте 3 настоящих Правил, уполномоченный орган отказывает заявителю в течение 20 (двадцати) календарных дней с соблюдением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положительных результатах анализа рассмотрения заявки и документов, уполномоченный орган со дня ее поступления в течение 5 (пяти) календарных дней официально информирует заявителя и создает комиссию по рассмотрению заявки и документов заявителя (далее – комиссия).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создания комиссии заявка и документы заявителя направляется уполномоченным органом в комиссию в течение 2 (двух) календарных дней.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 дня поступления заявки и документов в течение 10 (десяти) календарных дней проводит публичную защиту проекта учебного плана.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Публичная защита проводится в устной форме с использованием демонстрационных материалов, выполненных в виде презентации.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защиты комиссия оценивает способность заявителя грамотно излагать презентационный материал: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мастерство владения ораторской речью;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логическую связанность изложения, аргументированность;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качество оформления презентационного материала.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Принятое комиссией решение отражается в протоколе заседания, которое является основанием для внесения или отказа во внесении учебного плана в реестр данных государственной системы технического регулирования.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Представители заявителя из числа преподавателей присутствуют на заседании комиссии для публичной защиты проекта учебного плана.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основании положительного решения комиссии, заявитель включается в реестр данных государственной системы технического регулирования.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решения комиссии о включении учебного центра в реестр данных государственной системы технического регулирования направляется со дня вынесения его в течение 3 (трех) календарных дней заявителю.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изменении в учебных планах учебный центр уведомляет уполномоченный орган о внесенных изменениях.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Учебный центр, при прекращении своей деятельности в течение 10 (десяти) календарных дней уведомляет уполномоченный орган в бумажном или электронном виде о прекращении деятельности.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включения учебных центров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реестр данных государственной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</w:t>
      </w:r>
    </w:p>
    <w:bookmarkEnd w:id="45"/>
    <w:p>
      <w:pPr>
        <w:spacing w:after="0"/>
        <w:ind w:left="0"/>
        <w:jc w:val="both"/>
      </w:pPr>
      <w:bookmarkStart w:name="z60" w:id="46"/>
      <w:r>
        <w:rPr>
          <w:rFonts w:ascii="Times New Roman"/>
          <w:b w:val="false"/>
          <w:i w:val="false"/>
          <w:color w:val="000000"/>
          <w:sz w:val="28"/>
        </w:rPr>
        <w:t xml:space="preserve">
      Просим включить __________________________________________________ 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заявителя)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реестр данных государственной системы технического регулирования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квалификационных курсов)</w:t>
      </w:r>
    </w:p>
    <w:p>
      <w:pPr>
        <w:spacing w:after="0"/>
        <w:ind w:left="0"/>
        <w:jc w:val="both"/>
      </w:pPr>
      <w:bookmarkStart w:name="z61" w:id="4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 ___________ 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     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включения учебных центров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реестр данных государственной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учебного центра)</w:t>
      </w:r>
    </w:p>
    <w:bookmarkEnd w:id="48"/>
    <w:bookmarkStart w:name="z6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УЧЕБНЫЙ ПЛАН </w:t>
      </w:r>
      <w:r>
        <w:br/>
      </w:r>
      <w:r>
        <w:rPr>
          <w:rFonts w:ascii="Times New Roman"/>
          <w:b/>
          <w:i w:val="false"/>
          <w:color w:val="000000"/>
        </w:rPr>
        <w:t>по квалифицированному курсу: "Подготовка и повышение"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курсов)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обучения: Режим занятий: Продолжительность обучения: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Зачет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Контрольная работа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часть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часть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включения учебных центров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реестр данных государственной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  </w:t>
      </w:r>
      <w:r>
        <w:br/>
      </w:r>
      <w:r>
        <w:rPr>
          <w:rFonts w:ascii="Times New Roman"/>
          <w:b/>
          <w:i w:val="false"/>
          <w:color w:val="000000"/>
        </w:rPr>
        <w:t>(наименование учебного центра)</w:t>
      </w:r>
    </w:p>
    <w:bookmarkEnd w:id="53"/>
    <w:bookmarkStart w:name="z7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персонале (лекторах)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аттестата эксперта-аудитора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аттестата эксперта-аудитора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сертификата о прохождении тестирования (направление)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области подтверждения соответствия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квалификационных курсов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