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3188" w14:textId="29e3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19 марта 2019 года № 145 "Об утверждении типовых договоров предоставления регулируемых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26 мая 2021 года № 264. Зарегистрирован в Министерстве юстиции Республики Казахстан 2 июня 2021 года № 22898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19 марта 2019 года № 145 "Об утверждении типовых договоров предоставления регулируемых услуг" (зарегистрирован в Реестре государственной регистрации нормативных правовых актов под № 18429)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 оказание регулируемых услуг аэропортов: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Оплата регулируемых услуг Аэропорта производится заказчиком на условиях 100 % предварительной оплаты от стоимости заявленного (согласованного) объема услуг в течение 10 (десяти) рабочих дней со дня выставления счета на оплату, за исключением предоставления регулируемых услуг для государственной авиации, а также полетов, выполняемых в соответствии с Правилами организации и обеспечения особо важных полетов Республики Казахстан, утвержденных постановлением Правительства Республики Казахстан от 23 мая 2011 года № 562 ДСП, оплата которых производится за фактически предоставленные услуги в течение 30 (тридцати) календарных дней со дня выставления счета на оплату.";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 истечении срока действия сертификата эксплуатанта гражданских воздушных судов предоставлять действующий сертификат эксплуатанта Аэропорту.";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Обстоятельства непреодолимой силы";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законодательном порядке обеспечить: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