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a44e" w14:textId="dcda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24 мая 2021 года № 179. Зарегистрирован в Министерстве юстиции Республики Казахстан 27 мая 2021 года № 22827. Утратил силу приказом Заместителя Премьер-Министра - Министра труда и социальной защиты населения Республики Казахстан от 21 июня 2023 года № 227.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- Министра труда и социальной защиты населения РК от 21.06.2023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 (зарегистрирован в Реестре государственной регистрации нормативных правовых актов за № 11426)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государственной адресной социальной помощи и предоставления гарантированного социального пакета,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В случае необходимости лицу, являющемуся получателем адресной социальной помощи, предоставляется справка, подтверждающая принадлежность заявителя (семьи) к получателям адресной социальной помощи через веб-портал "электронного правительства" (далее – портал).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справки, подтверждающей принадлежность заявителя (семьи) к получателям адресной социальной помощи, заявитель предоставляет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перечне документов необходимых для оказания государственной услуги стандарта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справки, подтверждающей принадлежность заявителя (семьи) к получателям адресной социальной помощи" согласно приложению 14 к настоящим Правилам.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принадлежность заявителя (семьи) к получателям адресной социальной помощи доступны в "личном кабинете" услугополучателя и в мобильном приложении портала "Электронного правительства".";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Выплата адресной социальной помощи производится уполномоченным органом путем зачисления на банковские счета в уполномоченной организации по выплате адресной социальной помощи или электронными деньгами на электронные кошельки электронных денег.";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Обусловленная денежная помощь оказывается в форме ежемесячных или единовременных денежных выплат, в том числе электронными деньгами на электронные кошельки электронных денег, одиноким и (или) одиноко проживающим малообеспеченным трудоспособным лицам, а также малообеспеченным семьям, имеющим в своем составе трудоспособного (трудоспособных) члена (членов), в том числе физических лиц, являющихся плательщиками единого совокупного платежа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при условии его (их) участия в мерах содействия занятости и (или) при необходимости социальной адаптации.";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Выплата адресной социальной помощи получателю осуществляется на основании решения уполномоченного органа в денежной форме, в том числе электронными деньгами на электронные кошельки электронных денег за счет средств местных бюджетов.";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Аукенова Е.М.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года, за исключением абзацев третьего, четвертого, пятого, шестого и седьмого пункта 1 настоящего приказа, которые вводятся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2021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назначения и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адресной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назначение государственной адресной социальной помощи</w:t>
      </w:r>
    </w:p>
    <w:bookmarkEnd w:id="18"/>
    <w:p>
      <w:pPr>
        <w:spacing w:after="0"/>
        <w:ind w:left="0"/>
        <w:jc w:val="both"/>
      </w:pPr>
      <w:bookmarkStart w:name="z33" w:id="19"/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 занятости населения_______________________________________ 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(населенный пункт, район, область)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от 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проживающего по адресу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(населенный пункт, район)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(улица, № дома и квартиры,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идентификационный номер______________________________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документ, удостоверяющий личность: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документа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документа/серия _________ дата выдачи ________ кем выдан 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счет №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счета: текущий 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</w:p>
          <w:bookmarkEnd w:id="2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электронный кошелек электронных денег ____________________________</w:t>
            </w:r>
          </w:p>
        </w:tc>
      </w:tr>
    </w:tbl>
    <w:p>
      <w:pPr>
        <w:spacing w:after="0"/>
        <w:ind w:left="0"/>
        <w:jc w:val="both"/>
      </w:pPr>
      <w:bookmarkStart w:name="z38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назначить мне (моей семье), состоящей из _____ человек, 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адресную социальную помощь в виде: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(отметить галочкой)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безусловной денежной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</w:p>
          <w:bookmarkEnd w:id="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обусловленной денежной помощи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(единовременно/ежемесячно)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(нужное подчеркнуть)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</w:p>
          <w:bookmarkEnd w:id="2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предоставить как получателю адресной социальной помощи гарантированный социальный пакет на моих детей в возрасте: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одного года до шести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</w:p>
          <w:bookmarkEnd w:id="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шести до восемнадцати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</w:p>
          <w:bookmarkEnd w:id="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направить меня и (или) трудоспособных членов моей семьи для участия в активных мерах содействия занятости населения.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прошу рассмотреть возможность предоставления мне и членам моей семьи мер социальной адаптации.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моей семьи, следующий: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 лицах, входящих в состав семьи в соответствии со статьей 4 Закона "О государственной адресной социальной помощи" зарегистрированных по одному адресу, а также сведения о членах семьи в соответствии со статьей 4 Закона "О государственной адресной социальной помощи" не требуется факт совместного проживания: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Индивидуальный идентификационный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(работающий, работающий пенсионер, пенсионер по возрасту, инвалид, безработный, в отпуске по уходу за ребенком, домохозяйка, студент, школьник, дошкольник)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 для работающих, место учебы для учащихся в настоящее время (класс обучения в школе), для детей дошкольного возраста дошкольная организация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лиц старше 15 лет (специальность по диплому)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3 квартале до 31 августа указать на детей, обучающихся в школе, выбор одного наименования комплект школьной формы (ШФ) либо спортивного костюма (СК) на предстоящий учебный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входящих в состав семьи в соответствии со статьей 4 Закона "О государственной адресной социальной помощи", зарегистрированных по другому адресу*, а также сведения о членах семьи в соответствии со статьей 4 Закона "О государственной адресной социальной помощи" не требуется факт совместного проживания:</w:t>
            </w:r>
          </w:p>
        </w:tc>
      </w:tr>
    </w:tbl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указываются члены семьи, совместно проживающие, ведущие общее хозяйство и зарегистрированные по месту жительства в пределах одного населенного пункта.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моей семьи в ___ квартале 20__ года следующий: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членов семьи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 подтвержденные суммы доходов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заявленные доходы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опла-те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пособия и иные выплаты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предпринимательской деятельности других видов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дохода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ведении личного подсобного хозяйства: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личного подсобного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(для домашнего скота, птицы)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 приусадебный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земельная доля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пай (год выдачи)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скот, птица: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скот: коровы, быки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кобылы, жеребцы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верблюдицы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утки, гуси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двадцатизначного номера текущего счета (IBAN код), на использование сведений, составляющих охраняемую Законом тайну, содержащихся в информационных системах необходимых для назначения адресной социальной помощи или отказа в ее назначении.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выражаю согласие на использование информации о лицах, входящих в состав семьи (включая меня) в соответствии со статьей 4 Закона "О государственной адресной социальной помощи", (доходы, образование, место жительства, семейное положение) для определения права на назначение адресной социальной помощи, проверку, приведение в соответствие и обновление соответствующей информации в информационных системах государственных органов, а также на использование (передачу) указанных мною сведений и сведений, полученных из информационных систем, моего статуса, как получателя адресной социальной помощи в моих интересах, в том числе для предоставления гарантированного социального пакета.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информирован (а) и даю согласие на передачу третьим лицам сведения о моем статусе как получателя адресной социальной помощи.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в предоставленных мною данных и (или) возникновения обстоятельств, влияющих на право получения адресной социальной помощи, в том числе получения гарантированного социального пакета, обязуюсь в течение десяти рабочих дней сообщить о них.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ложной информации и недостоверных (поддельных) документов.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 (а) о возможности открытия отдельного банковского счета или электронного кошелька электронных денег для зачисления пособий и (или) социальных выплат, выплачиваемых из государственного бюджета и (или) Государственного фонда социального страхования, а также о том, что на деньги, находящиеся на таком счете, в том числе на электронные деньги на электронных кошельках электронных денег не допускается обращение взыскания третьими лицами.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заявителя: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телефон______ мобильный_______ Е-маil__________ </w:t>
      </w:r>
    </w:p>
    <w:bookmarkEnd w:id="46"/>
    <w:p>
      <w:pPr>
        <w:spacing w:after="0"/>
        <w:ind w:left="0"/>
        <w:jc w:val="both"/>
      </w:pPr>
      <w:bookmarkStart w:name="z64" w:id="47"/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"____"__________20__ года __________________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(дата)             (подпись заявителя)</w:t>
      </w:r>
    </w:p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служебных отметок центра занятости населения  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приняты "____" _________20__ года </w:t>
      </w:r>
    </w:p>
    <w:bookmarkEnd w:id="49"/>
    <w:p>
      <w:pPr>
        <w:spacing w:after="0"/>
        <w:ind w:left="0"/>
        <w:jc w:val="both"/>
      </w:pPr>
      <w:bookmarkStart w:name="z67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должность, подпись лица,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принявшего документы)  </w:t>
      </w:r>
    </w:p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Регистрационный номер заявителя (семьи)  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 прилагаемыми документами переданы в участковую комиссию:  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 20__ года </w:t>
      </w:r>
    </w:p>
    <w:bookmarkEnd w:id="53"/>
    <w:p>
      <w:pPr>
        <w:spacing w:after="0"/>
        <w:ind w:left="0"/>
        <w:jc w:val="both"/>
      </w:pPr>
      <w:bookmarkStart w:name="z71" w:id="5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и подпись лица,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передающего документы)  </w:t>
      </w:r>
    </w:p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 прилагаемыми документами принято участковой комиссией  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 20__ года </w:t>
      </w:r>
    </w:p>
    <w:bookmarkEnd w:id="56"/>
    <w:p>
      <w:pPr>
        <w:spacing w:after="0"/>
        <w:ind w:left="0"/>
        <w:jc w:val="both"/>
      </w:pPr>
      <w:bookmarkStart w:name="z74" w:id="5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и подпись члена участковой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комиссии, принявшего документы)  </w:t>
      </w:r>
    </w:p>
    <w:p>
      <w:pPr>
        <w:spacing w:after="0"/>
        <w:ind w:left="0"/>
        <w:jc w:val="both"/>
      </w:pPr>
      <w:bookmarkStart w:name="z75" w:id="58"/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 прилагаемыми документами получены от участковой комиссии: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__________ 20__ года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 подпись лица, передающего документы)  </w:t>
      </w:r>
    </w:p>
    <w:p>
      <w:pPr>
        <w:spacing w:after="0"/>
        <w:ind w:left="0"/>
        <w:jc w:val="both"/>
      </w:pPr>
      <w:bookmarkStart w:name="z76" w:id="59"/>
      <w:r>
        <w:rPr>
          <w:rFonts w:ascii="Times New Roman"/>
          <w:b w:val="false"/>
          <w:i w:val="false"/>
          <w:color w:val="000000"/>
          <w:sz w:val="28"/>
        </w:rPr>
        <w:t xml:space="preserve">
      Дата приема документов заявителя от акима города районного значения, поселка,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села, сельского округа Центром занятости населения "__" _____20_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должность, подпись лица, передающего документы)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должность, подпись лица, принявшего документы)</w:t>
      </w:r>
    </w:p>
    <w:p>
      <w:pPr>
        <w:spacing w:after="0"/>
        <w:ind w:left="0"/>
        <w:jc w:val="both"/>
      </w:pPr>
      <w:bookmarkStart w:name="z77" w:id="60"/>
      <w:r>
        <w:rPr>
          <w:rFonts w:ascii="Times New Roman"/>
          <w:b w:val="false"/>
          <w:i w:val="false"/>
          <w:color w:val="000000"/>
          <w:sz w:val="28"/>
        </w:rPr>
        <w:t xml:space="preserve">
       _ _ _ _ _ _ _ _ _ _ _ _ _ _ _ _ _ _ _ _ _ _ __ _ _ _ _ _ _ _ __ _ __ _ _ _ _ _ _ _ _ _ _ __  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(линия отреза отрывного талона)  </w:t>
      </w:r>
    </w:p>
    <w:p>
      <w:pPr>
        <w:spacing w:after="0"/>
        <w:ind w:left="0"/>
        <w:jc w:val="both"/>
      </w:pPr>
      <w:bookmarkStart w:name="z78" w:id="61"/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Предупрежден(а) об ответственности за предоставление ложной информации и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недостоверных (поддельных) документов.  </w:t>
      </w:r>
    </w:p>
    <w:p>
      <w:pPr>
        <w:spacing w:after="0"/>
        <w:ind w:left="0"/>
        <w:jc w:val="both"/>
      </w:pPr>
      <w:bookmarkStart w:name="z79" w:id="62"/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гражданина(ки) _______________с прилагаемыми документами в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количестве____ штук, с регистрационным номером семьи _______________ принято "____" __________20__ года </w:t>
      </w:r>
    </w:p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bookmarkEnd w:id="63"/>
    <w:p>
      <w:pPr>
        <w:spacing w:after="0"/>
        <w:ind w:left="0"/>
        <w:jc w:val="both"/>
      </w:pPr>
      <w:bookmarkStart w:name="z81" w:id="6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должность, подпись лица, принявшего документы.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2021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назначения и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адресной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Социальный контракт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№____ "___" _____________20 __год (место заключения)</w:t>
      </w:r>
    </w:p>
    <w:bookmarkEnd w:id="66"/>
    <w:p>
      <w:pPr>
        <w:spacing w:after="0"/>
        <w:ind w:left="0"/>
        <w:jc w:val="both"/>
      </w:pPr>
      <w:bookmarkStart w:name="z87" w:id="6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 в лице ___________________________,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центра занятости населения) (фамилия, имя, отчество (при его наличии),</w:t>
      </w:r>
    </w:p>
    <w:p>
      <w:pPr>
        <w:spacing w:after="0"/>
        <w:ind w:left="0"/>
        <w:jc w:val="both"/>
      </w:pPr>
      <w:bookmarkStart w:name="z88" w:id="6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(занимаемая должность представителя центра занятости населения)</w:t>
      </w:r>
    </w:p>
    <w:p>
      <w:pPr>
        <w:spacing w:after="0"/>
        <w:ind w:left="0"/>
        <w:jc w:val="both"/>
      </w:pPr>
      <w:bookmarkStart w:name="z89" w:id="69"/>
      <w:r>
        <w:rPr>
          <w:rFonts w:ascii="Times New Roman"/>
          <w:b w:val="false"/>
          <w:i w:val="false"/>
          <w:color w:val="000000"/>
          <w:sz w:val="28"/>
        </w:rPr>
        <w:t xml:space="preserve">
      именуемый в дальнейшем "Центр занятости населения", с одной стороны, и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гражданин(-ка),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рождения выступающий(-ая) от лица семьи – заявитель на назначение обусловленной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денежной помощи (далее – ОДП) и проживающий(-ая) по адресу 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именуемый(-ая) в дальнейшем "заявитель на назначение ОДП", с другой стороны,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настоящий социальный контракт (далее – контракт) на выплату ОДП о нижеследующем:</w:t>
      </w:r>
    </w:p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 контракта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контракта является урегулирование отношений сторон при содействии выходу заявителя из трудной жизненной ситуации в соответствии с Индивидуальным планом для выхода семьи (лица) из трудной жизненной ситуации (далее – Индивидуальный план), который является неотъемлемым приложением к контракту, согласно приложению к настоящему социальному контракту.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 сторон контракта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 занятости населения обязуется: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оказывать консультативные услуги заявителю на назначение ОДП;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сопровождать семью в период реализации социального контракта путем проведения собеседования, содействия заполнению необходимых документов, поиска работы, выполнения обязательств по контракту с привлечением ассистента/консультанта; 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предоставление мероприятий по содействию занятости и (или) социальной адаптации (в случае необходимости) согласно Индивидуальному плану;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осуществлять взаимодействие с другими организациями, задействованными в реализации мероприятий, предусмотренных Индивидуальным планом;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содействовать выходу семьи (лица) на самообеспечение и обеспечивает сопровождение в течение всего срока действия контракта;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ежемесячный мониторинг выполнения участником и (или) членами его (ее) семьи обязательств контракта по выполнению Индивидуального плана с привлечением ассистентов/консультантов.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Заявитель на назначение ОДП и члены его семьи: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результате участия в активных мерах содействия занятости населения трудоустраиваются на предложенное центром занятости населения место работы;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выполняют мероприятия по социальной адаптации, запланированные в Индивидуальном плане;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предоставляют в центр занятости населения информацию о наступлении обстоятельств, влияющих на назначение обусловленной денежной помощи и его размер, а также об изменениях номера банковского счета и (или) местожительства (с документами, подтверждающими соответствующие изменения) в течение 10 (десяти) рабочих дней со дня наступления указанных обстоятельств;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 и в полном объеме предоставляют информацию в центр занятости населения или акиму города районного значения, поселка, села, сельского округа документы и материалы, необходимые для мониторинга исполнения обязательств, предусмотренных настоящим контрактом;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обязуется использовать по целевому назначению полученную единовременно обусловленную денежную помощь и в течение одного рабочего дня после истечения срока целевого использования единовременной выплаты, установленного социальным контрактом, уведомлять ассистента (консультанта) о целевом использовании единовременной обусловленной денежной помощи и представлять ему копии подтверждающих документов, а также их оригиналы для сверки.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возмещают неиспользованные или использованные не по целевому назначению денежные средства, в том числе электронные деньги на электронных кошельках электронных денег, а также средства, полученные неправомерно в том числе, в случае выявления представления недостоверных сведений, повлекших за собой незаконное назначение ОДП.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Права сторон контракта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Руководитель центра занятости населения: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у третьих лиц (органы государственных доходов и других организаций и учреждений) дополнительные сведения о доходах и имуществе, в том числе о движении денег на банковских счетах, электронных денег на электронных кошельках электронных денег заявителя на получение ОДП и членов его семьи, а также сведений о получении мер социальной адаптации для проверки участника на предмет выполнения им обязательств по настоящему контракту;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использует полученную информацию для подготовки проекта решения уполномоченного органа о перерасчете, приостановлении, прекращении выплаты ОДП, если заявителем, семьей не выполняются обязательства контракта;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требует и наблюдает за своевременным и надлежащим исполнением условий контракта; 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иные вопросы в рамках контракта.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Заявитель на назначение ОДП и члены его семьи имеют право на: 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мер социальной поддержки; 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получение консультаций и информации, связанной с выполнением мероприятий Индивидуального плана; 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обжалование действий акима города районного значения, поселка, села, сельского округа и Центра занятости населения в вышестоящих местных исполнительных органах, а также судебном порядке.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Ответственность сторон за неисполнение условий контракта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 занятости населения несет ответственность за предоставление семье (лицу) социальной поддержки в объеме, предусмотренном настоящим контрактом и Индивидуальным планом.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Социальный контракт с получателями обусловленной денежной помощи расторгается при невыполнении в полном объеме малообеспеченным лицом (семьей) условий социального контракта и мероприятий индивидуального плана, а также представлении недостоверных сведений, повлекших за собой незаконное назначение обусловленной денежной помощи.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Расторжение социального контракта является основанием для прекращения выплаты обусловленной денежной помощи лицу (семье).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Заявитель, обратившийся на назначение ОДП и члены его семьи несет (-ут) ответственность в соответствии с действующим законодательством за предоставление ложных или неполных сведений, указанных в заявлении на назначение обусловленной денежной помощи. 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 неисполнение и (или) ненадлежащее исполнение условий контракта стороны несут ответственность в соответствии с действующим законодательством Республики Казахстан.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Непредвиденные обстоятельства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Стороны освобождаются от ответственности за полное или частичное неисполнение обязательств в случае чрезвычайных обстоятельств или обстоятельств непреодолимой силы, наступивших после подписания настоящего контракта, таких как: наводнения, землетрясения, взрывы, штормы, эпидемии, эпизоотии, стихийные пожары, забастовки, война, восстания.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возникновении непредвиденных обстоятельств сторона, чье исполнение каких-либо обязательств в соответствии с настоящим контрактом оказалось невозможным в силу наступления таких обстоятельств, обязана уведомить в течение 3 (трех) рабочих дней с момента наступления или прекращения непредвиденных обстоятельств. 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Срок исполнения обязательств по настоящему контракту отодвигается соразмерно времени, в течение которого действовали непредвиденные обстоятельства, а также последствия, вызванные этими обстоятельствами. 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(указать период), то стороны вправе расторгнуть настоящий контракт. 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Прочие условия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контракт вносятся изменения и (или) дополнения по соглашению сторон путем подписания дополнительного соглашения.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Контракт вступает в силу со дня его подписания и действует по "___" ________ 20_____год.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Контракт расторгается центром занятости населения в одностороннем порядке при невыполнении семьей (лицом) условий настоящего контракта. 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Настоящий контракт составлен в двух экземплярах, имеющих одинаковую юридическую силу.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Адреса и реквизиты сторон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на выплату ОДП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(полное наименование центра занятости населения) 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(адрес, телефон, факс)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(при его наличии)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уполномоченного представителя)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(подпись)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 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(при его наличии)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(индивидуальный идентификационный номер,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дата документа удостоверяющего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личность, кем выдан)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места жительства и телефон)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социальному контракту</w:t>
            </w:r>
          </w:p>
        </w:tc>
      </w:tr>
    </w:tbl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для выхода семьи (лица) из трудной жизненной ситуации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занятости населения _________________________ района/города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помощи: ___________________________________________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адрес проживания)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действия контракта __________________________________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действия контракта _______________________________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помощи для выхода семьи из трудной жизненной ситуации ___ (указать количество месяцев) с____20__ года по _____ 20__ года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лица, кому планируются оказать меры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(высшее, среднее специальное, среднее)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по выданному направлению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 предприятия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начала исполнения мероприятия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Составляется Центром занятости населения совместно с лицом, обратившимся за оказанием адресной социальной помощи, и (или) членами его семьи по мероприятиям предусмотренным пунктом 2 статьи 17 Закона Республики Казахстан "О занятости населения" либо трудоустройство на постоянное рабочее место.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социальной адаптации предоставляемый лицу и (или) членами его семьи обратившимся за оказанием адресной социальной помощи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лиц, кому планируются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начала исполнения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предоставления мер социальной адаптации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Центром занятости населения совместно с лицом, обратившимся за оказанием адресной социальной помощи, и (или) членами его семьи, по мере необходимости указанных мероприятий, согласно типовому перечню мероприятий по социальной адаптации, утвержденной приложением 7 к настоящему приказу.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Центр занятости населения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(полное наименование центра занятости населения)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(адрес, телефон, факс)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уполномоченного представителя)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(подпись)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Заявитель на выплату ОДП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(при его наличии)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(индивидуальный идентификационный номер,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дата документа, удостоверяющего личность, кем выдан)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(адрес места жительства и телефон)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