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510ff" w14:textId="4351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энергетики Республики Казахстан от 20 февраля 2015 года № 118 "Об утверждении Правил определения тарифа на поддержку возобновляемых источников энергии"</w:t>
      </w:r>
    </w:p>
    <w:p>
      <w:pPr>
        <w:spacing w:after="0"/>
        <w:ind w:left="0"/>
        <w:jc w:val="both"/>
      </w:pPr>
      <w:r>
        <w:rPr>
          <w:rFonts w:ascii="Times New Roman"/>
          <w:b w:val="false"/>
          <w:i w:val="false"/>
          <w:color w:val="000000"/>
          <w:sz w:val="28"/>
        </w:rPr>
        <w:t>Приказ и.о. Министра энергетики Республики Казахстан от 30 апреля 2021 года № 158. Зарегистрирован в Министерстве юстиции Республики Казахстан 11 мая 2021 года № 22708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118 "Об утверждении Правил определения тарифа на поддержку возобновляемых источников энергии" (зарегистрирован в Реестре государственной регистрации нормативных правовых актах за № 10622)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тарифа на поддержку возобновляемых источников энергии,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энергетики Республики Казахстан. </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энергетики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Министрество национальной экономики</w:t>
      </w:r>
      <w:r>
        <w:br/>
      </w:r>
      <w:r>
        <w:rPr>
          <w:rFonts w:ascii="Times New Roman"/>
          <w:b w:val="false"/>
          <w:i w:val="false"/>
          <w:color w:val="000000"/>
          <w:sz w:val="28"/>
        </w:rPr>
        <w:t>Республики Казахстан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вице-министр</w:t>
            </w:r>
            <w:r>
              <w:br/>
            </w:r>
            <w:r>
              <w:rPr>
                <w:rFonts w:ascii="Times New Roman"/>
                <w:b w:val="false"/>
                <w:i w:val="false"/>
                <w:color w:val="000000"/>
                <w:sz w:val="20"/>
              </w:rPr>
              <w:t>от 30 апреля 2021 года № 158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2015 года № 118</w:t>
            </w:r>
          </w:p>
        </w:tc>
      </w:tr>
    </w:tbl>
    <w:bookmarkStart w:name="z17" w:id="9"/>
    <w:p>
      <w:pPr>
        <w:spacing w:after="0"/>
        <w:ind w:left="0"/>
        <w:jc w:val="left"/>
      </w:pPr>
      <w:r>
        <w:rPr>
          <w:rFonts w:ascii="Times New Roman"/>
          <w:b/>
          <w:i w:val="false"/>
          <w:color w:val="000000"/>
        </w:rPr>
        <w:t xml:space="preserve"> Правила определения тарифа на поддержку возобновляемых источников энергии</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определения тарифа на поддержку возобновляемых источников энергии (далее – Правила) разработаны в соответствии с </w:t>
      </w:r>
      <w:r>
        <w:rPr>
          <w:rFonts w:ascii="Times New Roman"/>
          <w:b w:val="false"/>
          <w:i w:val="false"/>
          <w:color w:val="000000"/>
          <w:sz w:val="28"/>
        </w:rPr>
        <w:t>подпунктом 10-1)</w:t>
      </w:r>
      <w:r>
        <w:rPr>
          <w:rFonts w:ascii="Times New Roman"/>
          <w:b w:val="false"/>
          <w:i w:val="false"/>
          <w:color w:val="000000"/>
          <w:sz w:val="28"/>
        </w:rPr>
        <w:t xml:space="preserve"> статьи 6 Закона Республики Казахстан "О поддержке использования возобновляемых источников энергии" (далее – Закон) и определяют порядок определения тарифа на поддержку возобновляемых источников энергии и определяют надбавку на поддержку использования возобновляемых источников энергии.</w:t>
      </w:r>
    </w:p>
    <w:bookmarkEnd w:id="11"/>
    <w:bookmarkStart w:name="z20"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1" w:id="13"/>
    <w:p>
      <w:pPr>
        <w:spacing w:after="0"/>
        <w:ind w:left="0"/>
        <w:jc w:val="both"/>
      </w:pPr>
      <w:r>
        <w:rPr>
          <w:rFonts w:ascii="Times New Roman"/>
          <w:b w:val="false"/>
          <w:i w:val="false"/>
          <w:color w:val="000000"/>
          <w:sz w:val="28"/>
        </w:rPr>
        <w:t>
      1) аукционная цена – цена на покупку расчетно-финансовым центром по поддержке возобновляемых источников энергии электрической энергии, производимой объектом по использованию возобновляемых источников энергии, объектом по энергетической утилизации отходов, определенная по итогам аукционных торгов и не превышающая уровня соответствующей предельной аукционной цены;</w:t>
      </w:r>
    </w:p>
    <w:bookmarkEnd w:id="13"/>
    <w:bookmarkStart w:name="z22" w:id="14"/>
    <w:p>
      <w:pPr>
        <w:spacing w:after="0"/>
        <w:ind w:left="0"/>
        <w:jc w:val="both"/>
      </w:pPr>
      <w:r>
        <w:rPr>
          <w:rFonts w:ascii="Times New Roman"/>
          <w:b w:val="false"/>
          <w:i w:val="false"/>
          <w:color w:val="000000"/>
          <w:sz w:val="28"/>
        </w:rPr>
        <w:t>
      2) квалифицированные условные потребители – лицо или группа лиц, в состав которой входят условные потребители и энергопроизводящие организации, использующие возобновляемые источники энергии, владеющие действующими (введенными в эксплуатацию после 1 января 2018 года и не включенными уполномоченным органом в Перечень энергопроизводящих организаций, использующих возобновляемые источники энергии) объектами по использованию возобновляемых источников энергии на праве собственности или на ином законном основании, вырабатываемая электрическая энергия которых в полном объеме потребляется данным лицом или группой лиц либо реализуется потребителям по договорным ценам согласно заключенным двусторонним договорам;</w:t>
      </w:r>
    </w:p>
    <w:bookmarkEnd w:id="14"/>
    <w:bookmarkStart w:name="z23" w:id="15"/>
    <w:p>
      <w:pPr>
        <w:spacing w:after="0"/>
        <w:ind w:left="0"/>
        <w:jc w:val="both"/>
      </w:pPr>
      <w:r>
        <w:rPr>
          <w:rFonts w:ascii="Times New Roman"/>
          <w:b w:val="false"/>
          <w:i w:val="false"/>
          <w:color w:val="000000"/>
          <w:sz w:val="28"/>
        </w:rPr>
        <w:t>
      3) газ – сырой, товарный, сжиженный нефтяной и сжиженный природный газ;</w:t>
      </w:r>
    </w:p>
    <w:bookmarkEnd w:id="15"/>
    <w:bookmarkStart w:name="z24" w:id="16"/>
    <w:p>
      <w:pPr>
        <w:spacing w:after="0"/>
        <w:ind w:left="0"/>
        <w:jc w:val="both"/>
      </w:pPr>
      <w:r>
        <w:rPr>
          <w:rFonts w:ascii="Times New Roman"/>
          <w:b w:val="false"/>
          <w:i w:val="false"/>
          <w:color w:val="000000"/>
          <w:sz w:val="28"/>
        </w:rPr>
        <w:t>
      4) расчетно-финансовый центр по поддержке возобновляемых источников энергии (далее – расчетно-финансовый центр) – юридическое лицо, создаваемое системным оператором и определяемое уполномоченным органом, осуществляющее в порядке, предусмотренном Законом, централизованную покупку и продажу электрической энергии, произведенной объектами по использованию возобновляемых источников энергии, энергетической утилизации отходов, паводковой электрической энергии и поставленной в электрические сети единой электроэнергетической системы Республики Казахстан;</w:t>
      </w:r>
    </w:p>
    <w:bookmarkEnd w:id="16"/>
    <w:bookmarkStart w:name="z25" w:id="17"/>
    <w:p>
      <w:pPr>
        <w:spacing w:after="0"/>
        <w:ind w:left="0"/>
        <w:jc w:val="both"/>
      </w:pPr>
      <w:r>
        <w:rPr>
          <w:rFonts w:ascii="Times New Roman"/>
          <w:b w:val="false"/>
          <w:i w:val="false"/>
          <w:color w:val="000000"/>
          <w:sz w:val="28"/>
        </w:rPr>
        <w:t>
      5) тариф на поддержку возобновляемых источников энергии – тариф на продажу расчетно-финансовый центр электрической энергии, произведенной объектами по использованию возобновляемых источников энергии, объектами по энергетической утилизации отходов, и паводковой электрической энергии, устанавливаемый расчетно-финансовым центром в соответствии с настоящими Правилами;</w:t>
      </w:r>
    </w:p>
    <w:bookmarkEnd w:id="17"/>
    <w:bookmarkStart w:name="z26" w:id="18"/>
    <w:p>
      <w:pPr>
        <w:spacing w:after="0"/>
        <w:ind w:left="0"/>
        <w:jc w:val="both"/>
      </w:pPr>
      <w:r>
        <w:rPr>
          <w:rFonts w:ascii="Times New Roman"/>
          <w:b w:val="false"/>
          <w:i w:val="false"/>
          <w:color w:val="000000"/>
          <w:sz w:val="28"/>
        </w:rPr>
        <w:t>
      6) энергопроизводящая организация, использующая возобновляемые источники энергии – юридическое лицо, осуществляющее производство электрической и (или) тепловой энергии с использованием возобновляемых источников энергии;</w:t>
      </w:r>
    </w:p>
    <w:bookmarkEnd w:id="18"/>
    <w:bookmarkStart w:name="z27" w:id="19"/>
    <w:p>
      <w:pPr>
        <w:spacing w:after="0"/>
        <w:ind w:left="0"/>
        <w:jc w:val="both"/>
      </w:pPr>
      <w:r>
        <w:rPr>
          <w:rFonts w:ascii="Times New Roman"/>
          <w:b w:val="false"/>
          <w:i w:val="false"/>
          <w:color w:val="000000"/>
          <w:sz w:val="28"/>
        </w:rPr>
        <w:t>
      7) надбавка на поддержку использования возобновляемых источников энергии – цена, определяемая расчетно-финансовым центром в соответствии с зоной потребления электрической энергии для энергопроизводящих организаций, являющихся условными потребителями либо квалифицированными условными потребителями, в соответствии с Законом;</w:t>
      </w:r>
    </w:p>
    <w:bookmarkEnd w:id="19"/>
    <w:bookmarkStart w:name="z28" w:id="20"/>
    <w:p>
      <w:pPr>
        <w:spacing w:after="0"/>
        <w:ind w:left="0"/>
        <w:jc w:val="both"/>
      </w:pPr>
      <w:r>
        <w:rPr>
          <w:rFonts w:ascii="Times New Roman"/>
          <w:b w:val="false"/>
          <w:i w:val="false"/>
          <w:color w:val="000000"/>
          <w:sz w:val="28"/>
        </w:rPr>
        <w:t>
      8) затраты на поддержку использования возобновляемых источников энергии – затраты расчетно-финансового центра на покупку электрической энергии, произведенной объектами по использованию возобновляемых источников энергии, объектами по энергетической утилизации отходов, затраты на покупку паводковой электрической энергии, затраты на услуги по организации балансирования производства-потребления электрической энергии, затраты на формирование резервного фонда и затраты, связанные с осуществлением его деятельности;</w:t>
      </w:r>
    </w:p>
    <w:bookmarkEnd w:id="20"/>
    <w:bookmarkStart w:name="z29" w:id="21"/>
    <w:p>
      <w:pPr>
        <w:spacing w:after="0"/>
        <w:ind w:left="0"/>
        <w:jc w:val="both"/>
      </w:pPr>
      <w:r>
        <w:rPr>
          <w:rFonts w:ascii="Times New Roman"/>
          <w:b w:val="false"/>
          <w:i w:val="false"/>
          <w:color w:val="000000"/>
          <w:sz w:val="28"/>
        </w:rPr>
        <w:t>
      9) условные потребители электрической энергии от возобновляемых источников энергии, энергетической утилизации отходов и паводковой электрической энергии (далее – условные потребители) – энергопроизводящие организации, использующие уголь, газ, серосодержащее сырье, нефтепродукты и ядерное топливо; субъекты рынка электрической энергии, приобретающие электрическую энергию из-за пределов Республики Казахстан; гидроэлектростанции с установками, расположенными в одном гидроузле, суммарной мощностью свыше тридцати пяти мегаватт, за исключением введенных в эксплуатацию после 1 января 2016 года;</w:t>
      </w:r>
    </w:p>
    <w:bookmarkEnd w:id="21"/>
    <w:bookmarkStart w:name="z30" w:id="22"/>
    <w:p>
      <w:pPr>
        <w:spacing w:after="0"/>
        <w:ind w:left="0"/>
        <w:jc w:val="both"/>
      </w:pPr>
      <w:r>
        <w:rPr>
          <w:rFonts w:ascii="Times New Roman"/>
          <w:b w:val="false"/>
          <w:i w:val="false"/>
          <w:color w:val="000000"/>
          <w:sz w:val="28"/>
        </w:rPr>
        <w:t>
      10) энергопроизводящая организация, использующая возобновляемые источники энергии – юридическое лицо, осуществляющее производство электрической и (или) тепловой энергии с использованием возобновляемых источников энергии;</w:t>
      </w:r>
    </w:p>
    <w:bookmarkEnd w:id="22"/>
    <w:bookmarkStart w:name="z31" w:id="23"/>
    <w:p>
      <w:pPr>
        <w:spacing w:after="0"/>
        <w:ind w:left="0"/>
        <w:jc w:val="both"/>
      </w:pPr>
      <w:r>
        <w:rPr>
          <w:rFonts w:ascii="Times New Roman"/>
          <w:b w:val="false"/>
          <w:i w:val="false"/>
          <w:color w:val="000000"/>
          <w:sz w:val="28"/>
        </w:rPr>
        <w:t>
      11) объект по энергетической утилизации отходов – совокупность технических устройств и установок, предназначенных для энергетической утилизации отходов, и взаимосвязанных с ними сооружений и инфраструктуры, технологически необходимых для энергетической утилизации отходов;</w:t>
      </w:r>
    </w:p>
    <w:bookmarkEnd w:id="23"/>
    <w:bookmarkStart w:name="z32" w:id="24"/>
    <w:p>
      <w:pPr>
        <w:spacing w:after="0"/>
        <w:ind w:left="0"/>
        <w:jc w:val="both"/>
      </w:pPr>
      <w:r>
        <w:rPr>
          <w:rFonts w:ascii="Times New Roman"/>
          <w:b w:val="false"/>
          <w:i w:val="false"/>
          <w:color w:val="000000"/>
          <w:sz w:val="28"/>
        </w:rPr>
        <w:t>
      12) операционные затраты – затраты, связанные с осуществлением деятельности расчетно-финансового центра;</w:t>
      </w:r>
    </w:p>
    <w:bookmarkEnd w:id="24"/>
    <w:bookmarkStart w:name="z33" w:id="25"/>
    <w:p>
      <w:pPr>
        <w:spacing w:after="0"/>
        <w:ind w:left="0"/>
        <w:jc w:val="both"/>
      </w:pPr>
      <w:r>
        <w:rPr>
          <w:rFonts w:ascii="Times New Roman"/>
          <w:b w:val="false"/>
          <w:i w:val="false"/>
          <w:color w:val="000000"/>
          <w:sz w:val="28"/>
        </w:rPr>
        <w:t>
      13) резервный фонд – фонд, формируемый расчетно-финансовым центром, деньги которого хранятся на специальном банковском счете и используются только на покрытие кассовых разрывов и задолженности расчетно-финансового центра перед энергопроизводящими организациями, использующими возобновляемые источники энергии, возникающих вследствие неоплаты или задержки оплаты со стороны условных потребителей за поставленную им электрическую энергию, произведенную объектами по использованию возобновляемых источников энергии;</w:t>
      </w:r>
    </w:p>
    <w:bookmarkEnd w:id="25"/>
    <w:bookmarkStart w:name="z34" w:id="26"/>
    <w:p>
      <w:pPr>
        <w:spacing w:after="0"/>
        <w:ind w:left="0"/>
        <w:jc w:val="both"/>
      </w:pPr>
      <w:r>
        <w:rPr>
          <w:rFonts w:ascii="Times New Roman"/>
          <w:b w:val="false"/>
          <w:i w:val="false"/>
          <w:color w:val="000000"/>
          <w:sz w:val="28"/>
        </w:rPr>
        <w:t xml:space="preserve">
      14) паводковая электрическая энергия – электрическая энергия, вырабатываемая энергопроизводящими организациями (гидроэлектростанциями) в период природоохранных попусков воды в соответствии с водным законодательством Республики Казахстан в объеме согласно фактическому балансу производства-потребления электрической энергии в Республике Казахстан и реализуемая расчетно-финансовому центру по предельному тарифу на электрическую энергию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26"/>
    <w:bookmarkStart w:name="z35" w:id="27"/>
    <w:p>
      <w:pPr>
        <w:spacing w:after="0"/>
        <w:ind w:left="0"/>
        <w:jc w:val="both"/>
      </w:pPr>
      <w:r>
        <w:rPr>
          <w:rFonts w:ascii="Times New Roman"/>
          <w:b w:val="false"/>
          <w:i w:val="false"/>
          <w:color w:val="000000"/>
          <w:sz w:val="28"/>
        </w:rPr>
        <w:t>
      15) уполномоченный орган – центральный исполнительный орган, осуществляющий руководство и межотраслевую координацию в области поддержки использования возобновляемых источников энергии;</w:t>
      </w:r>
    </w:p>
    <w:bookmarkEnd w:id="27"/>
    <w:bookmarkStart w:name="z36" w:id="28"/>
    <w:p>
      <w:pPr>
        <w:spacing w:after="0"/>
        <w:ind w:left="0"/>
        <w:jc w:val="both"/>
      </w:pPr>
      <w:r>
        <w:rPr>
          <w:rFonts w:ascii="Times New Roman"/>
          <w:b w:val="false"/>
          <w:i w:val="false"/>
          <w:color w:val="000000"/>
          <w:sz w:val="28"/>
        </w:rPr>
        <w:t>
      16) зона потребления электрической энергии – часть единой электроэнергетической системы Республики Казахстан, в которой отсутствуют ограничения технического характера, препятствующие потреблению электрической энергии, произведенной объектом по использованию возобновляемых источников энергии и (или) объектами по энергетической утилизации отходов.</w:t>
      </w:r>
    </w:p>
    <w:bookmarkEnd w:id="28"/>
    <w:bookmarkStart w:name="z37" w:id="29"/>
    <w:p>
      <w:pPr>
        <w:spacing w:after="0"/>
        <w:ind w:left="0"/>
        <w:jc w:val="left"/>
      </w:pPr>
      <w:r>
        <w:rPr>
          <w:rFonts w:ascii="Times New Roman"/>
          <w:b/>
          <w:i w:val="false"/>
          <w:color w:val="000000"/>
        </w:rPr>
        <w:t xml:space="preserve"> Глава 2. Порядок определения тарифа на поддержку возобновляемых источников энергии</w:t>
      </w:r>
    </w:p>
    <w:bookmarkEnd w:id="29"/>
    <w:bookmarkStart w:name="z38" w:id="30"/>
    <w:p>
      <w:pPr>
        <w:spacing w:after="0"/>
        <w:ind w:left="0"/>
        <w:jc w:val="both"/>
      </w:pPr>
      <w:r>
        <w:rPr>
          <w:rFonts w:ascii="Times New Roman"/>
          <w:b w:val="false"/>
          <w:i w:val="false"/>
          <w:color w:val="000000"/>
          <w:sz w:val="28"/>
        </w:rPr>
        <w:t>
      3. Объем отпуска в сети паводковой электрической энергии на прогнозный год учитывается расчетно-финансовым центром по среднему значению фактических данных за предыдущие 5 (пять) календарных лет согласно фактическому балансу производства-потребления электрической энергии на оптовом рынке электрической энергии Республики Казахстан, утвержденному Системным оператором.</w:t>
      </w:r>
    </w:p>
    <w:bookmarkEnd w:id="30"/>
    <w:bookmarkStart w:name="z39" w:id="31"/>
    <w:p>
      <w:pPr>
        <w:spacing w:after="0"/>
        <w:ind w:left="0"/>
        <w:jc w:val="both"/>
      </w:pPr>
      <w:r>
        <w:rPr>
          <w:rFonts w:ascii="Times New Roman"/>
          <w:b w:val="false"/>
          <w:i w:val="false"/>
          <w:color w:val="000000"/>
          <w:sz w:val="28"/>
        </w:rPr>
        <w:t>
      4. Энергопроизводящие организации, использующие возобновляемые источники энергии, энергетическую утилизацию отходов, ежегодно к пятнадцатому октября направляют расчетно-финансовому центру информацию о прогнозных объемах отпуска в сети электрической энергии на прогнозируемый год с разбивкой по месяцам, по форме согласно приложению 1 к Правилам.</w:t>
      </w:r>
    </w:p>
    <w:bookmarkEnd w:id="31"/>
    <w:bookmarkStart w:name="z40" w:id="32"/>
    <w:p>
      <w:pPr>
        <w:spacing w:after="0"/>
        <w:ind w:left="0"/>
        <w:jc w:val="both"/>
      </w:pPr>
      <w:r>
        <w:rPr>
          <w:rFonts w:ascii="Times New Roman"/>
          <w:b w:val="false"/>
          <w:i w:val="false"/>
          <w:color w:val="000000"/>
          <w:sz w:val="28"/>
        </w:rPr>
        <w:t>
      5. Системный оператор ежегодно к пятнадцатому октября направляет расчетно-финансовому центру информацию о прогнозных объемах приобретения условными потребителями электрической энергии из-за пределов Республики Казахстан с разбивкой по месяцам.</w:t>
      </w:r>
    </w:p>
    <w:bookmarkEnd w:id="32"/>
    <w:bookmarkStart w:name="z41" w:id="33"/>
    <w:p>
      <w:pPr>
        <w:spacing w:after="0"/>
        <w:ind w:left="0"/>
        <w:jc w:val="both"/>
      </w:pPr>
      <w:r>
        <w:rPr>
          <w:rFonts w:ascii="Times New Roman"/>
          <w:b w:val="false"/>
          <w:i w:val="false"/>
          <w:color w:val="000000"/>
          <w:sz w:val="28"/>
        </w:rPr>
        <w:t>
      6. Расчетно-финансовый центр ежегодно до пятнадцатого января прогнозируемого года на основе фактических (при наличии фактических данных по согласованию с энергопроизводящими организациями, использующими возобновляемые источники энергии, энергетическую утилизацию отходов и паводковую электрическую энергию) и прогнозных данных осуществляет:</w:t>
      </w:r>
    </w:p>
    <w:bookmarkEnd w:id="33"/>
    <w:bookmarkStart w:name="z42" w:id="34"/>
    <w:p>
      <w:pPr>
        <w:spacing w:after="0"/>
        <w:ind w:left="0"/>
        <w:jc w:val="both"/>
      </w:pPr>
      <w:r>
        <w:rPr>
          <w:rFonts w:ascii="Times New Roman"/>
          <w:b w:val="false"/>
          <w:i w:val="false"/>
          <w:color w:val="000000"/>
          <w:sz w:val="28"/>
        </w:rPr>
        <w:t>
      1) расчет прогнозного совокупного производства электрической энергии энергопроизводящих организаций, использующих возобновляемые источники энергии, энергетическую утилизацию отходов и паводковую электрическую энергию на прогнозируемый год по зонам потребления электрической энергии в разрезе по месяцам;</w:t>
      </w:r>
    </w:p>
    <w:bookmarkEnd w:id="34"/>
    <w:bookmarkStart w:name="z43" w:id="35"/>
    <w:p>
      <w:pPr>
        <w:spacing w:after="0"/>
        <w:ind w:left="0"/>
        <w:jc w:val="both"/>
      </w:pPr>
      <w:r>
        <w:rPr>
          <w:rFonts w:ascii="Times New Roman"/>
          <w:b w:val="false"/>
          <w:i w:val="false"/>
          <w:color w:val="000000"/>
          <w:sz w:val="28"/>
        </w:rPr>
        <w:t>
      2) расчет прогнозируемых затрат на поддержку использования возобновляемых источников энергиив расчете на один киловатт-час электрической энергии, произведенной из всех видов возобновляемых источников энергии, энергетической утилизацией отходов и паводковой электрической энергии и поставленной в единую электроэнергетическую систему Республики Казахстан в разрезе по месяцам.</w:t>
      </w:r>
    </w:p>
    <w:bookmarkEnd w:id="35"/>
    <w:bookmarkStart w:name="z44" w:id="36"/>
    <w:p>
      <w:pPr>
        <w:spacing w:after="0"/>
        <w:ind w:left="0"/>
        <w:jc w:val="both"/>
      </w:pPr>
      <w:r>
        <w:rPr>
          <w:rFonts w:ascii="Times New Roman"/>
          <w:b w:val="false"/>
          <w:i w:val="false"/>
          <w:color w:val="000000"/>
          <w:sz w:val="28"/>
        </w:rPr>
        <w:t>
      7. Расчетно-финансовый центр не позднее пятнадцатого января прогнозируемого года публикует следующую информацию:</w:t>
      </w:r>
    </w:p>
    <w:bookmarkEnd w:id="36"/>
    <w:bookmarkStart w:name="z45" w:id="37"/>
    <w:p>
      <w:pPr>
        <w:spacing w:after="0"/>
        <w:ind w:left="0"/>
        <w:jc w:val="both"/>
      </w:pPr>
      <w:r>
        <w:rPr>
          <w:rFonts w:ascii="Times New Roman"/>
          <w:b w:val="false"/>
          <w:i w:val="false"/>
          <w:color w:val="000000"/>
          <w:sz w:val="28"/>
        </w:rPr>
        <w:t>
      1) прогнозные величины тарифов на поддержку возобновляемых источников энергии по зонам потребления электрической энергии в разрезе по месяцам, рассчитанные по формуле:</w:t>
      </w:r>
    </w:p>
    <w:bookmarkEnd w:id="37"/>
    <w:bookmarkStart w:name="z46" w:id="38"/>
    <w:p>
      <w:pPr>
        <w:spacing w:after="0"/>
        <w:ind w:left="0"/>
        <w:jc w:val="both"/>
      </w:pPr>
      <w:r>
        <w:rPr>
          <w:rFonts w:ascii="Times New Roman"/>
          <w:b w:val="false"/>
          <w:i w:val="false"/>
          <w:color w:val="000000"/>
          <w:sz w:val="28"/>
        </w:rPr>
        <w:t>
      Для условных потребителей:</w:t>
      </w:r>
    </w:p>
    <w:bookmarkEnd w:id="38"/>
    <w:bookmarkStart w:name="z47" w:id="39"/>
    <w:p>
      <w:pPr>
        <w:spacing w:after="0"/>
        <w:ind w:left="0"/>
        <w:jc w:val="both"/>
      </w:pPr>
      <w:r>
        <w:rPr>
          <w:rFonts w:ascii="Times New Roman"/>
          <w:b w:val="false"/>
          <w:i w:val="false"/>
          <w:color w:val="000000"/>
          <w:sz w:val="28"/>
        </w:rPr>
        <w:t>
      ТZiУП = (NZiУП*(VУПмесi + VвиэУПмесi))/VвиэУПмесi, где:</w:t>
      </w:r>
    </w:p>
    <w:bookmarkEnd w:id="39"/>
    <w:bookmarkStart w:name="z48" w:id="40"/>
    <w:p>
      <w:pPr>
        <w:spacing w:after="0"/>
        <w:ind w:left="0"/>
        <w:jc w:val="both"/>
      </w:pPr>
      <w:r>
        <w:rPr>
          <w:rFonts w:ascii="Times New Roman"/>
          <w:b w:val="false"/>
          <w:i w:val="false"/>
          <w:color w:val="000000"/>
          <w:sz w:val="28"/>
        </w:rPr>
        <w:t>
      TZiУП – тариф на поддержку возобновляемых источников энергии, рассчитанный для условных потребителей зоны потребления Zi;</w:t>
      </w:r>
    </w:p>
    <w:bookmarkEnd w:id="40"/>
    <w:bookmarkStart w:name="z49" w:id="41"/>
    <w:p>
      <w:pPr>
        <w:spacing w:after="0"/>
        <w:ind w:left="0"/>
        <w:jc w:val="both"/>
      </w:pPr>
      <w:r>
        <w:rPr>
          <w:rFonts w:ascii="Times New Roman"/>
          <w:b w:val="false"/>
          <w:i w:val="false"/>
          <w:color w:val="000000"/>
          <w:sz w:val="28"/>
        </w:rPr>
        <w:t>
      NZi – надбавка на поддержку использования возобновляемых источников энергии для условных потребителей, определяемая согласно подпункту 5) пункта 14 настоящих Правил;</w:t>
      </w:r>
    </w:p>
    <w:bookmarkEnd w:id="41"/>
    <w:bookmarkStart w:name="z50" w:id="42"/>
    <w:p>
      <w:pPr>
        <w:spacing w:after="0"/>
        <w:ind w:left="0"/>
        <w:jc w:val="both"/>
      </w:pPr>
      <w:r>
        <w:rPr>
          <w:rFonts w:ascii="Times New Roman"/>
          <w:b w:val="false"/>
          <w:i w:val="false"/>
          <w:color w:val="000000"/>
          <w:sz w:val="28"/>
        </w:rPr>
        <w:t>
      Vупмесi – совокупный объем электроэнергии на прогнозный месяц, планируемый к отпуску в сеть условными потребителями в соответствии с зоной потребления Zi;</w:t>
      </w:r>
    </w:p>
    <w:bookmarkEnd w:id="42"/>
    <w:bookmarkStart w:name="z51" w:id="43"/>
    <w:p>
      <w:pPr>
        <w:spacing w:after="0"/>
        <w:ind w:left="0"/>
        <w:jc w:val="both"/>
      </w:pPr>
      <w:r>
        <w:rPr>
          <w:rFonts w:ascii="Times New Roman"/>
          <w:b w:val="false"/>
          <w:i w:val="false"/>
          <w:color w:val="000000"/>
          <w:sz w:val="28"/>
        </w:rPr>
        <w:t>
      VвиэУПмесi – совокупный объем электрической энергии, планируемый к отпуску в сеть на прогнозный месяц объектами по использованию возобновляемых источников энергии, энергетической утилизации отходов и паводковой электрической энергии распределяемый на условных потребителей в соответствии с зоной потребления Zi согласно подпункту 3) пункта 14 настоящих Правил;</w:t>
      </w:r>
    </w:p>
    <w:bookmarkEnd w:id="43"/>
    <w:bookmarkStart w:name="z52" w:id="44"/>
    <w:p>
      <w:pPr>
        <w:spacing w:after="0"/>
        <w:ind w:left="0"/>
        <w:jc w:val="both"/>
      </w:pPr>
      <w:r>
        <w:rPr>
          <w:rFonts w:ascii="Times New Roman"/>
          <w:b w:val="false"/>
          <w:i w:val="false"/>
          <w:color w:val="000000"/>
          <w:sz w:val="28"/>
        </w:rPr>
        <w:t>
      Для квалифицированного условного потребителя:</w:t>
      </w:r>
    </w:p>
    <w:bookmarkEnd w:id="44"/>
    <w:bookmarkStart w:name="z53" w:id="45"/>
    <w:p>
      <w:pPr>
        <w:spacing w:after="0"/>
        <w:ind w:left="0"/>
        <w:jc w:val="both"/>
      </w:pPr>
      <w:r>
        <w:rPr>
          <w:rFonts w:ascii="Times New Roman"/>
          <w:b w:val="false"/>
          <w:i w:val="false"/>
          <w:color w:val="000000"/>
          <w:sz w:val="28"/>
        </w:rPr>
        <w:t>
      ТZiКУП = (NZiКУП*(VКУПмесi + VвиэКУПмесi))/VвиэКУПмесi, где:</w:t>
      </w:r>
    </w:p>
    <w:bookmarkEnd w:id="45"/>
    <w:bookmarkStart w:name="z54" w:id="46"/>
    <w:p>
      <w:pPr>
        <w:spacing w:after="0"/>
        <w:ind w:left="0"/>
        <w:jc w:val="both"/>
      </w:pPr>
      <w:r>
        <w:rPr>
          <w:rFonts w:ascii="Times New Roman"/>
          <w:b w:val="false"/>
          <w:i w:val="false"/>
          <w:color w:val="000000"/>
          <w:sz w:val="28"/>
        </w:rPr>
        <w:t>
      TZiКУП – тариф на поддержку возобновляемых источников энергии, рассчитанный для квалифицированного условного потребителя зоны потребления Zi;</w:t>
      </w:r>
    </w:p>
    <w:bookmarkEnd w:id="46"/>
    <w:bookmarkStart w:name="z55" w:id="47"/>
    <w:p>
      <w:pPr>
        <w:spacing w:after="0"/>
        <w:ind w:left="0"/>
        <w:jc w:val="both"/>
      </w:pPr>
      <w:r>
        <w:rPr>
          <w:rFonts w:ascii="Times New Roman"/>
          <w:b w:val="false"/>
          <w:i w:val="false"/>
          <w:color w:val="000000"/>
          <w:sz w:val="28"/>
        </w:rPr>
        <w:t>
      NZiКУП – надбавка на поддержку использования возобновляемых источников энергии для квалифицированного условного потребителя, определяемая согласно подпункту 5) пункта 14 настоящих Правил;</w:t>
      </w:r>
    </w:p>
    <w:bookmarkEnd w:id="47"/>
    <w:bookmarkStart w:name="z56" w:id="48"/>
    <w:p>
      <w:pPr>
        <w:spacing w:after="0"/>
        <w:ind w:left="0"/>
        <w:jc w:val="both"/>
      </w:pPr>
      <w:r>
        <w:rPr>
          <w:rFonts w:ascii="Times New Roman"/>
          <w:b w:val="false"/>
          <w:i w:val="false"/>
          <w:color w:val="000000"/>
          <w:sz w:val="28"/>
        </w:rPr>
        <w:t>
      VКУПмесi – совокупный объем электроэнергии на прогнозный месяц, планируемый к отпуску в сеть квалифицированным условным потребителем в соответствии с зоной потребления Zi;</w:t>
      </w:r>
    </w:p>
    <w:bookmarkEnd w:id="48"/>
    <w:bookmarkStart w:name="z57" w:id="49"/>
    <w:p>
      <w:pPr>
        <w:spacing w:after="0"/>
        <w:ind w:left="0"/>
        <w:jc w:val="both"/>
      </w:pPr>
      <w:r>
        <w:rPr>
          <w:rFonts w:ascii="Times New Roman"/>
          <w:b w:val="false"/>
          <w:i w:val="false"/>
          <w:color w:val="000000"/>
          <w:sz w:val="28"/>
        </w:rPr>
        <w:t>
      VвиэКУПмесi – совокупный объем электрической энергии, планируемый к отпуску в сеть на прогнозный месяц объектами по использованию возобновляемых источников энергии, энергетической утилизации отходов и паводковой электрической энергии распределяемый на квалифицированного условного потребителя в соответствии с зоной потребления Zi согласно подпункту 3) пункта 14 настоящих Правил.</w:t>
      </w:r>
    </w:p>
    <w:bookmarkEnd w:id="49"/>
    <w:bookmarkStart w:name="z58" w:id="50"/>
    <w:p>
      <w:pPr>
        <w:spacing w:after="0"/>
        <w:ind w:left="0"/>
        <w:jc w:val="both"/>
      </w:pPr>
      <w:r>
        <w:rPr>
          <w:rFonts w:ascii="Times New Roman"/>
          <w:b w:val="false"/>
          <w:i w:val="false"/>
          <w:color w:val="000000"/>
          <w:sz w:val="28"/>
        </w:rPr>
        <w:t>
      2) список энергопроизводящих организаций, использующих возобновляемые источники энергии, энергетическую утилизацию отходов и паводковую электрическую энергию, цены покупки электроэнергии, прогнозные объемы (при наличии фактических данных по согласованию с энергопроизводящими организациями, использующими возобновляемые источники энергии, энергетическую утилизацию отходов и паводковую электрическую энергию) и годовые затраты расчетно-финансового центра на покупку электрической энергии по объектам по использованию возобновляемых источников энергии, энергетической утилизации отходов и паводковой электрической энергии.</w:t>
      </w:r>
    </w:p>
    <w:bookmarkEnd w:id="50"/>
    <w:bookmarkStart w:name="z59" w:id="51"/>
    <w:p>
      <w:pPr>
        <w:spacing w:after="0"/>
        <w:ind w:left="0"/>
        <w:jc w:val="both"/>
      </w:pPr>
      <w:r>
        <w:rPr>
          <w:rFonts w:ascii="Times New Roman"/>
          <w:b w:val="false"/>
          <w:i w:val="false"/>
          <w:color w:val="000000"/>
          <w:sz w:val="28"/>
        </w:rPr>
        <w:t>
      8. Тариф на поддержку возобновляемых источников энергии за расчетный месяц определяется в соответствии с фактическими данными за расчетный месяц по формулам:</w:t>
      </w:r>
    </w:p>
    <w:bookmarkEnd w:id="51"/>
    <w:bookmarkStart w:name="z60" w:id="52"/>
    <w:p>
      <w:pPr>
        <w:spacing w:after="0"/>
        <w:ind w:left="0"/>
        <w:jc w:val="both"/>
      </w:pPr>
      <w:r>
        <w:rPr>
          <w:rFonts w:ascii="Times New Roman"/>
          <w:b w:val="false"/>
          <w:i w:val="false"/>
          <w:color w:val="000000"/>
          <w:sz w:val="28"/>
        </w:rPr>
        <w:t>
      Для условных потребителей:</w:t>
      </w:r>
    </w:p>
    <w:bookmarkEnd w:id="52"/>
    <w:bookmarkStart w:name="z61" w:id="53"/>
    <w:p>
      <w:pPr>
        <w:spacing w:after="0"/>
        <w:ind w:left="0"/>
        <w:jc w:val="both"/>
      </w:pPr>
      <w:r>
        <w:rPr>
          <w:rFonts w:ascii="Times New Roman"/>
          <w:b w:val="false"/>
          <w:i w:val="false"/>
          <w:color w:val="000000"/>
          <w:sz w:val="28"/>
        </w:rPr>
        <w:t>
      ТZiУП = (NZiУП*(Vуп + VвиэУП))/VвиэУП, где:</w:t>
      </w:r>
    </w:p>
    <w:bookmarkEnd w:id="53"/>
    <w:bookmarkStart w:name="z62" w:id="54"/>
    <w:p>
      <w:pPr>
        <w:spacing w:after="0"/>
        <w:ind w:left="0"/>
        <w:jc w:val="both"/>
      </w:pPr>
      <w:r>
        <w:rPr>
          <w:rFonts w:ascii="Times New Roman"/>
          <w:b w:val="false"/>
          <w:i w:val="false"/>
          <w:color w:val="000000"/>
          <w:sz w:val="28"/>
        </w:rPr>
        <w:t>
      TZiУП – тариф на поддержку возобновляемых источников энергии, рассчитанный для условных потребителей зоны потребления Zi;</w:t>
      </w:r>
    </w:p>
    <w:bookmarkEnd w:id="54"/>
    <w:bookmarkStart w:name="z63" w:id="55"/>
    <w:p>
      <w:pPr>
        <w:spacing w:after="0"/>
        <w:ind w:left="0"/>
        <w:jc w:val="both"/>
      </w:pPr>
      <w:r>
        <w:rPr>
          <w:rFonts w:ascii="Times New Roman"/>
          <w:b w:val="false"/>
          <w:i w:val="false"/>
          <w:color w:val="000000"/>
          <w:sz w:val="28"/>
        </w:rPr>
        <w:t>
      NZiУП – надбавка на поддержку использования возобновляемых источников энергии для условных потребителей, определяемая согласно подпункту 5) пункта 14 настоящих Правил;</w:t>
      </w:r>
    </w:p>
    <w:bookmarkEnd w:id="55"/>
    <w:bookmarkStart w:name="z64" w:id="56"/>
    <w:p>
      <w:pPr>
        <w:spacing w:after="0"/>
        <w:ind w:left="0"/>
        <w:jc w:val="both"/>
      </w:pPr>
      <w:r>
        <w:rPr>
          <w:rFonts w:ascii="Times New Roman"/>
          <w:b w:val="false"/>
          <w:i w:val="false"/>
          <w:color w:val="000000"/>
          <w:sz w:val="28"/>
        </w:rPr>
        <w:t>
      Vуп – совокупный фактический объем электроэнергии за расчетный месяц, отпущенный в сеть условными потребителями согласно фактическому балансу производства-потребления электрической энергии на оптовом рынке электрической энергии Республики Казахстан в соответствии с зоной потребления Zi;</w:t>
      </w:r>
    </w:p>
    <w:bookmarkEnd w:id="56"/>
    <w:bookmarkStart w:name="z65" w:id="57"/>
    <w:p>
      <w:pPr>
        <w:spacing w:after="0"/>
        <w:ind w:left="0"/>
        <w:jc w:val="both"/>
      </w:pPr>
      <w:r>
        <w:rPr>
          <w:rFonts w:ascii="Times New Roman"/>
          <w:b w:val="false"/>
          <w:i w:val="false"/>
          <w:color w:val="000000"/>
          <w:sz w:val="28"/>
        </w:rPr>
        <w:t xml:space="preserve">
      VвиэУП – совокупный фактический объем электрической энергии, отпущенный в сеть объектами по использованию возобновляемых источников энергии, энергетической утилизации отходов и паводковой электрической энергии распределяемый на условных потребителей,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перерасчета и перераспределения расчетно-финансовым центром соответствующей доли электрической энергии на квалифицированного условного потребителя по итогам календарного года, утвержденных приказом Министра энергетики Республики Казахстан от 2 марта 2015 года № 164 (зарегистрирован в Реестре государственной регистрации нормативных правовых актов за № 10662) (далее – Правила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согласно фактическому балансу производства-потребления электрической энергии на оптовом рынке электрической энергии Республики Казахстан в соответствии с зоной потребления Zi.</w:t>
      </w:r>
    </w:p>
    <w:bookmarkEnd w:id="57"/>
    <w:bookmarkStart w:name="z66" w:id="58"/>
    <w:p>
      <w:pPr>
        <w:spacing w:after="0"/>
        <w:ind w:left="0"/>
        <w:jc w:val="both"/>
      </w:pPr>
      <w:r>
        <w:rPr>
          <w:rFonts w:ascii="Times New Roman"/>
          <w:b w:val="false"/>
          <w:i w:val="false"/>
          <w:color w:val="000000"/>
          <w:sz w:val="28"/>
        </w:rPr>
        <w:t>
      Для квалифицированного условного потребителя:</w:t>
      </w:r>
    </w:p>
    <w:bookmarkEnd w:id="58"/>
    <w:bookmarkStart w:name="z67" w:id="59"/>
    <w:p>
      <w:pPr>
        <w:spacing w:after="0"/>
        <w:ind w:left="0"/>
        <w:jc w:val="both"/>
      </w:pPr>
      <w:r>
        <w:rPr>
          <w:rFonts w:ascii="Times New Roman"/>
          <w:b w:val="false"/>
          <w:i w:val="false"/>
          <w:color w:val="000000"/>
          <w:sz w:val="28"/>
        </w:rPr>
        <w:t>
      ТZiКУП = (NZiКУП*(VКУП + VвиэКУП))/VвиэКУП, где:</w:t>
      </w:r>
    </w:p>
    <w:bookmarkEnd w:id="59"/>
    <w:bookmarkStart w:name="z68" w:id="60"/>
    <w:p>
      <w:pPr>
        <w:spacing w:after="0"/>
        <w:ind w:left="0"/>
        <w:jc w:val="both"/>
      </w:pPr>
      <w:r>
        <w:rPr>
          <w:rFonts w:ascii="Times New Roman"/>
          <w:b w:val="false"/>
          <w:i w:val="false"/>
          <w:color w:val="000000"/>
          <w:sz w:val="28"/>
        </w:rPr>
        <w:t>
      TZiКУП – тариф на поддержку возобновляемых источников энергии, рассчитанный для квалифицированного условного потребителя зоны потребления Zi;</w:t>
      </w:r>
    </w:p>
    <w:bookmarkEnd w:id="60"/>
    <w:bookmarkStart w:name="z69" w:id="61"/>
    <w:p>
      <w:pPr>
        <w:spacing w:after="0"/>
        <w:ind w:left="0"/>
        <w:jc w:val="both"/>
      </w:pPr>
      <w:r>
        <w:rPr>
          <w:rFonts w:ascii="Times New Roman"/>
          <w:b w:val="false"/>
          <w:i w:val="false"/>
          <w:color w:val="000000"/>
          <w:sz w:val="28"/>
        </w:rPr>
        <w:t>
      NZiКУП – надбавка на поддержку использования возобновляемых источников энергии для квалифицированного условного потребителя, определяемая согласно подпункту 5) пункта 14 настоящих Правил;</w:t>
      </w:r>
    </w:p>
    <w:bookmarkEnd w:id="61"/>
    <w:bookmarkStart w:name="z70" w:id="62"/>
    <w:p>
      <w:pPr>
        <w:spacing w:after="0"/>
        <w:ind w:left="0"/>
        <w:jc w:val="both"/>
      </w:pPr>
      <w:r>
        <w:rPr>
          <w:rFonts w:ascii="Times New Roman"/>
          <w:b w:val="false"/>
          <w:i w:val="false"/>
          <w:color w:val="000000"/>
          <w:sz w:val="28"/>
        </w:rPr>
        <w:t>
      VКУП – совокупный фактический объем электроэнергии за расчетный месяц, отпущенный в сеть квалифицированным условным потребителем согласно фактическому балансу производства-потребления электрической энергии на оптовом рынке электрической энергии Республики Казахстан в соответствии с зоной потребления Zi;</w:t>
      </w:r>
    </w:p>
    <w:bookmarkEnd w:id="62"/>
    <w:bookmarkStart w:name="z71" w:id="63"/>
    <w:p>
      <w:pPr>
        <w:spacing w:after="0"/>
        <w:ind w:left="0"/>
        <w:jc w:val="both"/>
      </w:pPr>
      <w:r>
        <w:rPr>
          <w:rFonts w:ascii="Times New Roman"/>
          <w:b w:val="false"/>
          <w:i w:val="false"/>
          <w:color w:val="000000"/>
          <w:sz w:val="28"/>
        </w:rPr>
        <w:t>
      VвиэКУП – совокупный фактический объем электрической энергии, отпущенный в сеть объектами по использованию возобновляемых источников энергии, энергетической утилизации отходов и паводковой электрической энергии распределяемый на квалифицированного условного потребителя, в порядке установленном Правилами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согласно фактическому балансу производства-потребления электрической энергии на оптовом рынке электрической энергии Республики Казахстан в соответствии с зоной потребления Zi.</w:t>
      </w:r>
    </w:p>
    <w:bookmarkEnd w:id="63"/>
    <w:bookmarkStart w:name="z72" w:id="64"/>
    <w:p>
      <w:pPr>
        <w:spacing w:after="0"/>
        <w:ind w:left="0"/>
        <w:jc w:val="both"/>
      </w:pPr>
      <w:r>
        <w:rPr>
          <w:rFonts w:ascii="Times New Roman"/>
          <w:b w:val="false"/>
          <w:i w:val="false"/>
          <w:color w:val="000000"/>
          <w:sz w:val="28"/>
        </w:rPr>
        <w:t>
      9. Расчетно-финансовый центр осуществляет расчет и публикует тарифы на поддержку возобновляемых источников энергии за расчетный месяц для условных потребителей и квалифицированных условных потребителей на своем интернет-ресурсе в течение 5 (пяти) рабочих дней со дня предоставления Системным оператором фактического баланса производства-потребления электрической энергии на оптовом рынке электрической энергии Республики Казахстан в соответствии с зоной потребления Zi.</w:t>
      </w:r>
    </w:p>
    <w:bookmarkEnd w:id="64"/>
    <w:bookmarkStart w:name="z73" w:id="65"/>
    <w:p>
      <w:pPr>
        <w:spacing w:after="0"/>
        <w:ind w:left="0"/>
        <w:jc w:val="both"/>
      </w:pPr>
      <w:r>
        <w:rPr>
          <w:rFonts w:ascii="Times New Roman"/>
          <w:b w:val="false"/>
          <w:i w:val="false"/>
          <w:color w:val="000000"/>
          <w:sz w:val="28"/>
        </w:rPr>
        <w:t>
      При изменении фактического баланса производства-потребления электрической энергии на оптовом рынке электрической энергии Республики Казахстан в соответствии с зоной потребления Zi производится перерасчет тарифов на поддержку возобновляемых источников энергии.</w:t>
      </w:r>
    </w:p>
    <w:bookmarkEnd w:id="65"/>
    <w:bookmarkStart w:name="z74" w:id="66"/>
    <w:p>
      <w:pPr>
        <w:spacing w:after="0"/>
        <w:ind w:left="0"/>
        <w:jc w:val="both"/>
      </w:pPr>
      <w:r>
        <w:rPr>
          <w:rFonts w:ascii="Times New Roman"/>
          <w:b w:val="false"/>
          <w:i w:val="false"/>
          <w:color w:val="000000"/>
          <w:sz w:val="28"/>
        </w:rPr>
        <w:t>
      10. Условные потребители и квалифицированные условные потребители ежемесячно предоставляют расчетно-финансовому центру информацию о прогнозных объемах отпуска в сети, поставки энергопередающим организациям или приеме из-за пределов Республики Казахстан электрической энергии за десять календарных дней до месяца поставки.</w:t>
      </w:r>
    </w:p>
    <w:bookmarkEnd w:id="66"/>
    <w:bookmarkStart w:name="z75" w:id="67"/>
    <w:p>
      <w:pPr>
        <w:spacing w:after="0"/>
        <w:ind w:left="0"/>
        <w:jc w:val="both"/>
      </w:pPr>
      <w:r>
        <w:rPr>
          <w:rFonts w:ascii="Times New Roman"/>
          <w:b w:val="false"/>
          <w:i w:val="false"/>
          <w:color w:val="000000"/>
          <w:sz w:val="28"/>
        </w:rPr>
        <w:t>
      11. Энергопроизводящие организации, использующие возобновляемые источники энергии, энергетическую утилизацию отходов ежемесячно предоставляют расчетно-финансовому центру информацию о прогнозных объемах отпуска в сети электрической энергии на предстоящий месяц и до конца текущего года с разбивкой по месяцам, за десять календарных дней до месяца поставки.</w:t>
      </w:r>
    </w:p>
    <w:bookmarkEnd w:id="67"/>
    <w:bookmarkStart w:name="z76" w:id="68"/>
    <w:p>
      <w:pPr>
        <w:spacing w:after="0"/>
        <w:ind w:left="0"/>
        <w:jc w:val="left"/>
      </w:pPr>
      <w:r>
        <w:rPr>
          <w:rFonts w:ascii="Times New Roman"/>
          <w:b/>
          <w:i w:val="false"/>
          <w:color w:val="000000"/>
        </w:rPr>
        <w:t xml:space="preserve"> Глава 3. Порядок определения надбавки для энергопроизводящих организаций, являющихся условными потребителями либо квалифицированными условными потребителями</w:t>
      </w:r>
    </w:p>
    <w:bookmarkEnd w:id="68"/>
    <w:bookmarkStart w:name="z77" w:id="69"/>
    <w:p>
      <w:pPr>
        <w:spacing w:after="0"/>
        <w:ind w:left="0"/>
        <w:jc w:val="both"/>
      </w:pPr>
      <w:r>
        <w:rPr>
          <w:rFonts w:ascii="Times New Roman"/>
          <w:b w:val="false"/>
          <w:i w:val="false"/>
          <w:color w:val="000000"/>
          <w:sz w:val="28"/>
        </w:rPr>
        <w:t>
      12. Энергопроизводящие организации, являющимися условными потребителями либо квалифицированными условными потребителями ежегодно к пятнадцатому октября направляют расчетно-финансовому центру и уполномоченному органу информацию о прогнозных объемах отпуска в сети электрической энергии на прогнозируемый год, по форме согласно приложению 1 к настоящим Правилам.</w:t>
      </w:r>
    </w:p>
    <w:bookmarkEnd w:id="69"/>
    <w:bookmarkStart w:name="z78" w:id="70"/>
    <w:p>
      <w:pPr>
        <w:spacing w:after="0"/>
        <w:ind w:left="0"/>
        <w:jc w:val="both"/>
      </w:pPr>
      <w:r>
        <w:rPr>
          <w:rFonts w:ascii="Times New Roman"/>
          <w:b w:val="false"/>
          <w:i w:val="false"/>
          <w:color w:val="000000"/>
          <w:sz w:val="28"/>
        </w:rPr>
        <w:t>
      При этом квалифицированные условные потребители ежегодно к пятнадцатому октября направляют расчетно-финансовому центру информацию о прогнозных объемах отпуска в сети электрической энергии на прогнозируемый год энергопроизводящими организациями, использующими возобновляемые источники энергии, входящими в их состав по форме согласно приложению 1 к настоящим Правилам.</w:t>
      </w:r>
    </w:p>
    <w:bookmarkEnd w:id="70"/>
    <w:bookmarkStart w:name="z79" w:id="71"/>
    <w:p>
      <w:pPr>
        <w:spacing w:after="0"/>
        <w:ind w:left="0"/>
        <w:jc w:val="both"/>
      </w:pPr>
      <w:r>
        <w:rPr>
          <w:rFonts w:ascii="Times New Roman"/>
          <w:b w:val="false"/>
          <w:i w:val="false"/>
          <w:color w:val="000000"/>
          <w:sz w:val="28"/>
        </w:rPr>
        <w:t>
      Предоставление информации, предусмотренной настоящим пунктом, осуществляется за подписью первого руководителя либо соответствующего уполномоченного лица и заверяется печатью организации.</w:t>
      </w:r>
    </w:p>
    <w:bookmarkEnd w:id="71"/>
    <w:bookmarkStart w:name="z80" w:id="72"/>
    <w:p>
      <w:pPr>
        <w:spacing w:after="0"/>
        <w:ind w:left="0"/>
        <w:jc w:val="both"/>
      </w:pPr>
      <w:r>
        <w:rPr>
          <w:rFonts w:ascii="Times New Roman"/>
          <w:b w:val="false"/>
          <w:i w:val="false"/>
          <w:color w:val="000000"/>
          <w:sz w:val="28"/>
        </w:rPr>
        <w:t>
      13. Расчетно-финансовый центр на основе полученных прогнозных данных не позднее двадцатого ноября текущего года осуществляет расчет и публикует на своем интернет-ресурсе в соответствии с зоной потребления надбавку на поддержку использования возобновляемых источников энергии на предстоящий год для условных потребителей и квалифицированных условных потребителей, рассчитанную согласно пункту 14 настоящих Правил.</w:t>
      </w:r>
    </w:p>
    <w:bookmarkEnd w:id="72"/>
    <w:bookmarkStart w:name="z81" w:id="73"/>
    <w:p>
      <w:pPr>
        <w:spacing w:after="0"/>
        <w:ind w:left="0"/>
        <w:jc w:val="both"/>
      </w:pPr>
      <w:r>
        <w:rPr>
          <w:rFonts w:ascii="Times New Roman"/>
          <w:b w:val="false"/>
          <w:i w:val="false"/>
          <w:color w:val="000000"/>
          <w:sz w:val="28"/>
        </w:rPr>
        <w:t>
      14. Надбавка на поддержку использования возобновляемых источников энергии на прогнозируемый год рассчитывается расчетно-финансовым центром в зависимости от зоны потребления в следующем порядке:</w:t>
      </w:r>
    </w:p>
    <w:bookmarkEnd w:id="73"/>
    <w:bookmarkStart w:name="z82" w:id="74"/>
    <w:p>
      <w:pPr>
        <w:spacing w:after="0"/>
        <w:ind w:left="0"/>
        <w:jc w:val="both"/>
      </w:pPr>
      <w:r>
        <w:rPr>
          <w:rFonts w:ascii="Times New Roman"/>
          <w:b w:val="false"/>
          <w:i w:val="false"/>
          <w:color w:val="000000"/>
          <w:sz w:val="28"/>
        </w:rPr>
        <w:t>
      1) определение прогнозного объема покупки электрической энергии, выработанной энергопроизводящими организациями, использующими возобновляемые источники энергии, энергетическую утилизацию отходов и паводковую электрическую энергию;</w:t>
      </w:r>
    </w:p>
    <w:bookmarkEnd w:id="74"/>
    <w:bookmarkStart w:name="z83" w:id="75"/>
    <w:p>
      <w:pPr>
        <w:spacing w:after="0"/>
        <w:ind w:left="0"/>
        <w:jc w:val="both"/>
      </w:pPr>
      <w:r>
        <w:rPr>
          <w:rFonts w:ascii="Times New Roman"/>
          <w:b w:val="false"/>
          <w:i w:val="false"/>
          <w:color w:val="000000"/>
          <w:sz w:val="28"/>
        </w:rPr>
        <w:t>
      2) определение суммарных прогнозных затрат на поддержку использования возобновляемых источников энергии, в соответствии с пунктом 18 настоящих Правил;</w:t>
      </w:r>
    </w:p>
    <w:bookmarkEnd w:id="75"/>
    <w:bookmarkStart w:name="z84" w:id="76"/>
    <w:p>
      <w:pPr>
        <w:spacing w:after="0"/>
        <w:ind w:left="0"/>
        <w:jc w:val="both"/>
      </w:pPr>
      <w:r>
        <w:rPr>
          <w:rFonts w:ascii="Times New Roman"/>
          <w:b w:val="false"/>
          <w:i w:val="false"/>
          <w:color w:val="000000"/>
          <w:sz w:val="28"/>
        </w:rPr>
        <w:t>
      3) распределение прогнозного объема электрической энергии, выработанной энергопроизводящими организациями, использующими возобновляемые источники энергии между условными потребителями и квалифицированными условными потребителями электрической энергии в порядке установленном Правилами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w:t>
      </w:r>
    </w:p>
    <w:bookmarkEnd w:id="76"/>
    <w:bookmarkStart w:name="z85" w:id="77"/>
    <w:p>
      <w:pPr>
        <w:spacing w:after="0"/>
        <w:ind w:left="0"/>
        <w:jc w:val="both"/>
      </w:pPr>
      <w:r>
        <w:rPr>
          <w:rFonts w:ascii="Times New Roman"/>
          <w:b w:val="false"/>
          <w:i w:val="false"/>
          <w:color w:val="000000"/>
          <w:sz w:val="28"/>
        </w:rPr>
        <w:t>
      4) распределение затрат на поддержку использования возобновляемых источников энергии между условными потребителями и квалифицированными условными потребителями электрической энергии согласно доле определенной согласно подпункту 3) настоящего пункта;</w:t>
      </w:r>
    </w:p>
    <w:bookmarkEnd w:id="77"/>
    <w:bookmarkStart w:name="z86" w:id="78"/>
    <w:p>
      <w:pPr>
        <w:spacing w:after="0"/>
        <w:ind w:left="0"/>
        <w:jc w:val="both"/>
      </w:pPr>
      <w:r>
        <w:rPr>
          <w:rFonts w:ascii="Times New Roman"/>
          <w:b w:val="false"/>
          <w:i w:val="false"/>
          <w:color w:val="000000"/>
          <w:sz w:val="28"/>
        </w:rPr>
        <w:t>
      5) расчет надбавки на поддержку использования возобновляемых источников энергии для энергопроизводящих организаций, являющихся условными потребителями либо квалифицированными условными потребителями на прогнозируемый год с учетом зоны потребления, по формулам:</w:t>
      </w:r>
    </w:p>
    <w:bookmarkEnd w:id="78"/>
    <w:bookmarkStart w:name="z87" w:id="79"/>
    <w:p>
      <w:pPr>
        <w:spacing w:after="0"/>
        <w:ind w:left="0"/>
        <w:jc w:val="both"/>
      </w:pPr>
      <w:r>
        <w:rPr>
          <w:rFonts w:ascii="Times New Roman"/>
          <w:b w:val="false"/>
          <w:i w:val="false"/>
          <w:color w:val="000000"/>
          <w:sz w:val="28"/>
        </w:rPr>
        <w:t>
      Для условных потребителей:</w:t>
      </w:r>
    </w:p>
    <w:bookmarkEnd w:id="79"/>
    <w:bookmarkStart w:name="z88" w:id="80"/>
    <w:p>
      <w:pPr>
        <w:spacing w:after="0"/>
        <w:ind w:left="0"/>
        <w:jc w:val="both"/>
      </w:pPr>
      <w:r>
        <w:rPr>
          <w:rFonts w:ascii="Times New Roman"/>
          <w:b w:val="false"/>
          <w:i w:val="false"/>
          <w:color w:val="000000"/>
          <w:sz w:val="28"/>
        </w:rPr>
        <w:t>
      NУП = ЗподВИЭУП/Vотп_прогУП,</w:t>
      </w:r>
    </w:p>
    <w:bookmarkEnd w:id="80"/>
    <w:bookmarkStart w:name="z89" w:id="81"/>
    <w:p>
      <w:pPr>
        <w:spacing w:after="0"/>
        <w:ind w:left="0"/>
        <w:jc w:val="both"/>
      </w:pPr>
      <w:r>
        <w:rPr>
          <w:rFonts w:ascii="Times New Roman"/>
          <w:b w:val="false"/>
          <w:i w:val="false"/>
          <w:color w:val="000000"/>
          <w:sz w:val="28"/>
        </w:rPr>
        <w:t>
      NУП – надбавка на поддержку использования возобновляемых источников энергии для условных потребителей;</w:t>
      </w:r>
    </w:p>
    <w:bookmarkEnd w:id="81"/>
    <w:bookmarkStart w:name="z90" w:id="82"/>
    <w:p>
      <w:pPr>
        <w:spacing w:after="0"/>
        <w:ind w:left="0"/>
        <w:jc w:val="both"/>
      </w:pPr>
      <w:r>
        <w:rPr>
          <w:rFonts w:ascii="Times New Roman"/>
          <w:b w:val="false"/>
          <w:i w:val="false"/>
          <w:color w:val="000000"/>
          <w:sz w:val="28"/>
        </w:rPr>
        <w:t>
      ЗподВИЭУП – суммарные значения прогнозных затрат на поддержку возобновляемых источников энергии на предстоящий год, рассчитанные для условных потребителей по соответствующей зоне потребления Zi;</w:t>
      </w:r>
    </w:p>
    <w:bookmarkEnd w:id="82"/>
    <w:bookmarkStart w:name="z91" w:id="83"/>
    <w:p>
      <w:pPr>
        <w:spacing w:after="0"/>
        <w:ind w:left="0"/>
        <w:jc w:val="both"/>
      </w:pPr>
      <w:r>
        <w:rPr>
          <w:rFonts w:ascii="Times New Roman"/>
          <w:b w:val="false"/>
          <w:i w:val="false"/>
          <w:color w:val="000000"/>
          <w:sz w:val="28"/>
        </w:rPr>
        <w:t>
      Vотп_прогУП – сумма прогнозных объемов электроэнергии на предстоящий год, планируемых к отпуску в сеть условными потребителями и объема электрической энергии, выработанной энергопроизводящими организациями, использующими возобновляемые источники энергии, энергетическую утилизацию отходов и паводковую электрическую энергию, распределяемого на условных потребителей, в зоне потребления Zi.</w:t>
      </w:r>
    </w:p>
    <w:bookmarkEnd w:id="83"/>
    <w:bookmarkStart w:name="z92" w:id="84"/>
    <w:p>
      <w:pPr>
        <w:spacing w:after="0"/>
        <w:ind w:left="0"/>
        <w:jc w:val="both"/>
      </w:pPr>
      <w:r>
        <w:rPr>
          <w:rFonts w:ascii="Times New Roman"/>
          <w:b w:val="false"/>
          <w:i w:val="false"/>
          <w:color w:val="000000"/>
          <w:sz w:val="28"/>
        </w:rPr>
        <w:t>
      Для квалифицированных условных потребителей:</w:t>
      </w:r>
    </w:p>
    <w:bookmarkEnd w:id="84"/>
    <w:bookmarkStart w:name="z93" w:id="85"/>
    <w:p>
      <w:pPr>
        <w:spacing w:after="0"/>
        <w:ind w:left="0"/>
        <w:jc w:val="both"/>
      </w:pPr>
      <w:r>
        <w:rPr>
          <w:rFonts w:ascii="Times New Roman"/>
          <w:b w:val="false"/>
          <w:i w:val="false"/>
          <w:color w:val="000000"/>
          <w:sz w:val="28"/>
        </w:rPr>
        <w:t>
      N КУП = ЗподВИЭКУПi/Vотп_прогКУП,</w:t>
      </w:r>
    </w:p>
    <w:bookmarkEnd w:id="85"/>
    <w:bookmarkStart w:name="z94" w:id="86"/>
    <w:p>
      <w:pPr>
        <w:spacing w:after="0"/>
        <w:ind w:left="0"/>
        <w:jc w:val="both"/>
      </w:pPr>
      <w:r>
        <w:rPr>
          <w:rFonts w:ascii="Times New Roman"/>
          <w:b w:val="false"/>
          <w:i w:val="false"/>
          <w:color w:val="000000"/>
          <w:sz w:val="28"/>
        </w:rPr>
        <w:t>
      NКУП – надбавка на поддержку использования возобновляемых источников энергии для квалифицированного условного потребителя;</w:t>
      </w:r>
    </w:p>
    <w:bookmarkEnd w:id="86"/>
    <w:bookmarkStart w:name="z95" w:id="87"/>
    <w:p>
      <w:pPr>
        <w:spacing w:after="0"/>
        <w:ind w:left="0"/>
        <w:jc w:val="both"/>
      </w:pPr>
      <w:r>
        <w:rPr>
          <w:rFonts w:ascii="Times New Roman"/>
          <w:b w:val="false"/>
          <w:i w:val="false"/>
          <w:color w:val="000000"/>
          <w:sz w:val="28"/>
        </w:rPr>
        <w:t>
      ЗподВИЭКУПi – суммарные значения прогнозных затрат на поддержку возобновляемых источников энергии на предстоящий год, рассчитанные для каждого квалифицированного условного потребителя;</w:t>
      </w:r>
    </w:p>
    <w:bookmarkEnd w:id="87"/>
    <w:bookmarkStart w:name="z96" w:id="88"/>
    <w:p>
      <w:pPr>
        <w:spacing w:after="0"/>
        <w:ind w:left="0"/>
        <w:jc w:val="both"/>
      </w:pPr>
      <w:r>
        <w:rPr>
          <w:rFonts w:ascii="Times New Roman"/>
          <w:b w:val="false"/>
          <w:i w:val="false"/>
          <w:color w:val="000000"/>
          <w:sz w:val="28"/>
        </w:rPr>
        <w:t>
      Vотп_прогКУП – сумма прогнозных объемов электроэнергии на предстоящий год, планируемых к отпуску в сеть квалифицированным условным потребителем и объема электрической энергии, выработанной энергопроизводящими организациями, использующими возобновляемые источники энергии, энергетическую утилизацию отходов и паводковую электрическую энергию, распределяемого на квалифицированного условного потребителя, в зоне потребления Zi.</w:t>
      </w:r>
    </w:p>
    <w:bookmarkEnd w:id="88"/>
    <w:bookmarkStart w:name="z97" w:id="89"/>
    <w:p>
      <w:pPr>
        <w:spacing w:after="0"/>
        <w:ind w:left="0"/>
        <w:jc w:val="both"/>
      </w:pPr>
      <w:r>
        <w:rPr>
          <w:rFonts w:ascii="Times New Roman"/>
          <w:b w:val="false"/>
          <w:i w:val="false"/>
          <w:color w:val="000000"/>
          <w:sz w:val="28"/>
        </w:rPr>
        <w:t>
      15. Надбавка на поддержку использования возобновляемых источников энергии на второе полугодие 2021 года рассчитывается расчетно-финансовым центром в зависимости от зоны потребления в следующем порядке:</w:t>
      </w:r>
    </w:p>
    <w:bookmarkEnd w:id="89"/>
    <w:bookmarkStart w:name="z98" w:id="90"/>
    <w:p>
      <w:pPr>
        <w:spacing w:after="0"/>
        <w:ind w:left="0"/>
        <w:jc w:val="both"/>
      </w:pPr>
      <w:r>
        <w:rPr>
          <w:rFonts w:ascii="Times New Roman"/>
          <w:b w:val="false"/>
          <w:i w:val="false"/>
          <w:color w:val="000000"/>
          <w:sz w:val="28"/>
        </w:rPr>
        <w:t>
      1) определение прогнозного объема покупки электрической энергии, выработанной энергопроизводящими организациями, использующими возобновляемые источники энергии;</w:t>
      </w:r>
    </w:p>
    <w:bookmarkEnd w:id="90"/>
    <w:bookmarkStart w:name="z99" w:id="91"/>
    <w:p>
      <w:pPr>
        <w:spacing w:after="0"/>
        <w:ind w:left="0"/>
        <w:jc w:val="both"/>
      </w:pPr>
      <w:r>
        <w:rPr>
          <w:rFonts w:ascii="Times New Roman"/>
          <w:b w:val="false"/>
          <w:i w:val="false"/>
          <w:color w:val="000000"/>
          <w:sz w:val="28"/>
        </w:rPr>
        <w:t>
      2) определение суммарных прогнозных затрат на поддержку использования возобновляемых источников энергии, в соответствии с пунктом 19 настоящих Правил на второе полугодие 2021 года;</w:t>
      </w:r>
    </w:p>
    <w:bookmarkEnd w:id="91"/>
    <w:bookmarkStart w:name="z100" w:id="92"/>
    <w:p>
      <w:pPr>
        <w:spacing w:after="0"/>
        <w:ind w:left="0"/>
        <w:jc w:val="both"/>
      </w:pPr>
      <w:r>
        <w:rPr>
          <w:rFonts w:ascii="Times New Roman"/>
          <w:b w:val="false"/>
          <w:i w:val="false"/>
          <w:color w:val="000000"/>
          <w:sz w:val="28"/>
        </w:rPr>
        <w:t>
      3) распределение прогнозного объема электрической энергии, выработанной энергопроизводящими организациями, использующими возобновляемые источники энергии между условными потребителями и квалифицированными условными потребителями электрической энергии в порядке установленном Правилами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и определение доли каждого условного потребителя и квалифицированного условного потребителями электрической энергии;</w:t>
      </w:r>
    </w:p>
    <w:bookmarkEnd w:id="92"/>
    <w:bookmarkStart w:name="z101" w:id="93"/>
    <w:p>
      <w:pPr>
        <w:spacing w:after="0"/>
        <w:ind w:left="0"/>
        <w:jc w:val="both"/>
      </w:pPr>
      <w:r>
        <w:rPr>
          <w:rFonts w:ascii="Times New Roman"/>
          <w:b w:val="false"/>
          <w:i w:val="false"/>
          <w:color w:val="000000"/>
          <w:sz w:val="28"/>
        </w:rPr>
        <w:t>
      4) распределение затрат на поддержку использования возобновляемых источников энергии между условными потребителями и квалифицированными условными потребителями электрической энергии согласно доле определенной согласно подпункту 3) настоящего пункта;</w:t>
      </w:r>
    </w:p>
    <w:bookmarkEnd w:id="93"/>
    <w:bookmarkStart w:name="z102" w:id="94"/>
    <w:p>
      <w:pPr>
        <w:spacing w:after="0"/>
        <w:ind w:left="0"/>
        <w:jc w:val="both"/>
      </w:pPr>
      <w:r>
        <w:rPr>
          <w:rFonts w:ascii="Times New Roman"/>
          <w:b w:val="false"/>
          <w:i w:val="false"/>
          <w:color w:val="000000"/>
          <w:sz w:val="28"/>
        </w:rPr>
        <w:t>
      5) расчет надбавки на поддержку использования возобновляемых источников энергии для энергопроизводящих организаций, являющихся условными потребителями либо квалифицированными условными потребителями на второе полугодие 2021 года с учетом зоны потребления, по формулам:</w:t>
      </w:r>
    </w:p>
    <w:bookmarkEnd w:id="94"/>
    <w:bookmarkStart w:name="z103" w:id="95"/>
    <w:p>
      <w:pPr>
        <w:spacing w:after="0"/>
        <w:ind w:left="0"/>
        <w:jc w:val="both"/>
      </w:pPr>
      <w:r>
        <w:rPr>
          <w:rFonts w:ascii="Times New Roman"/>
          <w:b w:val="false"/>
          <w:i w:val="false"/>
          <w:color w:val="000000"/>
          <w:sz w:val="28"/>
        </w:rPr>
        <w:t>
      Для условных потребителей:</w:t>
      </w:r>
    </w:p>
    <w:bookmarkEnd w:id="95"/>
    <w:bookmarkStart w:name="z104" w:id="96"/>
    <w:p>
      <w:pPr>
        <w:spacing w:after="0"/>
        <w:ind w:left="0"/>
        <w:jc w:val="both"/>
      </w:pPr>
      <w:r>
        <w:rPr>
          <w:rFonts w:ascii="Times New Roman"/>
          <w:b w:val="false"/>
          <w:i w:val="false"/>
          <w:color w:val="000000"/>
          <w:sz w:val="28"/>
        </w:rPr>
        <w:t>
      N УП = ЗподВИЭУП/Vотп_прогУП,</w:t>
      </w:r>
    </w:p>
    <w:bookmarkEnd w:id="96"/>
    <w:bookmarkStart w:name="z105" w:id="97"/>
    <w:p>
      <w:pPr>
        <w:spacing w:after="0"/>
        <w:ind w:left="0"/>
        <w:jc w:val="both"/>
      </w:pPr>
      <w:r>
        <w:rPr>
          <w:rFonts w:ascii="Times New Roman"/>
          <w:b w:val="false"/>
          <w:i w:val="false"/>
          <w:color w:val="000000"/>
          <w:sz w:val="28"/>
        </w:rPr>
        <w:t>
      NУП – надбавка на поддержку использования возобновляемых источников энергии для условных потребителей;</w:t>
      </w:r>
    </w:p>
    <w:bookmarkEnd w:id="97"/>
    <w:bookmarkStart w:name="z106" w:id="98"/>
    <w:p>
      <w:pPr>
        <w:spacing w:after="0"/>
        <w:ind w:left="0"/>
        <w:jc w:val="both"/>
      </w:pPr>
      <w:r>
        <w:rPr>
          <w:rFonts w:ascii="Times New Roman"/>
          <w:b w:val="false"/>
          <w:i w:val="false"/>
          <w:color w:val="000000"/>
          <w:sz w:val="28"/>
        </w:rPr>
        <w:t>
      ЗподВИЭУП – суммарные значения прогнозных затрат на поддержку возобновляемых источников энергии на второе полугодие 2021 года, рассчитанные для условных потребителей по соответствующей зоне потребления Zi;</w:t>
      </w:r>
    </w:p>
    <w:bookmarkEnd w:id="98"/>
    <w:bookmarkStart w:name="z107" w:id="99"/>
    <w:p>
      <w:pPr>
        <w:spacing w:after="0"/>
        <w:ind w:left="0"/>
        <w:jc w:val="both"/>
      </w:pPr>
      <w:r>
        <w:rPr>
          <w:rFonts w:ascii="Times New Roman"/>
          <w:b w:val="false"/>
          <w:i w:val="false"/>
          <w:color w:val="000000"/>
          <w:sz w:val="28"/>
        </w:rPr>
        <w:t>
      Vотп_прогУП – сумма прогнозных объемов электроэнергии на второе полугодие 2021 года, планируемых к отпуску в сеть условными потребителями и объема электрической энергии, выработанной энергопроизводящими организациями, использующими возобновляемые источники энергии, распределяемого на условных потребителей, в зоне потребления Zi.</w:t>
      </w:r>
    </w:p>
    <w:bookmarkEnd w:id="99"/>
    <w:bookmarkStart w:name="z108" w:id="100"/>
    <w:p>
      <w:pPr>
        <w:spacing w:after="0"/>
        <w:ind w:left="0"/>
        <w:jc w:val="both"/>
      </w:pPr>
      <w:r>
        <w:rPr>
          <w:rFonts w:ascii="Times New Roman"/>
          <w:b w:val="false"/>
          <w:i w:val="false"/>
          <w:color w:val="000000"/>
          <w:sz w:val="28"/>
        </w:rPr>
        <w:t>
      Для квалифицированных условных потребителей:</w:t>
      </w:r>
    </w:p>
    <w:bookmarkEnd w:id="100"/>
    <w:bookmarkStart w:name="z109" w:id="101"/>
    <w:p>
      <w:pPr>
        <w:spacing w:after="0"/>
        <w:ind w:left="0"/>
        <w:jc w:val="both"/>
      </w:pPr>
      <w:r>
        <w:rPr>
          <w:rFonts w:ascii="Times New Roman"/>
          <w:b w:val="false"/>
          <w:i w:val="false"/>
          <w:color w:val="000000"/>
          <w:sz w:val="28"/>
        </w:rPr>
        <w:t>
      N КУП = ЗподВИЭКУПi/Vотп_прогКУП,</w:t>
      </w:r>
    </w:p>
    <w:bookmarkEnd w:id="101"/>
    <w:bookmarkStart w:name="z110" w:id="102"/>
    <w:p>
      <w:pPr>
        <w:spacing w:after="0"/>
        <w:ind w:left="0"/>
        <w:jc w:val="both"/>
      </w:pPr>
      <w:r>
        <w:rPr>
          <w:rFonts w:ascii="Times New Roman"/>
          <w:b w:val="false"/>
          <w:i w:val="false"/>
          <w:color w:val="000000"/>
          <w:sz w:val="28"/>
        </w:rPr>
        <w:t>
      NКУП – надбавка на поддержку использования возобновляемых источников энергии для квалифицированного условного потребителя;</w:t>
      </w:r>
    </w:p>
    <w:bookmarkEnd w:id="102"/>
    <w:bookmarkStart w:name="z111" w:id="103"/>
    <w:p>
      <w:pPr>
        <w:spacing w:after="0"/>
        <w:ind w:left="0"/>
        <w:jc w:val="both"/>
      </w:pPr>
      <w:r>
        <w:rPr>
          <w:rFonts w:ascii="Times New Roman"/>
          <w:b w:val="false"/>
          <w:i w:val="false"/>
          <w:color w:val="000000"/>
          <w:sz w:val="28"/>
        </w:rPr>
        <w:t>
      ЗподВИЭКУПi – суммарные значения прогнозных затрат на поддержку возобновляемых источников энергии на второе полугодие 2021 года, рассчитанные для каждого квалифицированного условного потребителя;</w:t>
      </w:r>
    </w:p>
    <w:bookmarkEnd w:id="103"/>
    <w:bookmarkStart w:name="z112" w:id="104"/>
    <w:p>
      <w:pPr>
        <w:spacing w:after="0"/>
        <w:ind w:left="0"/>
        <w:jc w:val="both"/>
      </w:pPr>
      <w:r>
        <w:rPr>
          <w:rFonts w:ascii="Times New Roman"/>
          <w:b w:val="false"/>
          <w:i w:val="false"/>
          <w:color w:val="000000"/>
          <w:sz w:val="28"/>
        </w:rPr>
        <w:t>
      Vотп_прогКУП – сумма прогнозных объемов электроэнергии на второе полугодие 2021 года, планируемых к отпуску в сеть квалифицированным условным потребителем и объема электрической энергии, выработанной энергопроизводящими организациями, использующими возобновляемые источники энергии, энергетическую утилизацию отходов и паводковую электрическую энергию, распределяемого на квалифицированного условного потребителя, в зоне потребления Zi.</w:t>
      </w:r>
    </w:p>
    <w:bookmarkEnd w:id="104"/>
    <w:bookmarkStart w:name="z113" w:id="105"/>
    <w:p>
      <w:pPr>
        <w:spacing w:after="0"/>
        <w:ind w:left="0"/>
        <w:jc w:val="both"/>
      </w:pPr>
      <w:r>
        <w:rPr>
          <w:rFonts w:ascii="Times New Roman"/>
          <w:b w:val="false"/>
          <w:i w:val="false"/>
          <w:color w:val="000000"/>
          <w:sz w:val="28"/>
        </w:rPr>
        <w:t>
      16. В случае, если сумма денег, полученная расчетно-финансовым центром от продажи электрической энергии от возобновляемых источников энергии, энергетической утилизации отходов и паводковой электрической энергии, окажется меньше или превысит величину, необходимую для возмещения затрат на поддержку использования возобновляемых источников энергии, энергетической утилизации отходов и возмещения затрат на покупку паводковой электрической энергии по надбавке на поддержку использования возобновляемых источников энергии в текущем периоде, расчетно-финансовый центр учитывает сложившуюся разницу при расчете надбавки на поддержку использования возобновляемых источников энергии на следующий период по соответствующей зоне потребления.</w:t>
      </w:r>
    </w:p>
    <w:bookmarkEnd w:id="105"/>
    <w:bookmarkStart w:name="z114" w:id="106"/>
    <w:p>
      <w:pPr>
        <w:spacing w:after="0"/>
        <w:ind w:left="0"/>
        <w:jc w:val="both"/>
      </w:pPr>
      <w:r>
        <w:rPr>
          <w:rFonts w:ascii="Times New Roman"/>
          <w:b w:val="false"/>
          <w:i w:val="false"/>
          <w:color w:val="000000"/>
          <w:sz w:val="28"/>
        </w:rPr>
        <w:t>
      17. При расчете надбавки на поддержку возобновляемых источников энергии прогнозный объем отпуска в сеть условных потребителей, осуществляющих производство и отпуск в сеть паводковой электрической энергии определяется за вычетом прогнозных объемов паводковой электрической энергии, рассчитанных согласно пункту 3 настоящих Правил.</w:t>
      </w:r>
    </w:p>
    <w:bookmarkEnd w:id="106"/>
    <w:bookmarkStart w:name="z115" w:id="107"/>
    <w:p>
      <w:pPr>
        <w:spacing w:after="0"/>
        <w:ind w:left="0"/>
        <w:jc w:val="both"/>
      </w:pPr>
      <w:r>
        <w:rPr>
          <w:rFonts w:ascii="Times New Roman"/>
          <w:b w:val="false"/>
          <w:i w:val="false"/>
          <w:color w:val="000000"/>
          <w:sz w:val="28"/>
        </w:rPr>
        <w:t>
      18. Надбавка на поддержку использования возобновляемых источников энергии, рассчитанная согласно подпункту 5) пунктов 14 и 15 настоящих Правил, указывается с точностью до двух знаков после запятой.</w:t>
      </w:r>
    </w:p>
    <w:bookmarkEnd w:id="107"/>
    <w:bookmarkStart w:name="z116" w:id="108"/>
    <w:p>
      <w:pPr>
        <w:spacing w:after="0"/>
        <w:ind w:left="0"/>
        <w:jc w:val="both"/>
      </w:pPr>
      <w:r>
        <w:rPr>
          <w:rFonts w:ascii="Times New Roman"/>
          <w:b w:val="false"/>
          <w:i w:val="false"/>
          <w:color w:val="000000"/>
          <w:sz w:val="28"/>
        </w:rPr>
        <w:t>
      19. Затраты на поддержку возобновляемых источников энергии включают в себя:</w:t>
      </w:r>
    </w:p>
    <w:bookmarkEnd w:id="108"/>
    <w:bookmarkStart w:name="z117" w:id="109"/>
    <w:p>
      <w:pPr>
        <w:spacing w:after="0"/>
        <w:ind w:left="0"/>
        <w:jc w:val="both"/>
      </w:pPr>
      <w:r>
        <w:rPr>
          <w:rFonts w:ascii="Times New Roman"/>
          <w:b w:val="false"/>
          <w:i w:val="false"/>
          <w:color w:val="000000"/>
          <w:sz w:val="28"/>
        </w:rPr>
        <w:t>
      1) затраты расчетно-финансового центра на покупку электрической энергии, произведенной объектами по использованию возобновляемых источников энергии, энергетической утилизации отходов и паводковую электрическую энергию;</w:t>
      </w:r>
    </w:p>
    <w:bookmarkEnd w:id="109"/>
    <w:bookmarkStart w:name="z118" w:id="110"/>
    <w:p>
      <w:pPr>
        <w:spacing w:after="0"/>
        <w:ind w:left="0"/>
        <w:jc w:val="both"/>
      </w:pPr>
      <w:r>
        <w:rPr>
          <w:rFonts w:ascii="Times New Roman"/>
          <w:b w:val="false"/>
          <w:i w:val="false"/>
          <w:color w:val="000000"/>
          <w:sz w:val="28"/>
        </w:rPr>
        <w:t>
      2) затраты на услуги по организации балансирования производства-потребления электрической энергии;</w:t>
      </w:r>
    </w:p>
    <w:bookmarkEnd w:id="110"/>
    <w:bookmarkStart w:name="z119" w:id="111"/>
    <w:p>
      <w:pPr>
        <w:spacing w:after="0"/>
        <w:ind w:left="0"/>
        <w:jc w:val="both"/>
      </w:pPr>
      <w:r>
        <w:rPr>
          <w:rFonts w:ascii="Times New Roman"/>
          <w:b w:val="false"/>
          <w:i w:val="false"/>
          <w:color w:val="000000"/>
          <w:sz w:val="28"/>
        </w:rPr>
        <w:t xml:space="preserve">
      3) затраты на формирование резервного фонда, определяемые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формирования и использования резервного фонда, утвержденными приказом исполняющего обязанности Министра энергетики Республики Казахстан от 29 июля 2016 года № 361 (зарегистрирован в Реестре государственной регистрации нормативных правовых актов за № 14210);</w:t>
      </w:r>
    </w:p>
    <w:bookmarkEnd w:id="111"/>
    <w:bookmarkStart w:name="z120" w:id="112"/>
    <w:p>
      <w:pPr>
        <w:spacing w:after="0"/>
        <w:ind w:left="0"/>
        <w:jc w:val="both"/>
      </w:pPr>
      <w:r>
        <w:rPr>
          <w:rFonts w:ascii="Times New Roman"/>
          <w:b w:val="false"/>
          <w:i w:val="false"/>
          <w:color w:val="000000"/>
          <w:sz w:val="28"/>
        </w:rPr>
        <w:t xml:space="preserve">
      4) операционные затраты расчетно-финансового центра, определяемые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ценообразования на общественно значимых рынках, утвержденными приказом Министра национальной экономики Республики Казахстан от 1 февраля 2017 года № 36 (зарегистрирован в Реестре государственной регистрации нормативных правовых актов за № 14778).</w:t>
      </w:r>
    </w:p>
    <w:bookmarkEnd w:id="112"/>
    <w:bookmarkStart w:name="z121" w:id="113"/>
    <w:p>
      <w:pPr>
        <w:spacing w:after="0"/>
        <w:ind w:left="0"/>
        <w:jc w:val="both"/>
      </w:pPr>
      <w:r>
        <w:rPr>
          <w:rFonts w:ascii="Times New Roman"/>
          <w:b w:val="false"/>
          <w:i w:val="false"/>
          <w:color w:val="000000"/>
          <w:sz w:val="28"/>
        </w:rPr>
        <w:t>
      20. Операционные затраты расчетно-финансового центра ежегодно рассчитываются и утверждаются расчетно-финансовым центром в срок до пятнадцатого января прогнозируемого года.</w:t>
      </w:r>
    </w:p>
    <w:bookmarkEnd w:id="113"/>
    <w:bookmarkStart w:name="z122" w:id="114"/>
    <w:p>
      <w:pPr>
        <w:spacing w:after="0"/>
        <w:ind w:left="0"/>
        <w:jc w:val="both"/>
      </w:pPr>
      <w:r>
        <w:rPr>
          <w:rFonts w:ascii="Times New Roman"/>
          <w:b w:val="false"/>
          <w:i w:val="false"/>
          <w:color w:val="000000"/>
          <w:sz w:val="28"/>
        </w:rPr>
        <w:t>
      21. Затраты на услуги по организации балансирования производства-потребления электрической энергии расчетно-финансовым центром рассчитываются по тарифу системного оператора на основании ежегодных объемов покупки расчетно-финансовым центром электроэнергии, произведенной объектами, использующими возобновляемые источники энергиии продажи ее условным потребителям и квалифицированным условным потребителям.</w:t>
      </w:r>
    </w:p>
    <w:bookmarkEnd w:id="114"/>
    <w:bookmarkStart w:name="z123" w:id="115"/>
    <w:p>
      <w:pPr>
        <w:spacing w:after="0"/>
        <w:ind w:left="0"/>
        <w:jc w:val="both"/>
      </w:pPr>
      <w:r>
        <w:rPr>
          <w:rFonts w:ascii="Times New Roman"/>
          <w:b w:val="false"/>
          <w:i w:val="false"/>
          <w:color w:val="000000"/>
          <w:sz w:val="28"/>
        </w:rPr>
        <w:t>
      22. При расчете надбавки на поддержку использования возобновляемых источников энергии на второе полугодие 2021 года:</w:t>
      </w:r>
    </w:p>
    <w:bookmarkEnd w:id="115"/>
    <w:bookmarkStart w:name="z124" w:id="116"/>
    <w:p>
      <w:pPr>
        <w:spacing w:after="0"/>
        <w:ind w:left="0"/>
        <w:jc w:val="both"/>
      </w:pPr>
      <w:r>
        <w:rPr>
          <w:rFonts w:ascii="Times New Roman"/>
          <w:b w:val="false"/>
          <w:i w:val="false"/>
          <w:color w:val="000000"/>
          <w:sz w:val="28"/>
        </w:rPr>
        <w:t>
      1) предоставление энергопроизводящими организациями, являющимися условными потребителями либо квалифицированными условными потребителями информации о прогнозных объемах отпуска в сети электрической энергии на второе полугодие 2021 года, по форме согласно приложению 1 к настоящим Правилам, осуществляется не позднее пятнадцатого марта текущего года;</w:t>
      </w:r>
    </w:p>
    <w:bookmarkEnd w:id="116"/>
    <w:bookmarkStart w:name="z125" w:id="117"/>
    <w:p>
      <w:pPr>
        <w:spacing w:after="0"/>
        <w:ind w:left="0"/>
        <w:jc w:val="both"/>
      </w:pPr>
      <w:r>
        <w:rPr>
          <w:rFonts w:ascii="Times New Roman"/>
          <w:b w:val="false"/>
          <w:i w:val="false"/>
          <w:color w:val="000000"/>
          <w:sz w:val="28"/>
        </w:rPr>
        <w:t>
      2) учитывается разница между квартальным и годовым показателем надбавки по поддержке ВИЭ, рассчитанных по данным, учтенным при расчете тарифа на поддержку ВИЭ на 2021 год от пятнадцатого января 2021 года по соответствующей зоне потребления электроэнергии Zi.</w:t>
      </w:r>
    </w:p>
    <w:bookmarkEnd w:id="117"/>
    <w:bookmarkStart w:name="z126" w:id="118"/>
    <w:p>
      <w:pPr>
        <w:spacing w:after="0"/>
        <w:ind w:left="0"/>
        <w:jc w:val="both"/>
      </w:pPr>
      <w:r>
        <w:rPr>
          <w:rFonts w:ascii="Times New Roman"/>
          <w:b w:val="false"/>
          <w:i w:val="false"/>
          <w:color w:val="000000"/>
          <w:sz w:val="28"/>
        </w:rPr>
        <w:t>
      23. Расчет и опубликование информации на второе полугодие 2021 года, предусмотренной пунктом 13 настоящих Правил, осуществляется расчетно-финансовым центром не позднее первого апреля 2021 года.</w:t>
      </w:r>
    </w:p>
    <w:bookmarkEnd w:id="118"/>
    <w:bookmarkStart w:name="z127" w:id="119"/>
    <w:p>
      <w:pPr>
        <w:spacing w:after="0"/>
        <w:ind w:left="0"/>
        <w:jc w:val="both"/>
      </w:pPr>
      <w:r>
        <w:rPr>
          <w:rFonts w:ascii="Times New Roman"/>
          <w:b w:val="false"/>
          <w:i w:val="false"/>
          <w:color w:val="000000"/>
          <w:sz w:val="28"/>
        </w:rPr>
        <w:t>
      24. Применение надбавки на поддержку использования возобновляемых источников энергии осуществляется с первого июля 2021 года.</w:t>
      </w:r>
    </w:p>
    <w:bookmarkEnd w:id="1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определения тарифа на</w:t>
            </w:r>
            <w:r>
              <w:br/>
            </w:r>
            <w:r>
              <w:rPr>
                <w:rFonts w:ascii="Times New Roman"/>
                <w:b w:val="false"/>
                <w:i w:val="false"/>
                <w:color w:val="000000"/>
                <w:sz w:val="20"/>
              </w:rPr>
              <w:t>поддержку возобновляемых</w:t>
            </w:r>
            <w:r>
              <w:br/>
            </w:r>
            <w:r>
              <w:rPr>
                <w:rFonts w:ascii="Times New Roman"/>
                <w:b w:val="false"/>
                <w:i w:val="false"/>
                <w:color w:val="000000"/>
                <w:sz w:val="20"/>
              </w:rPr>
              <w:t>источников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 w:id="120"/>
    <w:p>
      <w:pPr>
        <w:spacing w:after="0"/>
        <w:ind w:left="0"/>
        <w:jc w:val="left"/>
      </w:pPr>
      <w:r>
        <w:rPr>
          <w:rFonts w:ascii="Times New Roman"/>
          <w:b/>
          <w:i w:val="false"/>
          <w:color w:val="000000"/>
        </w:rPr>
        <w:t xml:space="preserve"> Прогнозные объемы выработки, отпуска в сети электрической энергии______ на 202_ год (Наименование энергопроизводящей организации, использующие возобновляемые источники энергии и (или) энергетическую утилизацию отходов и юридического лица)</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3197"/>
        <w:gridCol w:w="593"/>
        <w:gridCol w:w="594"/>
        <w:gridCol w:w="594"/>
        <w:gridCol w:w="594"/>
        <w:gridCol w:w="594"/>
        <w:gridCol w:w="594"/>
        <w:gridCol w:w="594"/>
        <w:gridCol w:w="594"/>
        <w:gridCol w:w="594"/>
        <w:gridCol w:w="594"/>
        <w:gridCol w:w="594"/>
        <w:gridCol w:w="594"/>
        <w:gridCol w:w="594"/>
      </w:tblGrid>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период</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Прогнозный объем отпуска электроэнергии в сеть, кВтч</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121"/>
    <w:p>
      <w:pPr>
        <w:spacing w:after="0"/>
        <w:ind w:left="0"/>
        <w:jc w:val="both"/>
      </w:pPr>
      <w:r>
        <w:rPr>
          <w:rFonts w:ascii="Times New Roman"/>
          <w:b w:val="false"/>
          <w:i w:val="false"/>
          <w:color w:val="000000"/>
          <w:sz w:val="28"/>
        </w:rPr>
        <w:t>
      Первый руководитель _________________________________________</w:t>
      </w:r>
      <w:r>
        <w:br/>
      </w:r>
      <w:r>
        <w:rPr>
          <w:rFonts w:ascii="Times New Roman"/>
          <w:b w:val="false"/>
          <w:i w:val="false"/>
          <w:color w:val="000000"/>
          <w:sz w:val="28"/>
        </w:rPr>
        <w:t xml:space="preserve">                         (фамилия, имя, отчество (при наличии), подпись)</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