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654" w14:textId="0ef5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мая 2021 года № 127. Зарегистрирован в Министерстве юстиции Республики Казахстан 5 мая 2021 года № 22694.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рыбоводные нормативы по выращиванию молоди карпа и растительноядных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рыбоводные нормативы по выращиванию молоди осетровых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рыбоводные нормативы по выращиванию молоди сиговых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рыбоводные нормативы по выращиванию молоди радужной форели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рыбоводные нормативы выращиванию молоди судака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рыбоводные нормативы по выращиванию молоди тилапии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рыбоводные нормативы по выращиванию молоди клариевого сома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06.02.2023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карпа и растительноядных видов рыб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Зоны прудового рыбоводства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прудового рыбоводства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районы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Акмолинская область (Зерендинский, Бурабайский, Буландынский, Сандыктауский районы и район Биржан сала).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(Аккольский, Аршалынский, Астраханский, Атбасарский, Егиндыкольский, Ерейментауский, Есильский, Жаксынский, Жаркаинский, Коргалжынский, Целиноградский, Шортандинский районы), область Абай, Восточно-Казахстанская область, Павлодарская область, Костанайская область (Алтынсаринский, Аулиекольский, Денисовский, Житикаринский, Камыстинский, Карабалыкский, Карасуский, Костанайский, Мендыкаринский, Наурзумский, Сарыкольский, Узункольский, ФҰдоровский районы и район Беимбета Майлина), Карагандинская область (Абайский, Бухар-Жырауский, Каркаралинский, Нуринский, Осакаровский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(Амангельдинкий, Джангельдинский районы и Аркалык), Карагандинская область (Актогайский и Шетский районы), область Ұлытау (Жанааркинский и Улытауский районы), Актюбинская область (Алгинский, Айтекебийский, Каргалинский, Мартукский, Мугалжарский, Темирский, Уилский, Хобдинский, Хромтауский районы), Алматинская область (Балхашский район), область Жетісу (Аксуский, Алакольский, Ескельдинский, Каратальский, Коксуский, Саркандский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(Байганинский, Иргизский, Шалкарский районы), Западно-Казахстанская область, Атырауская область (Индерский, Исатайский, Кзылкогинский, Курмангазинский и Махамбетский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(Жылыойский, Макатский районы и Атырау), Алматинская область (Жамбылский, Илийский, Карасайский, Кегенский, Райымбекский, Талгарский, Енбекшиказахский, Уйгурский районы), Мангистауская область (Бейнеуский, Мангистауский и Тупкараганский районы), Жамбылская область, область Жетісу (Кербулакский, Панфиловский районы), Кызылординская область.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(Мунайлинский и Каракиянский районы), Туркестанская область.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Рыбоводные нормативы по воспроизводству и выращиванию прудовых рыб обусловлены температурным режимом среды обитания. Границы зон определены по изолиниям, характеризующим количество дней в году с температурой воздуха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выше. По этому принципу на территории Казахстана выделены шесть рыбоводных зон.</w:t>
            </w:r>
          </w:p>
          <w:bookmarkEnd w:id="26"/>
        </w:tc>
      </w:tr>
    </w:tbl>
    <w:bookmarkStart w:name="z1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Климатическая характеристика зон и регионов прудового рыбоводства Казахстана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прудового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сезоне с температурой более 15оС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распаления льда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ледостава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Принадлежность рыбоводного предприятия к зоне прудового рыбоводства определяется продолжительностью вегетационного периода выращивания основного объекта прудовой аквакультуры - карпа, по среднемноголетним датам начала распаления льда и начала ледостава на зимовальных прудах.</w:t>
            </w:r>
          </w:p>
          <w:bookmarkEnd w:id="32"/>
        </w:tc>
      </w:tr>
    </w:tbl>
    <w:bookmarkStart w:name="z1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качества воды в рыбоводных хозяйствах различных зон рыбоводства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летних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зимовальных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инкубационного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водоисточника, относительно воды в прудах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температура поступающей воды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для инкубации икры карпа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для подращивания личинок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запах, вкус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 (градусы)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585 (до 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0,75 – 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– 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 х 10-1 (5,0)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 х 10-1 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х 10-1 – 3,4 х 10-1(9,0 – 11,0)(100+5)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х 10-1 (до 25,0)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3,4 х 10-1 (15,0)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 х 10-1 (10,0)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растворенный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х 10-3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1,8 х 10-2 (0,3)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кислородаполный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4,2х 10-2(0,75)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4,3х 10-4 (0,02)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 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3,2х 10-2 (2,0)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 Р/ метр куб (г Р/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5,3х 10-2 (0,5)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1,1х 10-2 (до 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 х 10-3 (0,3)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0,6х 10-3(0,1)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2,8х 10-3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х 10-4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bookmarkStart w:name="z32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формирования ремонтно-маточного стада карпа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5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VI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количество полученных личинок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 с учетом запаса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самцов с учетом запаса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резерв производителей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ежегодно заменяемых производителей, из них:</w:t>
            </w:r>
          </w:p>
          <w:bookmarkEnd w:id="6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ремонтного поголовья для замены одного производителя, из них:</w:t>
            </w:r>
          </w:p>
          <w:bookmarkEnd w:id="6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ремонтного поголовья, из них:</w:t>
            </w:r>
          </w:p>
          <w:bookmarkEnd w:id="7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ремонтного поголовья карпа осенью:</w:t>
            </w:r>
          </w:p>
          <w:bookmarkEnd w:id="7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ремонтного поголовья карпа в летних прудах за сезон:</w:t>
            </w:r>
          </w:p>
          <w:bookmarkEnd w:id="8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прудовых площадей для выращивания ремонтного поголовья, из них:</w:t>
            </w:r>
          </w:p>
          <w:bookmarkEnd w:id="8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прирост производителей карпа:</w:t>
            </w:r>
          </w:p>
          <w:bookmarkEnd w:id="9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прудовых площадей для содержания производителей, из них:</w:t>
            </w:r>
          </w:p>
          <w:bookmarkEnd w:id="9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площадей зимне-маточных прудов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зимне-маточных прудов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допустимое количество площадей зимне-ремонтных прудов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затраты на получение единицы общего прироста (килограмм) массы ремонтного поголовья и производителей (при использовании корма рецептуры ПК-110 -1):</w:t>
            </w:r>
          </w:p>
          <w:bookmarkEnd w:id="10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двухлеток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трехлеток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четырехлеток +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летне-маточных и летне-ремонтных прудов для каждой возрастной группы карпа должно быть равно количеству воспроизводимых пород или породных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Самцы и самки содержатся в прудах раздельно по полу.</w:t>
            </w:r>
          </w:p>
        </w:tc>
      </w:tr>
    </w:tbl>
    <w:bookmarkStart w:name="z57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формирования ремонтно-маточного стада растительноядных рыб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рыбоводства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VI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 личинок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личинок от одной самки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из них:</w:t>
            </w:r>
          </w:p>
          <w:bookmarkEnd w:id="11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с учетом запаса производителей, из них:</w:t>
            </w:r>
          </w:p>
          <w:bookmarkEnd w:id="11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самцов с учетом запаса, из них:</w:t>
            </w:r>
          </w:p>
          <w:bookmarkEnd w:id="1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резерв производителей:</w:t>
            </w:r>
          </w:p>
          <w:bookmarkEnd w:id="12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6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выдерживания производителей карпа и растительноядных рыб перед получением половых продуктов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производителей в предьинъекционных прудах</w:t>
            </w:r>
          </w:p>
          <w:bookmarkEnd w:id="13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самок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самцов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самок в прудах других категорий*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самцов в прудах других категорий*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 производителей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производителей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производителей в емкостях до и после гипофизарных инъекций</w:t>
            </w:r>
          </w:p>
          <w:bookmarkEnd w:id="1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 производителей (самки: самцы)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для содержания производителей перед получением половых продуктов **:</w:t>
            </w:r>
          </w:p>
          <w:bookmarkEnd w:id="14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емкости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емкости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воды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посадки производителей в зависимости от размера 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воды:</w:t>
            </w:r>
          </w:p>
          <w:bookmarkEnd w:id="15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инъецирования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инкубации икры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 в воде при выдерживании производителей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производителей после нерестовой компании:</w:t>
            </w:r>
          </w:p>
          <w:bookmarkEnd w:id="15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пестрый толстолобик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отсутствии в хозяйстве предъинекционных (преднерестовых) прудов, производителей можно выдерживать в лентне-ремонтных, летне-маточных и зимовальных прудах, при выдерживании производителей карпа не допускается повышение температуры воды выше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допускается использование других размеров емкостей при соблюдении плотности посадки производителей.</w:t>
            </w:r>
          </w:p>
        </w:tc>
      </w:tr>
    </w:tbl>
    <w:bookmarkStart w:name="z81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Рекомендуемые дозы различных стимулирующих гормональных препаратов для производителей карпа/сазана и растительноядных рыб (белый амур, белый толстолобик и пестрый толстолобик)</w:t>
      </w:r>
    </w:p>
    <w:bookmarkEnd w:id="162"/>
    <w:bookmarkStart w:name="z81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Рекомендуемые дозы гипофизарных инъекций для производителей карпа/сазана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 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15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16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17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до 20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22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самкам.</w:t>
            </w:r>
          </w:p>
        </w:tc>
      </w:tr>
    </w:tbl>
    <w:bookmarkStart w:name="z86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Рекомендуемые дозы гипофизарных инъекций для производителей растительноядных рыб рассчитываемые по обхвату тела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Наибольший обхват тела, см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38 до 42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42 до 46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46 до 49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49 до 54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54 до 58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58 до 62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62 и более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</w:t>
            </w:r>
          </w:p>
        </w:tc>
      </w:tr>
    </w:tbl>
    <w:bookmarkStart w:name="z91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созревания производителей карпа/сазана и растительноядных рыб после гипофизарных инъекций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созревания,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 рыбы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</w:tbl>
    <w:bookmarkStart w:name="z95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Рекомендуемые дозы инъекций препарата "Нерестин-7А" для производителей карпа/сазана и растительноядных рыб*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препарата, миллилитр раствора/килограмм массы самок**</w:t>
            </w:r>
          </w:p>
          <w:bookmarkEnd w:id="1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инъекция (20 %)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Применение препарата "Нерестин 7А" является неэффективным при температуре воды ниже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карпа, и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растительноядных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- Интервал между постановкой предварительной и разрешающей инъекциями – 12 - 24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- Самцов карпа инъецируют однократно, за 2 часа до постановки разрешающей инъекции самкам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97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Рекомендуемые дозы инъекций различных типов препарата "Нерестин-1" для производителей растительноядных рыб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препарата "Нерестин"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для рыб массой,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(20 %)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Нерестин-1</w:t>
            </w:r>
          </w:p>
          <w:bookmarkEnd w:id="1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Самки*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Самцы**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Нерестин-1Б</w:t>
            </w:r>
          </w:p>
          <w:bookmarkEnd w:id="1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Самки*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Самцы**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Нерестин-1А</w:t>
            </w:r>
          </w:p>
          <w:bookmarkEnd w:id="1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Самки*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0,12-0,24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Самцы**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инъекциями у самок – 11,5-24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**- для самцов применяется однократная инъекция.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различных типов препарата "Нерестин-1" при температуре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является неэффективным. 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103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Рекомендуемые дозы инъекций препарата "Оваприм" ("OVAPRIM") для производителей карпа/сазана и растительноядных рыб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миллилитрраствора/килограмм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Карп/сазан, растительноядные рыбы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Применение препарата "Оваприм" ("OVAPRIM") наиболее эффективно при соблюдении оптимальных нерестовых температур 21-24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карпа/сазана и растительноядных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Применяется однократная инъекция как для самцов, так и самок.</w:t>
            </w:r>
          </w:p>
        </w:tc>
      </w:tr>
    </w:tbl>
    <w:bookmarkStart w:name="z105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Получение потомства карпа и растительноядных рыб</w:t>
      </w:r>
    </w:p>
    <w:bookmarkEnd w:id="206"/>
    <w:bookmarkStart w:name="z105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половых продуктов, инкубация икры и выдерживание личинок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икры</w:t>
            </w:r>
          </w:p>
          <w:bookmarkEnd w:id="20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созревания самок после гипофизарных инъекций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рабочая плодовитость самок по икре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–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обесклеивающих веществ:</w:t>
            </w:r>
          </w:p>
          <w:bookmarkEnd w:id="21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</w:t>
            </w:r>
          </w:p>
          <w:bookmarkEnd w:id="21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220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инкубационных аппаратов</w:t>
            </w:r>
          </w:p>
          <w:bookmarkEnd w:id="2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инкубационный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инкубационного аппарата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Рекомендуемое количество загружаемой икры в один аппарат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один аппарат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0,08-0,16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– 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Оптимальное содержание кислорода в воде при инкубации икры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оплодотворяемости икры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выживаемости икры за период инкубации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личинок на одну самку по зонам прудового рыбоводства</w:t>
            </w:r>
          </w:p>
          <w:bookmarkEnd w:id="2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IV, V, VI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 при температуре*:</w:t>
            </w:r>
          </w:p>
          <w:bookmarkEnd w:id="2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17°С 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до 18°С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до 19°С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до 20°С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21°С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до 22°С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до 23°С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до 24°С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до 25°С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личинок до перехода на внешнее питание</w:t>
            </w:r>
          </w:p>
          <w:bookmarkEnd w:id="24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Стеклопластиковые лотки ейского типа**:</w:t>
            </w:r>
          </w:p>
          <w:bookmarkEnd w:id="24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воды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глубина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1500 - 2500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1 миллион штук личинок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процент выхода личинок после выдерживания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"Амур":</w:t>
            </w:r>
          </w:p>
          <w:bookmarkEnd w:id="25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вместимость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 личинок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один аппарат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выживаемость личинок за период выдерживания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при температуре воды:</w:t>
            </w:r>
          </w:p>
          <w:bookmarkEnd w:id="25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до 19°С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до 20°С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22°С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до 24°С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до 26°С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27°С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кратковременное понижение температуры воды ниже температурного порогектарв 17°С при инкубации икры карпа влияния на продолжительность инкубации не имеет, однако при долговременном понижении температуры воды ниже 17°С оказывает губительное влияние на инкубируемую икру. Воспроизводство карпа рекомендуется начинать при стабильной среднесуточной температуре воды 18-20°С, либо организация в инкубационном цеху подогрева воды, подаваемой в инкубационные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лоток ейского типа- стеклопластиковый лоток размером: длина – 4 метра, ширина – 0,7 метр, высота – 0,8 метр.</w:t>
            </w:r>
          </w:p>
        </w:tc>
      </w:tr>
    </w:tbl>
    <w:bookmarkStart w:name="z131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Подращивание личинок карпа и растительноядных рыб в лотках, бассейнах и установках замкнутого водоснабжения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6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неподрощенных личинок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подрощенных личинок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объем воды в бассейне (лотке)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глубина воды в лотке (бассейне)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 личинок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подращивания при температуре:</w:t>
            </w:r>
          </w:p>
          <w:bookmarkEnd w:id="27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до 25°С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до 26°С</w:t>
            </w:r>
          </w:p>
          <w:bookmarkEnd w:id="2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28°С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расход воды на 1 миллион штук личинок</w:t>
            </w:r>
          </w:p>
          <w:bookmarkEnd w:id="2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выживаемость подрощенных личинок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науплий артемии при кормлении личинок при подращивании до 8 миллиграмм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суточная норма корма (науплий артемии)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искусственных стартовых кормов при кормлении личинок при подращивании от 8 миллиграмм до 20 миллиграмм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размер крупки искусственных стартовых кормов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суточная норма искусственных стартовых кормов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Рекомендуемое количество кормлений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концентрация растворенного в воде кислорода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дметр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</w:tbl>
    <w:bookmarkStart w:name="z14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Подращивание личинок карпа и растительноядных рыб в мальковых прудах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8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площадь одного пруда</w:t>
            </w:r>
          </w:p>
          <w:bookmarkEnd w:id="2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глубина пруда</w:t>
            </w:r>
          </w:p>
          <w:bookmarkEnd w:id="2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глубина</w:t>
            </w:r>
          </w:p>
          <w:bookmarkEnd w:id="2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наполнения одного пруда</w:t>
            </w:r>
          </w:p>
          <w:bookmarkEnd w:id="2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спуска одного пруда</w:t>
            </w:r>
          </w:p>
          <w:bookmarkEnd w:id="2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плотность посадки личинок</w:t>
            </w:r>
          </w:p>
          <w:bookmarkEnd w:id="2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длительность подращивания</w:t>
            </w:r>
          </w:p>
          <w:bookmarkEnd w:id="2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подрощенной молоди:</w:t>
            </w:r>
          </w:p>
          <w:bookmarkEnd w:id="29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неподрощенных личинок*</w:t>
            </w:r>
          </w:p>
          <w:bookmarkEnd w:id="2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подрощенных личинок**</w:t>
            </w:r>
          </w:p>
          <w:bookmarkEnd w:id="2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молоди к концу подращивания</w:t>
            </w:r>
          </w:p>
          <w:bookmarkEnd w:id="2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неподрощенные личинки – личинки карповых рыб, зарыбленные в вырастные пруды на стадии активного питания без этапа подращивания в мальковых прудах, лотках, бассейнах, установки замкнутового водоснабжения и прочие.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подрощенные личинки – личинки карповых рыб, подрощенные до массы 20-100 миллиграмм в мальковых прудах, лотках, бассейнах, установки замкнутового водоснабжения и прочие.</w:t>
            </w:r>
          </w:p>
        </w:tc>
      </w:tr>
    </w:tbl>
    <w:bookmarkStart w:name="z148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сеголеток карпа и растительноядных рыб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29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выростных прудов</w:t>
            </w:r>
          </w:p>
          <w:bookmarkEnd w:id="29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</w:t>
            </w:r>
          </w:p>
          <w:bookmarkEnd w:id="3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глубина пруда</w:t>
            </w:r>
          </w:p>
          <w:bookmarkEnd w:id="3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одного пруда</w:t>
            </w:r>
          </w:p>
          <w:bookmarkEnd w:id="3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одного пруда</w:t>
            </w:r>
          </w:p>
          <w:bookmarkEnd w:id="3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рыбопродуктивность выростных прудов по карпу</w:t>
            </w:r>
          </w:p>
          <w:bookmarkEnd w:id="30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Естественная рыбопродуктивность по карпу для средних по плодородию почв</w:t>
            </w:r>
          </w:p>
          <w:bookmarkEnd w:id="3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минеральных удобрений при выращивании сеголеток карпа:</w:t>
            </w:r>
          </w:p>
          <w:bookmarkEnd w:id="30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суперфосфата</w:t>
            </w:r>
          </w:p>
          <w:bookmarkEnd w:id="3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нитроаммофоса (селитра)</w:t>
            </w:r>
          </w:p>
          <w:bookmarkEnd w:id="3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сеголеток карпа и растительноядных рыб (в поликультуре с пестрым толстолобиком)</w:t>
            </w:r>
          </w:p>
          <w:bookmarkEnd w:id="30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первого порядка:</w:t>
            </w:r>
          </w:p>
          <w:bookmarkEnd w:id="31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3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3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3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пестрому толстолобику</w:t>
            </w:r>
          </w:p>
          <w:bookmarkEnd w:id="3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неподрощенных личинок, в том числе:</w:t>
            </w:r>
          </w:p>
          <w:bookmarkEnd w:id="31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органических удобрений (навоза) при выращивании сеголеток карпа</w:t>
            </w:r>
          </w:p>
          <w:bookmarkEnd w:id="3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подрощенной в лотках и бассейнах молоди, в том числе:</w:t>
            </w:r>
          </w:p>
          <w:bookmarkEnd w:id="32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6,25-8,3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62,5 - 75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молоди, подрощенной в мальковых прудах, в том числе:</w:t>
            </w:r>
          </w:p>
          <w:bookmarkEnd w:id="32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сеголеток:</w:t>
            </w:r>
          </w:p>
          <w:bookmarkEnd w:id="33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неподрощенных личинок: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лотках и бассейнах</w:t>
            </w:r>
          </w:p>
          <w:bookmarkEnd w:id="3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мальковых прудах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сеголеток:</w:t>
            </w:r>
          </w:p>
          <w:bookmarkEnd w:id="34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3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сеголеток карпа и растительноядных рыб (в поликультуре без пестрого толстолобика)</w:t>
            </w:r>
          </w:p>
          <w:bookmarkEnd w:id="34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первого порядка:</w:t>
            </w:r>
          </w:p>
          <w:bookmarkEnd w:id="34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3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3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3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неподрощенных личинок, в том числе:</w:t>
            </w:r>
          </w:p>
          <w:bookmarkEnd w:id="35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24,1-31,1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48,2-62,2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подрощенной в лотках и бассейнах молоди, в том числе:</w:t>
            </w:r>
          </w:p>
          <w:bookmarkEnd w:id="35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87,5-163,6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20,63-23,3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41,26-46,76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молоди, подрощенной в мальковых прудах,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9,65-12,5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19,3-25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сеголеток:</w:t>
            </w:r>
          </w:p>
          <w:bookmarkEnd w:id="36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неподрощенных личинок:</w:t>
            </w:r>
          </w:p>
          <w:bookmarkEnd w:id="3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лотках и бассейнах:</w:t>
            </w:r>
          </w:p>
          <w:bookmarkEnd w:id="3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молоди, подрощенной в мальковых прудах:</w:t>
            </w:r>
          </w:p>
          <w:bookmarkEnd w:id="3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  <w:bookmarkEnd w:id="3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</w:t>
            </w:r>
          </w:p>
          <w:bookmarkEnd w:id="3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сеголеток:</w:t>
            </w:r>
          </w:p>
          <w:bookmarkEnd w:id="37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3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3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специализированного карпового корма для сеголеток карпа (протеин не ниже 25 %)</w:t>
            </w:r>
          </w:p>
          <w:bookmarkEnd w:id="3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223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Зимнее содержание сеголеток карпа и растительноядных рыб в зимовальных прудах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37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пруда</w:t>
            </w:r>
          </w:p>
          <w:bookmarkEnd w:id="3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непромерзающего слоя воды</w:t>
            </w:r>
          </w:p>
          <w:bookmarkEnd w:id="3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водообмен</w:t>
            </w:r>
          </w:p>
          <w:bookmarkEnd w:id="3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наполнения одного пруда</w:t>
            </w:r>
          </w:p>
          <w:bookmarkEnd w:id="3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продолжительность спуска пруда</w:t>
            </w:r>
          </w:p>
          <w:bookmarkEnd w:id="3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сеголеток в зимовальные пруды:</w:t>
            </w:r>
          </w:p>
          <w:bookmarkEnd w:id="38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3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Оптимальный выход годовиков из зимовальных прудов от посадки сеголеток:</w:t>
            </w:r>
          </w:p>
          <w:bookmarkEnd w:id="38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3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3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значения уменьшения массы тела годовиков за период зимовки</w:t>
            </w:r>
          </w:p>
          <w:bookmarkEnd w:id="3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для проведения зимовки рыб можно использовать и другие виды прудов, соответствующие вышеуказанным требованиям.</w:t>
            </w:r>
          </w:p>
        </w:tc>
      </w:tr>
    </w:tbl>
    <w:bookmarkStart w:name="z235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Выращивание двухлеток карпа и растительноядных рыб для целей воспроизводства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39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двухлеток карпа и растительноядных рыб (в поликультуре с пестрым толстолобиком) для целей воспроизводства</w:t>
            </w:r>
          </w:p>
          <w:bookmarkEnd w:id="39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второго порядка:</w:t>
            </w:r>
          </w:p>
          <w:bookmarkEnd w:id="39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3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3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4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пестрому толстолобику</w:t>
            </w:r>
          </w:p>
          <w:bookmarkEnd w:id="4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годовиков, в том числе:</w:t>
            </w:r>
          </w:p>
          <w:bookmarkEnd w:id="40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4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1750 - 3500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двухлеток:</w:t>
            </w:r>
          </w:p>
          <w:bookmarkEnd w:id="40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4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двухлеток:</w:t>
            </w:r>
          </w:p>
          <w:bookmarkEnd w:id="41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пестрого толстолобика</w:t>
            </w:r>
          </w:p>
          <w:bookmarkEnd w:id="4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двухлеток карпа и растительноядных рыб (в поликультуре без пестрого толстолобика) для целей воспроизводства</w:t>
            </w:r>
          </w:p>
          <w:bookmarkEnd w:id="415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рыбопродуктивность выростных прудов второго порядка:</w:t>
            </w:r>
          </w:p>
          <w:bookmarkEnd w:id="41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карпу</w:t>
            </w:r>
          </w:p>
          <w:bookmarkEnd w:id="4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амуру</w:t>
            </w:r>
          </w:p>
          <w:bookmarkEnd w:id="4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белому толстолобику</w:t>
            </w:r>
          </w:p>
          <w:bookmarkEnd w:id="4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годовиков, в том числе:</w:t>
            </w:r>
          </w:p>
          <w:bookmarkEnd w:id="42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10010-11235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1430-1605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2860-3210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двухлеток:</w:t>
            </w:r>
          </w:p>
          <w:bookmarkEnd w:id="42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растительноядных рыб</w:t>
            </w:r>
          </w:p>
          <w:bookmarkEnd w:id="4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двухлеток:</w:t>
            </w:r>
          </w:p>
          <w:bookmarkEnd w:id="42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карпа</w:t>
            </w:r>
          </w:p>
          <w:bookmarkEnd w:id="4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амура</w:t>
            </w:r>
          </w:p>
          <w:bookmarkEnd w:id="4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толстолобика</w:t>
            </w:r>
          </w:p>
          <w:bookmarkEnd w:id="4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специализированного карпового корма для двухлеток карпа (протеин не ниже 25%)</w:t>
            </w:r>
          </w:p>
          <w:bookmarkEnd w:id="4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267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карпа и растительноядных рыб</w:t>
      </w:r>
    </w:p>
    <w:bookmarkEnd w:id="432"/>
    <w:bookmarkStart w:name="z267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Количество молоди карповых видов рыб (штук), перевозимое в 40-литровых мешках в пропорции: 20 литров воды и 20 литров кислорода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особи, (грамм)</w:t>
            </w:r>
          </w:p>
          <w:bookmarkEnd w:id="4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4-5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3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5-10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3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10-15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4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температуре 15-20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45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0,0015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0,02-0,03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ранней молоди карповых рыб (личинки и подрощенная молодь) при низких температурах не рекомендуется, так как молодь на этих стадиях весьма восприимчива к колебаниям температуры, что может привести к гибели.</w:t>
            </w:r>
          </w:p>
        </w:tc>
      </w:tr>
    </w:tbl>
    <w:bookmarkStart w:name="z289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Оптимальная плотность посадки карповых видов рыб (килограмм)</w:t>
      </w:r>
      <w:r>
        <w:br/>
      </w:r>
      <w:r>
        <w:rPr>
          <w:rFonts w:ascii="Times New Roman"/>
          <w:b/>
          <w:i w:val="false"/>
          <w:color w:val="000000"/>
        </w:rPr>
        <w:t>на объем воды (метр куб), в живорыбную автомашину/контейнер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температуры, времени перевозки и содержания растворенного в воде кислорода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особи, грамм</w:t>
            </w:r>
          </w:p>
          <w:bookmarkEnd w:id="471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воды, 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содержании кислорода 5-6 миллиграмм О2/литр (1)</w:t>
            </w:r>
          </w:p>
          <w:bookmarkEnd w:id="472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47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47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47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</w:t>
            </w:r>
          </w:p>
          <w:bookmarkEnd w:id="47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  <w:bookmarkEnd w:id="47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  <w:bookmarkEnd w:id="47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47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  <w:bookmarkEnd w:id="48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48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 более</w:t>
            </w:r>
          </w:p>
          <w:bookmarkEnd w:id="48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содержании кислорода 6-7 миллиграмм О2/литр</w:t>
            </w:r>
          </w:p>
          <w:bookmarkEnd w:id="483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48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48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48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</w:t>
            </w:r>
          </w:p>
          <w:bookmarkEnd w:id="48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  <w:bookmarkEnd w:id="48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  <w:bookmarkEnd w:id="48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49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  <w:bookmarkEnd w:id="49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49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 более</w:t>
            </w:r>
          </w:p>
          <w:bookmarkEnd w:id="49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содержании кислорода 7-8 миллиграмм О2/литр (2)</w:t>
            </w:r>
          </w:p>
          <w:bookmarkEnd w:id="494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49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49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49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</w:t>
            </w:r>
          </w:p>
          <w:bookmarkEnd w:id="49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  <w:bookmarkEnd w:id="49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  <w:bookmarkEnd w:id="50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50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  <w:bookmarkEnd w:id="50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50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 более</w:t>
            </w:r>
          </w:p>
          <w:bookmarkEnd w:id="50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Перевозка карповых рыб при содержании растворенного в воде кислорода ниже 5 миллиграмм О2/л не рекомендуется, при этом, перевозка при содержании растворенного в воде кислорода выше 8 миллиграмм О2/л считается не целесообразным, так как идет высокий расход сжиженного кислорода (в баллонах).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 увеличением объема емкости для транспортировки живой рыбы на каждый добавленный 1 метр куб допускается увеличение плотности посадки перевозимых рыб на 2 %.</w:t>
            </w:r>
          </w:p>
        </w:tc>
      </w:tr>
    </w:tbl>
    <w:bookmarkStart w:name="z344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транспортировки живой рыбы</w:t>
      </w:r>
      <w:r>
        <w:br/>
      </w:r>
      <w:r>
        <w:rPr>
          <w:rFonts w:ascii="Times New Roman"/>
          <w:b/>
          <w:i w:val="false"/>
          <w:color w:val="000000"/>
        </w:rPr>
        <w:t>(рыбопосадочного материала и товарной рыбы)</w:t>
      </w:r>
    </w:p>
    <w:bookmarkEnd w:id="506"/>
    <w:bookmarkStart w:name="z345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Успешность транспортировки и состояние транспортируемого материала зависит от качества воды, качества и состояния перевозимой рыбы, продолжительности перевозки и правильной организации данного процесса. Продолжительность транспортировки и плотность посадки рыбы при перевозке ее на дальние и ближние расстояния зависят от температуры воды и содержания растворенного в воде кислорода (см. параграф 2). </w:t>
      </w:r>
    </w:p>
    <w:bookmarkEnd w:id="507"/>
    <w:bookmarkStart w:name="z345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транспортировке живой рыбы необходимо соблюдать следующие основные условия: </w:t>
      </w:r>
    </w:p>
    <w:bookmarkEnd w:id="508"/>
    <w:bookmarkStart w:name="z345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 с массой от 10 грамм и выше, до посадки в транспортировочную емкость выдерживают в течение от 2 до 24 часов на проточной воде, и полностью отменяют кормление рыбы за 24 часа до перевозки;</w:t>
      </w:r>
    </w:p>
    <w:bookmarkEnd w:id="509"/>
    <w:bookmarkStart w:name="z345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рыбу, имеющую травматические повреждения, ослабленную и с признаками заболевания выбраковывают;</w:t>
      </w:r>
    </w:p>
    <w:bookmarkEnd w:id="510"/>
    <w:bookmarkStart w:name="z345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транспортировочная тара (емкость) должна быть чистой, гладкой внутри, не иметь острых выступов и углов, для избегания травматизации рыбы в ходе транспортировки;</w:t>
      </w:r>
    </w:p>
    <w:bookmarkEnd w:id="511"/>
    <w:bookmarkStart w:name="z345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запуска рыбы транспортировочную тару (емкость) наполняют чистой водой из водоема/бассейна, откуда берут рыбу, или из источника с вполне доброкачественной водой и температурой, равной температуре воды водоема/бассейна, где находится рыба;</w:t>
      </w:r>
    </w:p>
    <w:bookmarkEnd w:id="512"/>
    <w:bookmarkStart w:name="z345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лучшее время для транспортировки рыбы - ночь или утренние часы;</w:t>
      </w:r>
    </w:p>
    <w:bookmarkEnd w:id="513"/>
    <w:bookmarkStart w:name="z345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рыб необходимо контролировать температуру воды и содержание кислорода;</w:t>
      </w:r>
    </w:p>
    <w:bookmarkEnd w:id="514"/>
    <w:bookmarkStart w:name="z345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выпуске рыбы из транспортировочной емкости в водоем разница температуры воды в таре и водоеме должна быть не более 1,5-2,0 °С для мальков и 3-4 °С для годовиков и рыб старшего возраста. При разнице температуры воды более установленных нормативов, перед выпуском рыбы необходимо провести адаптацию, т.е. уравнять температуру воды в транспортировочной емкости и водоеме, постепенно доливая воду из водоема в транспортировочную тару;</w:t>
      </w:r>
    </w:p>
    <w:bookmarkEnd w:id="515"/>
    <w:bookmarkStart w:name="z345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допускается отход до 10 % перевозимой рыбы любой весовой категории, в указанных в данном параграфе условиях.</w:t>
      </w:r>
    </w:p>
    <w:bookmarkEnd w:id="516"/>
    <w:bookmarkStart w:name="z346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Нормы внесения негашеной и хлорной извести при выращивании карпа и растительноядных рыб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  <w:bookmarkEnd w:id="5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внесения, центнер/гектар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ложа зимовальных прудов весной, после вылова рыбы</w:t>
            </w:r>
          </w:p>
          <w:bookmarkEnd w:id="5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ложа зимовальных прудов осенью, перед загрузкой рыбы</w:t>
            </w:r>
          </w:p>
          <w:bookmarkEnd w:id="5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ложа выростных, летне-маточных, летне-ремонтных прудов весной перед зарыблением</w:t>
            </w:r>
          </w:p>
          <w:bookmarkEnd w:id="5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- через 1 суток после внесения извести пруды необходимо промыть. Пруды заполняют водой до уровня 0,5 метр, потом воду сбрасывают.</w:t>
            </w:r>
          </w:p>
          <w:bookmarkEnd w:id="522"/>
        </w:tc>
      </w:tr>
    </w:tbl>
    <w:bookmarkStart w:name="z347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5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осетровых видов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воспроизводству и выращиванию молоди белуги на рыбоводных заводах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производителей*</w:t>
            </w:r>
          </w:p>
          <w:bookmarkEnd w:id="5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5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5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впервые созревающих производителей:</w:t>
            </w:r>
          </w:p>
          <w:bookmarkEnd w:id="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Среднештучная масса производителей: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повторного созревания производителей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 (из осетровых видов рыб)</w:t>
            </w:r>
          </w:p>
          <w:bookmarkEnd w:id="5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5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5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отдавших доброкачественную икру, от числа созревших</w:t>
            </w:r>
          </w:p>
          <w:bookmarkEnd w:id="5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5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5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5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эякулята одного самца</w:t>
            </w:r>
          </w:p>
          <w:bookmarkEnd w:id="5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сперматозоидов</w:t>
            </w:r>
          </w:p>
          <w:bookmarkEnd w:id="5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 спермиев в воде при температуре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спермы на 10 литр икры в зависимости от концентрации при осеменении полусухим способом</w:t>
            </w:r>
          </w:p>
          <w:bookmarkEnd w:id="5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80 - 100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рабочая плодовитость самок</w:t>
            </w:r>
          </w:p>
          <w:bookmarkEnd w:id="5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икринок в 1 грамм сцеженной икры</w:t>
            </w:r>
          </w:p>
          <w:bookmarkEnd w:id="5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одной икринки</w:t>
            </w:r>
          </w:p>
          <w:bookmarkEnd w:id="5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обесклеивающих веществ (тальк) на 1 л воды</w:t>
            </w:r>
          </w:p>
          <w:bookmarkEnd w:id="5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процента осеменения икры на стадии 2-4 бластомеров</w:t>
            </w:r>
          </w:p>
          <w:bookmarkEnd w:id="5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5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57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икры, заложенной на один инкубационный ящик аппарата "Осетр"</w:t>
            </w:r>
          </w:p>
          <w:bookmarkEnd w:id="5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5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1киллограмм икры</w:t>
            </w:r>
          </w:p>
          <w:bookmarkEnd w:id="5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5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</w:t>
            </w:r>
          </w:p>
          <w:bookmarkEnd w:id="5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5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57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5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5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5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перешедших на активное питание</w:t>
            </w:r>
          </w:p>
          <w:bookmarkEnd w:id="5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5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5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5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5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3 грамм</w:t>
            </w:r>
          </w:p>
          <w:bookmarkEnd w:id="58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5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5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5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3 грамм</w:t>
            </w:r>
          </w:p>
          <w:bookmarkEnd w:id="5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5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5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374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Рыбоводные нормативы по воспроизводству и выращиванию молоди севрюги на рыбоводных заводах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5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производителей*</w:t>
            </w:r>
          </w:p>
          <w:bookmarkEnd w:id="59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5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1, 1 :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6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6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6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6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 штучная масса производителей:</w:t>
            </w:r>
          </w:p>
          <w:bookmarkEnd w:id="6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</w:t>
            </w:r>
          </w:p>
          <w:bookmarkEnd w:id="6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6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6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6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 отдавших доброкачественную икру, от числа созревших</w:t>
            </w:r>
          </w:p>
          <w:bookmarkEnd w:id="6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6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6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6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6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6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 заложенной на один инкубационный ящик аппарата "Осетр"</w:t>
            </w:r>
          </w:p>
          <w:bookmarkEnd w:id="6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6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 килограмм икры</w:t>
            </w:r>
          </w:p>
          <w:bookmarkEnd w:id="6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6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</w:t>
            </w:r>
          </w:p>
          <w:bookmarkEnd w:id="6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6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6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6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6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6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перешедших на активное питание</w:t>
            </w:r>
          </w:p>
          <w:bookmarkEnd w:id="6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6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6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6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6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1,5 грамм</w:t>
            </w:r>
          </w:p>
          <w:bookmarkEnd w:id="6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6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6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6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6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0,9–1,0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1,5 грамм</w:t>
            </w:r>
          </w:p>
          <w:bookmarkEnd w:id="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6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393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Рыбоводные нормативы по воспроизводству и выращиванию молоди русского осетра и шипа на рыбоводных заводах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6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производителей*</w:t>
            </w:r>
          </w:p>
          <w:bookmarkEnd w:id="64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</w:t>
            </w:r>
          </w:p>
          <w:bookmarkEnd w:id="6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6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6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6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6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6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6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впервые созревающих производителей</w:t>
            </w:r>
          </w:p>
          <w:bookmarkEnd w:id="6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Среднештучная масса производителей:</w:t>
            </w:r>
          </w:p>
          <w:bookmarkEnd w:id="6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повторного созревания производителей</w:t>
            </w:r>
          </w:p>
          <w:bookmarkEnd w:id="6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</w:t>
            </w:r>
          </w:p>
          <w:bookmarkEnd w:id="6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6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6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 отдавших доброкачественную икру, от числа созревших</w:t>
            </w:r>
          </w:p>
          <w:bookmarkEnd w:id="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6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6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6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эякулята одного самца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сперматозоидов</w:t>
            </w:r>
          </w:p>
          <w:bookmarkEnd w:id="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на мкубический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1,0–2,5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16оС</w:t>
            </w:r>
          </w:p>
          <w:bookmarkEnd w:id="6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спермы на 10 литр икры в зависимости от концентрации при осеменении полусухим способом</w:t>
            </w:r>
          </w:p>
          <w:bookmarkEnd w:id="6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рабочая плодовитость самок</w:t>
            </w:r>
          </w:p>
          <w:bookmarkEnd w:id="6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икринок в 1 грамм сцеженной икры</w:t>
            </w:r>
          </w:p>
          <w:bookmarkEnd w:id="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одной икринки</w:t>
            </w:r>
          </w:p>
          <w:bookmarkEnd w:id="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обесклеивающих веществ (тальк) на 1 литр воды***</w:t>
            </w:r>
          </w:p>
          <w:bookmarkEnd w:id="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процента осеменения икры на стадии 2-4 бластомеров</w:t>
            </w:r>
          </w:p>
          <w:bookmarkEnd w:id="6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6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68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икры, заложенной на один инкубационный ящик аппарата "Осетр"</w:t>
            </w:r>
          </w:p>
          <w:bookmarkEnd w:id="6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 килограмм икры</w:t>
            </w:r>
          </w:p>
          <w:bookmarkEnd w:id="6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6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инкубацию****</w:t>
            </w:r>
          </w:p>
          <w:bookmarkEnd w:id="6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69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6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6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6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переш. на активное питание</w:t>
            </w:r>
          </w:p>
          <w:bookmarkEnd w:id="7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7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7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7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3 грамм</w:t>
            </w:r>
          </w:p>
          <w:bookmarkEnd w:id="7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7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7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7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7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7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3 грамм</w:t>
            </w:r>
          </w:p>
          <w:bookmarkEnd w:id="7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бассейнах</w:t>
            </w:r>
          </w:p>
          <w:bookmarkEnd w:id="7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прудах</w:t>
            </w:r>
          </w:p>
          <w:bookmarkEnd w:id="7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7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4203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Рыбоводные нормативы по воспроизводству и выращиванию молоди стерляди на рыбоводных заводах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7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содержание производителей</w:t>
            </w:r>
          </w:p>
          <w:bookmarkEnd w:id="7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выдерживании</w:t>
            </w:r>
          </w:p>
          <w:bookmarkEnd w:id="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полов</w:t>
            </w:r>
          </w:p>
          <w:bookmarkEnd w:id="7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бассейнов для выдерживания до и после получения половых продуктов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наполнения бассейна водой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спуска воды из бассейна</w:t>
            </w:r>
          </w:p>
          <w:bookmarkEnd w:id="7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100 килограмм живой массы рыбы</w:t>
            </w:r>
          </w:p>
          <w:bookmarkEnd w:id="7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производителей в бассейны</w:t>
            </w:r>
          </w:p>
          <w:bookmarkEnd w:id="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половых продуктов</w:t>
            </w:r>
          </w:p>
          <w:bookmarkEnd w:id="7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гормональной стимуляции</w:t>
            </w:r>
          </w:p>
          <w:bookmarkEnd w:id="7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впервые созревающих производителей</w:t>
            </w:r>
          </w:p>
          <w:bookmarkEnd w:id="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7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повторного созревания производителей</w:t>
            </w:r>
          </w:p>
          <w:bookmarkEnd w:id="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гипофизов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осетровых видов рыб)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самок</w:t>
            </w:r>
          </w:p>
          <w:bookmarkEnd w:id="7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самцов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Созревание самок после гипофизарной стимуляции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самок, отдавших доброкачественную икру, от числа созревших</w:t>
            </w:r>
          </w:p>
          <w:bookmarkEnd w:id="7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методом вскрытия</w:t>
            </w:r>
          </w:p>
          <w:bookmarkEnd w:id="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икры прижизненным методом</w:t>
            </w:r>
          </w:p>
          <w:bookmarkEnd w:id="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Оплодотворение икры</w:t>
            </w:r>
          </w:p>
          <w:bookmarkEnd w:id="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производителей после получения половых продуктов</w:t>
            </w:r>
          </w:p>
          <w:bookmarkEnd w:id="7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  <w:bookmarkEnd w:id="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самцов</w:t>
            </w:r>
          </w:p>
          <w:bookmarkEnd w:id="7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рабочая плодовитость самок</w:t>
            </w:r>
          </w:p>
          <w:bookmarkEnd w:id="7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икринок в 1 грамм сцеженной икры</w:t>
            </w:r>
          </w:p>
          <w:bookmarkEnd w:id="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одной икринки</w:t>
            </w:r>
          </w:p>
          <w:bookmarkEnd w:id="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обесклеивающих веществ (тальк) на 1 литр воды</w:t>
            </w:r>
          </w:p>
          <w:bookmarkEnd w:id="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Инкубация икры</w:t>
            </w:r>
          </w:p>
          <w:bookmarkEnd w:id="7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икры, заложенной на один инкубационный ящик аппарата "Осетр"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инкубации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при инкубации на 1 килограмм икры</w:t>
            </w:r>
          </w:p>
          <w:bookmarkEnd w:id="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предличинок от икры, заложенной на инкубацию</w:t>
            </w:r>
          </w:p>
          <w:bookmarkEnd w:id="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однодневных личинок</w:t>
            </w:r>
          </w:p>
          <w:bookmarkEnd w:id="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Выдерживание предличинок до перехода на активное питание</w:t>
            </w:r>
          </w:p>
          <w:bookmarkEnd w:id="75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в бассейны</w:t>
            </w:r>
          </w:p>
          <w:bookmarkEnd w:id="7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однодневных предличинок</w:t>
            </w:r>
          </w:p>
          <w:bookmarkEnd w:id="7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личинок, перешедших на активное питание</w:t>
            </w:r>
          </w:p>
          <w:bookmarkEnd w:id="7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личинок, перешедших на активное питание</w:t>
            </w:r>
          </w:p>
          <w:bookmarkEnd w:id="7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выдерживания</w:t>
            </w:r>
          </w:p>
          <w:bookmarkEnd w:id="7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полного водообмена в бассейне</w:t>
            </w:r>
          </w:p>
          <w:bookmarkEnd w:id="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предличинок до перехода на активное питание</w:t>
            </w:r>
          </w:p>
          <w:bookmarkEnd w:id="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личинок, перешедших на активное питание</w:t>
            </w:r>
          </w:p>
          <w:bookmarkEnd w:id="7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 до средней массы 3,0 грамм</w:t>
            </w:r>
          </w:p>
          <w:bookmarkEnd w:id="76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личинок, перешедших на активное питание</w:t>
            </w:r>
          </w:p>
          <w:bookmarkEnd w:id="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бассейны</w:t>
            </w:r>
          </w:p>
          <w:bookmarkEnd w:id="7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пруды</w:t>
            </w:r>
          </w:p>
          <w:bookmarkEnd w:id="7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выращивания молоди в бассейнах</w:t>
            </w:r>
          </w:p>
          <w:bookmarkEnd w:id="7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молоди до средней массы 2 грамм</w:t>
            </w:r>
          </w:p>
          <w:bookmarkEnd w:id="7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корма на 1 килограмм прироста молоди при выращивании в бассейнах</w:t>
            </w:r>
          </w:p>
          <w:bookmarkEnd w:id="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молоди в прудах</w:t>
            </w:r>
          </w:p>
          <w:bookmarkEnd w:id="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4418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 качества воды, поступающей в выростные пруды осетровых рыбоводных заводов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 относительно температуры воды в прудах</w:t>
            </w:r>
          </w:p>
          <w:bookmarkEnd w:id="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температура поступающей воды</w:t>
            </w:r>
          </w:p>
          <w:bookmarkEnd w:id="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запахи, привкусы</w:t>
            </w:r>
          </w:p>
          <w:bookmarkEnd w:id="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</w:t>
            </w:r>
          </w:p>
          <w:bookmarkEnd w:id="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ньютон-метр (градусы)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bookmarkEnd w:id="7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  <w:bookmarkEnd w:id="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(рН)</w:t>
            </w:r>
          </w:p>
          <w:bookmarkEnd w:id="7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– 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</w:t>
            </w:r>
          </w:p>
          <w:bookmarkEnd w:id="7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</w:t>
            </w:r>
          </w:p>
          <w:bookmarkEnd w:id="7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 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</w:t>
            </w:r>
          </w:p>
          <w:bookmarkEnd w:id="7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пермангектарнатная</w:t>
            </w:r>
          </w:p>
          <w:bookmarkEnd w:id="7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</w:t>
            </w:r>
          </w:p>
          <w:bookmarkEnd w:id="7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  <w:bookmarkEnd w:id="7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 полный</w:t>
            </w:r>
          </w:p>
          <w:bookmarkEnd w:id="7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  <w:bookmarkEnd w:id="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4,3*10-4 (0,02)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</w:t>
            </w:r>
          </w:p>
          <w:bookmarkEnd w:id="7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  <w:bookmarkEnd w:id="7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</w:t>
            </w:r>
          </w:p>
          <w:bookmarkEnd w:id="7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  <w:bookmarkEnd w:id="7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3,1*10-3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</w:t>
            </w:r>
          </w:p>
          <w:bookmarkEnd w:id="7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1,4*10-3 (0,1)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микроорганизмов</w:t>
            </w:r>
          </w:p>
          <w:bookmarkEnd w:id="7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сапрофитов</w:t>
            </w:r>
          </w:p>
          <w:bookmarkEnd w:id="7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Щелочность:</w:t>
            </w:r>
          </w:p>
          <w:bookmarkEnd w:id="7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– эквивалент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</w:t>
            </w:r>
          </w:p>
          <w:bookmarkEnd w:id="7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</w:t>
            </w:r>
          </w:p>
          <w:bookmarkEnd w:id="7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</w:t>
            </w:r>
          </w:p>
          <w:bookmarkEnd w:id="8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  <w:bookmarkEnd w:id="8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  <w:bookmarkEnd w:id="8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</w:p>
          <w:bookmarkEnd w:id="8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  <w:bookmarkEnd w:id="8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47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зимовальные пруды осетровых рыбоводных заводов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8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 относительно температуры воды в прудах</w:t>
            </w:r>
          </w:p>
          <w:bookmarkEnd w:id="8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запахи, привкусы</w:t>
            </w:r>
          </w:p>
          <w:bookmarkEnd w:id="8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</w:p>
          <w:bookmarkEnd w:id="8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  <w:bookmarkEnd w:id="8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(рН)</w:t>
            </w:r>
          </w:p>
          <w:bookmarkEnd w:id="8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</w:t>
            </w:r>
          </w:p>
          <w:bookmarkEnd w:id="8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</w:t>
            </w:r>
          </w:p>
          <w:bookmarkEnd w:id="8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на 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</w:t>
            </w:r>
          </w:p>
          <w:bookmarkEnd w:id="8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</w:t>
            </w:r>
          </w:p>
          <w:bookmarkEnd w:id="8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</w:t>
            </w:r>
          </w:p>
          <w:bookmarkEnd w:id="8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</w:t>
            </w:r>
          </w:p>
          <w:bookmarkEnd w:id="8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 полный</w:t>
            </w:r>
          </w:p>
          <w:bookmarkEnd w:id="8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</w:t>
            </w:r>
          </w:p>
          <w:bookmarkEnd w:id="8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  <w:bookmarkEnd w:id="8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  <w:bookmarkEnd w:id="8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</w:t>
            </w:r>
          </w:p>
          <w:bookmarkEnd w:id="8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  <w:bookmarkEnd w:id="8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</w:t>
            </w:r>
          </w:p>
          <w:bookmarkEnd w:id="8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0,7*10-4</w:t>
            </w:r>
          </w:p>
        </w:tc>
      </w:tr>
    </w:tbl>
    <w:bookmarkStart w:name="z4624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Зависимость доли гипофизарных препаратов, вводимой при предварительной инъекции от коэффициента поляризации ооцитов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поляризации ооцитов, Кп</w:t>
            </w:r>
          </w:p>
          <w:bookmarkEnd w:id="82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инъекция, % от общей дозы</w:t>
            </w:r>
          </w:p>
          <w:bookmarkEnd w:id="82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4649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Группы самок осетровых рыб по показателю коэффициента поляризации Кп и рекомендации по их использованию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</w:p>
          <w:bookmarkEnd w:id="8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 самок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Кп&lt;0,05</w:t>
            </w:r>
          </w:p>
          <w:bookmarkEnd w:id="8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перезревшие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0,05&lt;Кп&lt;0,10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любым гормональным препаратом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0,10&lt;Кп&lt;0,12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"сурфагоном"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0,12&lt;Кп&lt;0,15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7 – 14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0,15&lt;Кп&lt;0,18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20 – 40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0,18&lt;Кп</w:t>
            </w:r>
          </w:p>
          <w:bookmarkEnd w:id="8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</w:tbl>
    <w:bookmarkStart w:name="z4678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преднерестового выдерживания производителей осетровых рыб в зависимости от коэффициента поляризации ооцитов Кп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</w:p>
          <w:bookmarkEnd w:id="8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тепла, градус-дней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при различных температурах,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12 - 13оС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  <w:bookmarkEnd w:id="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170 - 200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</w:tbl>
    <w:bookmarkStart w:name="z4746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Зависимость дозы гипофизарных препаратов от температуры воды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8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осетровых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карповых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для "тощих"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интервал между инъекциями,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84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9 - 12</w:t>
            </w:r>
          </w:p>
          <w:bookmarkEnd w:id="8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  <w:bookmarkEnd w:id="8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15 - 16</w:t>
            </w:r>
          </w:p>
          <w:bookmarkEnd w:id="8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84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13 - 16</w:t>
            </w:r>
          </w:p>
          <w:bookmarkEnd w:id="8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16 - 19</w:t>
            </w:r>
          </w:p>
          <w:bookmarkEnd w:id="8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19 - 21</w:t>
            </w:r>
          </w:p>
          <w:bookmarkEnd w:id="8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21</w:t>
            </w:r>
          </w:p>
          <w:bookmarkEnd w:id="8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осетр, шип</w:t>
            </w:r>
          </w:p>
          <w:bookmarkEnd w:id="85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9 - 12</w:t>
            </w:r>
          </w:p>
          <w:bookmarkEnd w:id="8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12 - 14</w:t>
            </w:r>
          </w:p>
          <w:bookmarkEnd w:id="8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14 - 18</w:t>
            </w:r>
          </w:p>
          <w:bookmarkEnd w:id="8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18</w:t>
            </w:r>
          </w:p>
          <w:bookmarkEnd w:id="8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85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10 - 12</w:t>
            </w:r>
          </w:p>
          <w:bookmarkEnd w:id="8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12 - 14</w:t>
            </w:r>
          </w:p>
          <w:bookmarkEnd w:id="8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14 - 16</w:t>
            </w:r>
          </w:p>
          <w:bookmarkEnd w:id="8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857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Применение препарата "Сурфагон" для стимуляции созревания производителей осетровых рыб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оС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м. инъекции,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инъекция, микрограмм/килограмм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Кп&lt;0,1, микро килограмм/килограмм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0,1пкилограмм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Завершающая инъекция, микрограмм/килограмм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86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12 - 15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15 - 18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86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14 - 16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 в сезон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осетр, шип</w:t>
            </w:r>
          </w:p>
          <w:bookmarkEnd w:id="87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12 - 16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16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87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13 - 15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15 - 18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936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Продолжительность созревания самок осетровых рыб при различной температуре, час</w:t>
      </w:r>
    </w:p>
    <w:bookmarkEnd w:id="8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8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8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8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8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8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8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8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8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8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9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- время просмотра первых самок;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 время, после которого не удается получить доброкачественную икру для рыбоводных целей.</w:t>
            </w:r>
          </w:p>
        </w:tc>
      </w:tr>
    </w:tbl>
    <w:bookmarkStart w:name="z5157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Мероприятия по обесклеиванию оплодотворенной икры осетровых рыб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</w:t>
            </w:r>
          </w:p>
          <w:bookmarkEnd w:id="9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применению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раствора на 1 килограмм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обесклеивания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Минеральный ил</w:t>
            </w:r>
          </w:p>
          <w:bookmarkEnd w:id="9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заготавливается осенью, очищается от мусора и примесей, прокаливается для дезинфекции, хранится в виде густой суспензии, перед применением разводят до консистенции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суспензии на 5 л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аппаратах АОИ или АОК, вручную в эмалированных, алюминиевых или пластиковых тазах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  <w:bookmarkEnd w:id="9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 в воду непосредственно перед обесклеивание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– 60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"Голубая глина"</w:t>
            </w:r>
          </w:p>
          <w:bookmarkEnd w:id="9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в сухом виде, за сутки перед применением разводится кипятком до консистенции жидкой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сухой глины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Танин</w:t>
            </w:r>
          </w:p>
          <w:bookmarkEnd w:id="9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растворяется в воде непосредственно перед применением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грамм гектар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</w:t>
            </w:r>
          </w:p>
        </w:tc>
      </w:tr>
    </w:tbl>
    <w:bookmarkStart w:name="z5188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 загрузки икры разных видов осетровых в инкубационные аппараты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</w:t>
            </w:r>
          </w:p>
          <w:bookmarkEnd w:id="9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загрузки в аппараты,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9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9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– 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осетр, шип</w:t>
            </w:r>
          </w:p>
          <w:bookmarkEnd w:id="9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9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50,0-250,0</w:t>
            </w:r>
          </w:p>
        </w:tc>
      </w:tr>
    </w:tbl>
    <w:bookmarkStart w:name="z5212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Расходы воды в инкубационных аппаратах на различных стадиях развития икры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развития икры</w:t>
            </w:r>
          </w:p>
          <w:bookmarkEnd w:id="9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литр/минута на 1 килограмм икры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Дробление</w:t>
            </w:r>
          </w:p>
          <w:bookmarkEnd w:id="9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Гаструляция</w:t>
            </w:r>
          </w:p>
          <w:bookmarkEnd w:id="9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–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конца гаструляции до пульсации сердца</w:t>
            </w:r>
          </w:p>
          <w:bookmarkEnd w:id="9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пульсации сердца до стадии подвижного эмбриона</w:t>
            </w:r>
          </w:p>
          <w:bookmarkEnd w:id="9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Выклев</w:t>
            </w:r>
          </w:p>
          <w:bookmarkEnd w:id="9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– 6,2</w:t>
            </w:r>
          </w:p>
        </w:tc>
      </w:tr>
    </w:tbl>
    <w:bookmarkStart w:name="z5231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Нормы внесения минеральных удобрений и хлорной извести при выращивании молоди осетровых рыб в прудах</w:t>
      </w:r>
    </w:p>
    <w:bookmarkEnd w:id="9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9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 внесения удобрений:</w:t>
            </w:r>
          </w:p>
          <w:bookmarkEnd w:id="9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суперфосфата</w:t>
            </w:r>
          </w:p>
          <w:bookmarkEnd w:id="92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аммиачной селитры</w:t>
            </w:r>
          </w:p>
          <w:bookmarkEnd w:id="9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удобрений</w:t>
            </w:r>
          </w:p>
          <w:bookmarkEnd w:id="9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внесения хлорной извести</w:t>
            </w:r>
          </w:p>
          <w:bookmarkEnd w:id="9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внесения негашеной извести</w:t>
            </w:r>
          </w:p>
          <w:bookmarkEnd w:id="9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внесения кормовых дрожжей (по воде, 1 раз в 3 дня)</w:t>
            </w:r>
          </w:p>
          <w:bookmarkEnd w:id="9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5264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 использования поваренной соли при содержании доместицированных производителей осетровых рыб</w:t>
      </w:r>
    </w:p>
    <w:bookmarkEnd w:id="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9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 поваренной соли</w:t>
            </w:r>
          </w:p>
          <w:bookmarkEnd w:id="9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0,3-0,5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раствора поваренной соли для обработки доместицированных производителей осетровых рыб</w:t>
            </w:r>
          </w:p>
          <w:bookmarkEnd w:id="9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доместицированных производителей осетровых рыб, обработанных 1 кубический метр раствора поваренной соли</w:t>
            </w:r>
          </w:p>
          <w:bookmarkEnd w:id="9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обработки после получения половых продуктов*</w:t>
            </w:r>
          </w:p>
          <w:bookmarkEnd w:id="9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обработки производителей в течение суток</w:t>
            </w:r>
          </w:p>
          <w:bookmarkEnd w:id="9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обработки в течение суток</w:t>
            </w:r>
          </w:p>
          <w:bookmarkEnd w:id="9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Аэрация бассейнов</w:t>
            </w:r>
          </w:p>
          <w:bookmarkEnd w:id="9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состояния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Примечания:*-после обработки раствором поваренной соли рыбу необходимо высадить в бассейн с чистой водой; водообмен и аэрация – в зависимости от состояния рыбы. При отсутствии признаков заболеваний рыб отпускают на летнее содержание в пруды.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разгрузки зимовальных прудов с доместицированными производителями проводят их однократную обработку, затем рыб размещают в садки Казанского для осуществления работ про получению потомства.</w:t>
            </w:r>
          </w:p>
        </w:tc>
      </w:tr>
    </w:tbl>
    <w:bookmarkStart w:name="z5300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кормления ремонтно-маточного стада осетровых рыб</w:t>
      </w:r>
    </w:p>
    <w:bookmarkEnd w:id="940"/>
    <w:bookmarkStart w:name="z5301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молоди осетровых рыб со стартового корма на кормление продукционным кормом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94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кормления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Стартовый корм, % суточного рациона</w:t>
            </w:r>
          </w:p>
          <w:bookmarkEnd w:id="9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Продукционный корм, % суточного рациона</w:t>
            </w:r>
          </w:p>
          <w:bookmarkEnd w:id="9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корм, % от искусственного</w:t>
            </w:r>
          </w:p>
          <w:bookmarkEnd w:id="9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5357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молоди осетровых рыб живыми кормами при выращивании в бассейнах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живых кормов</w:t>
            </w:r>
          </w:p>
          <w:bookmarkEnd w:id="9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 % от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трубочник</w:t>
            </w:r>
          </w:p>
          <w:bookmarkEnd w:id="9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олигохеты (белый энхитрей)</w:t>
            </w:r>
          </w:p>
          <w:bookmarkEnd w:id="9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(науплии)</w:t>
            </w:r>
          </w:p>
          <w:bookmarkEnd w:id="9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дафния, моина</w:t>
            </w:r>
          </w:p>
          <w:bookmarkEnd w:id="9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5381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Суточная норма кормления осетровых рыб в бассейнах в зависимости от массы тела и температуры воды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тела, грамм</w:t>
            </w:r>
          </w:p>
          <w:bookmarkEnd w:id="9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0,06</w:t>
            </w:r>
          </w:p>
          <w:bookmarkEnd w:id="9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0,06 - 0,3</w:t>
            </w:r>
          </w:p>
          <w:bookmarkEnd w:id="9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– 0,5</w:t>
            </w:r>
          </w:p>
          <w:bookmarkEnd w:id="9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0,5 -1,5</w:t>
            </w:r>
          </w:p>
          <w:bookmarkEnd w:id="9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1,5 -3</w:t>
            </w:r>
          </w:p>
          <w:bookmarkEnd w:id="9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3 - 50</w:t>
            </w:r>
          </w:p>
          <w:bookmarkEnd w:id="9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50 - 100</w:t>
            </w:r>
          </w:p>
          <w:bookmarkEnd w:id="9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150 - 200</w:t>
            </w:r>
          </w:p>
          <w:bookmarkEnd w:id="9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200 - 250</w:t>
            </w:r>
          </w:p>
          <w:bookmarkEnd w:id="9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250 - 300</w:t>
            </w:r>
          </w:p>
          <w:bookmarkEnd w:id="9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350 - 400</w:t>
            </w:r>
          </w:p>
          <w:bookmarkEnd w:id="9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450 - 500</w:t>
            </w:r>
          </w:p>
          <w:bookmarkEnd w:id="9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500 - 800</w:t>
            </w:r>
          </w:p>
          <w:bookmarkEnd w:id="9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800 - 1000</w:t>
            </w:r>
          </w:p>
          <w:bookmarkEnd w:id="9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1000 - 1200</w:t>
            </w:r>
          </w:p>
          <w:bookmarkEnd w:id="9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1200-1500</w:t>
            </w:r>
          </w:p>
          <w:bookmarkEnd w:id="9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– Кормление молоди до массы 3 грамм - комбикормом ОСТ-4; свыше 3 грамм продукционными кормами за исключением импортных кормов</w:t>
            </w:r>
          </w:p>
          <w:bookmarkEnd w:id="970"/>
        </w:tc>
      </w:tr>
    </w:tbl>
    <w:bookmarkStart w:name="z5489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по кормлению белуги в бассейнах, в % от массы тела рыб</w:t>
      </w:r>
    </w:p>
    <w:bookmarkEnd w:id="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9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  <w:bookmarkEnd w:id="9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  <w:bookmarkEnd w:id="9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</w:p>
          <w:bookmarkEnd w:id="9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300-800</w:t>
            </w:r>
          </w:p>
          <w:bookmarkEnd w:id="9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800-1500</w:t>
            </w:r>
          </w:p>
          <w:bookmarkEnd w:id="9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1500-3000</w:t>
            </w:r>
          </w:p>
          <w:bookmarkEnd w:id="9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3000-5000</w:t>
            </w:r>
          </w:p>
          <w:bookmarkEnd w:id="9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5000-15000</w:t>
            </w:r>
          </w:p>
          <w:bookmarkEnd w:id="9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15000-30000</w:t>
            </w:r>
          </w:p>
          <w:bookmarkEnd w:id="9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30000-50000</w:t>
            </w:r>
          </w:p>
          <w:bookmarkEnd w:id="9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&gt;50000</w:t>
            </w:r>
          </w:p>
          <w:bookmarkEnd w:id="9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10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по кормлению стерляди в бассейнах, в % от массы тела рыб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9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10-50</w:t>
            </w:r>
          </w:p>
          <w:bookmarkEnd w:id="9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9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9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200-800</w:t>
            </w:r>
          </w:p>
          <w:bookmarkEnd w:id="9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800-1500</w:t>
            </w:r>
          </w:p>
          <w:bookmarkEnd w:id="9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1500-3000</w:t>
            </w:r>
          </w:p>
          <w:bookmarkEnd w:id="9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3000-5000</w:t>
            </w:r>
          </w:p>
          <w:bookmarkEnd w:id="9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5000-8000</w:t>
            </w:r>
          </w:p>
          <w:bookmarkEnd w:id="9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&gt;8000</w:t>
            </w:r>
          </w:p>
          <w:bookmarkEnd w:id="9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11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по кормлению русского осетра, шипа в бассейнах, в % от массы тела рыб</w:t>
      </w:r>
    </w:p>
    <w:bookmarkEnd w:id="9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9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</w:p>
          <w:bookmarkEnd w:id="9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30-75</w:t>
            </w:r>
          </w:p>
          <w:bookmarkEnd w:id="9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75-200</w:t>
            </w:r>
          </w:p>
          <w:bookmarkEnd w:id="9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200-700</w:t>
            </w:r>
          </w:p>
          <w:bookmarkEnd w:id="10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700-1300</w:t>
            </w:r>
          </w:p>
          <w:bookmarkEnd w:id="10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1300-3000</w:t>
            </w:r>
          </w:p>
          <w:bookmarkEnd w:id="10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3000-5000</w:t>
            </w:r>
          </w:p>
          <w:bookmarkEnd w:id="10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5000-10000</w:t>
            </w:r>
          </w:p>
          <w:bookmarkEnd w:id="10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10000-15000</w:t>
            </w:r>
          </w:p>
          <w:bookmarkEnd w:id="10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15000-20000</w:t>
            </w:r>
          </w:p>
          <w:bookmarkEnd w:id="10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&gt;20000</w:t>
            </w:r>
          </w:p>
          <w:bookmarkEnd w:id="10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832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Суточная норма по кормлению ремонтно-маточных стад осетровых видов рыб в бассейнах, в % от массы тела рыб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рыбы, грамм</w:t>
            </w:r>
          </w:p>
          <w:bookmarkEnd w:id="10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0,2-0,5</w:t>
            </w:r>
          </w:p>
          <w:bookmarkEnd w:id="10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  <w:bookmarkEnd w:id="10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10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  <w:bookmarkEnd w:id="10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  <w:bookmarkEnd w:id="10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  <w:bookmarkEnd w:id="10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</w:t>
            </w:r>
          </w:p>
          <w:bookmarkEnd w:id="10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  <w:bookmarkEnd w:id="10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01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10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200-800</w:t>
            </w:r>
          </w:p>
          <w:bookmarkEnd w:id="10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800-1500</w:t>
            </w:r>
          </w:p>
          <w:bookmarkEnd w:id="10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1500-3000</w:t>
            </w:r>
          </w:p>
          <w:bookmarkEnd w:id="10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3000-4000</w:t>
            </w:r>
          </w:p>
          <w:bookmarkEnd w:id="10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4000-7000</w:t>
            </w:r>
          </w:p>
          <w:bookmarkEnd w:id="10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&gt;7000</w:t>
            </w:r>
          </w:p>
          <w:bookmarkEnd w:id="10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</w:tbl>
    <w:bookmarkStart w:name="z6037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Суточная норма кормления рыбным фаршем ремонтно маточных стад осетровых рыб в прудах в зависимости от температуры воды</w:t>
      </w:r>
    </w:p>
    <w:bookmarkEnd w:id="10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Суточная норма, % от общей биомассы рыб</w:t>
            </w:r>
          </w:p>
          <w:bookmarkEnd w:id="102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02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7оС</w:t>
            </w:r>
          </w:p>
          <w:bookmarkEnd w:id="10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аппетиту рыб</w:t>
            </w:r>
          </w:p>
          <w:bookmarkEnd w:id="10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</w:t>
            </w:r>
          </w:p>
        </w:tc>
      </w:tr>
    </w:tbl>
    <w:bookmarkStart w:name="z6060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Нормы кормления ремонтно-маточного стада доместицированных (диких) производителей осетровых рыб</w:t>
      </w:r>
    </w:p>
    <w:bookmarkEnd w:id="1031"/>
    <w:bookmarkStart w:name="z6061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доместицированных (диких) производителей на кормление искусственными кормами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воды в период приучения рыб</w:t>
            </w:r>
          </w:p>
          <w:bookmarkEnd w:id="10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естественной пищи (рыба, моллюски, черви, ракообразные), % от массы рыбы</w:t>
            </w:r>
          </w:p>
          <w:bookmarkEnd w:id="10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принудительного кормления</w:t>
            </w:r>
          </w:p>
          <w:bookmarkEnd w:id="10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 раз в 3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активного самостоятельного питания</w:t>
            </w:r>
          </w:p>
          <w:bookmarkEnd w:id="10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5-го принудительного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активного самостоятельного питания</w:t>
            </w:r>
          </w:p>
          <w:bookmarkEnd w:id="10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Первоначальное количество вводимого искусственного корма в пастообразный естественный корм (рыбный, креветочный фарш), % к массе корма</w:t>
            </w:r>
          </w:p>
          <w:bookmarkEnd w:id="10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адаптации рыб, суток</w:t>
            </w:r>
          </w:p>
          <w:bookmarkEnd w:id="10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кормления после приучения к искусственному корму, в сутки</w:t>
            </w:r>
          </w:p>
          <w:bookmarkEnd w:id="10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bookmarkEnd w:id="10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 долю искусственного корма увеличивают.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стимуляции потребления пастообразных кормов целесообразно подсаживать к адаптируемым рыбам питающихся особей того же вида из маточного поголовья</w:t>
            </w:r>
          </w:p>
        </w:tc>
      </w:tr>
    </w:tbl>
    <w:bookmarkStart w:name="z6090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Профилактические инъекции при выдерживании доместицированных производителей</w:t>
      </w:r>
    </w:p>
    <w:bookmarkEnd w:id="1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Преднерестовое выдерживание</w:t>
            </w:r>
          </w:p>
          <w:bookmarkEnd w:id="10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нерестовое выдерживание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инъекции, суток</w:t>
            </w:r>
          </w:p>
          <w:bookmarkEnd w:id="10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дозы (первый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доза* (второй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рыб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обработки, суток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  <w:bookmarkEnd w:id="10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миллиграмм (витамин 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ά- токоферол, миллиграмм (витамин 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Анкобаламин (витамин В12) миллиграмм/килограмм массы тела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 (цефамед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перманганат калия или перекись водорода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 Инъекции перед нерестом рыбы улучшают рыбоводно-биологические показатели (процент оплодотворения, выживаемость потомства)</w:t>
            </w:r>
          </w:p>
          <w:bookmarkEnd w:id="1047"/>
        </w:tc>
      </w:tr>
    </w:tbl>
    <w:bookmarkStart w:name="z6119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составу пастообразных кормов, используемых при доместикации "диких" особей осетровых рыб</w:t>
      </w:r>
    </w:p>
    <w:bookmarkEnd w:id="10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  <w:bookmarkEnd w:id="10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оказывающие привлекающее 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отпугивающие рыб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  <w:bookmarkEnd w:id="10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рыба, мидии, беззубка, дрейссена,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  <w:bookmarkEnd w:id="10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  <w:bookmarkEnd w:id="10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олигохеты, личинки хирономид,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  <w:bookmarkEnd w:id="10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частиковых рыб, олигохеты, личинки хирономид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</w:tbl>
    <w:bookmarkStart w:name="z6140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Технология выращивания осетровых видов рыб в бассейнах</w:t>
      </w:r>
    </w:p>
    <w:bookmarkEnd w:id="10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миллиграмм</w:t>
            </w:r>
          </w:p>
          <w:bookmarkEnd w:id="10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бестер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  <w:bookmarkEnd w:id="10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  <w:bookmarkEnd w:id="10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  <w:bookmarkEnd w:id="10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</w:p>
          <w:bookmarkEnd w:id="10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0,6</w:t>
            </w:r>
          </w:p>
        </w:tc>
      </w:tr>
    </w:tbl>
    <w:bookmarkStart w:name="z6161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осетровых видов рыб массой до 3 грамм, тыс. штук/метр куб</w:t>
      </w:r>
    </w:p>
    <w:bookmarkEnd w:id="1060"/>
    <w:bookmarkStart w:name="z616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рациона для сеголеток и для двухлеток проводится по формуле:</w:t>
      </w:r>
    </w:p>
    <w:bookmarkEnd w:id="1061"/>
    <w:bookmarkStart w:name="z616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х А / 100,</w:t>
      </w:r>
    </w:p>
    <w:bookmarkEnd w:id="1062"/>
    <w:bookmarkStart w:name="z616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С – суточная норма кормления, (килограмм) </w:t>
      </w:r>
    </w:p>
    <w:bookmarkEnd w:id="1063"/>
    <w:bookmarkStart w:name="z616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 (килограмм), </w:t>
      </w:r>
    </w:p>
    <w:bookmarkEnd w:id="1064"/>
    <w:bookmarkStart w:name="z616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суточный рацион, % от массы рыбы. </w:t>
      </w:r>
    </w:p>
    <w:bookmarkEnd w:id="1065"/>
    <w:bookmarkStart w:name="z616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кормлений в сутки 6 - 12 раз. Оптимальной температурой при выращивании сеголеток считается - 18-23 0С, содержание растворенного в воде кислорода выдерживается на уровне 7 миллиграмм/литр, рН - 6,5-7. </w:t>
      </w:r>
    </w:p>
    <w:bookmarkEnd w:id="1066"/>
    <w:bookmarkStart w:name="z6168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сеголеток осетровых рыб в зависимости от массы тела и температуры воды, специализированных полнорационным комбикормом (от массы тела), %</w:t>
      </w:r>
    </w:p>
    <w:bookmarkEnd w:id="1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миллиграмм</w:t>
            </w:r>
          </w:p>
          <w:bookmarkEnd w:id="10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  <w:bookmarkEnd w:id="10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300</w:t>
            </w:r>
          </w:p>
          <w:bookmarkEnd w:id="10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300 до 500</w:t>
            </w:r>
          </w:p>
          <w:bookmarkEnd w:id="10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500 до 1500</w:t>
            </w:r>
          </w:p>
          <w:bookmarkEnd w:id="10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1500 до 3000</w:t>
            </w:r>
          </w:p>
          <w:bookmarkEnd w:id="10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208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Химический состав полнорационного комбикорма</w:t>
      </w:r>
    </w:p>
    <w:bookmarkEnd w:id="10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0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Сырой протеин </w:t>
            </w:r>
          </w:p>
          <w:bookmarkEnd w:id="10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 жир</w:t>
            </w:r>
          </w:p>
          <w:bookmarkEnd w:id="10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</w:t>
            </w:r>
          </w:p>
          <w:bookmarkEnd w:id="10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</w:t>
            </w:r>
          </w:p>
          <w:bookmarkEnd w:id="10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Клетчатка </w:t>
            </w:r>
          </w:p>
          <w:bookmarkEnd w:id="10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(в сухом веществе)</w:t>
            </w:r>
          </w:p>
          <w:bookmarkEnd w:id="10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(в сухом веществе)</w:t>
            </w:r>
          </w:p>
          <w:bookmarkEnd w:id="10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энергия, Килокалорий/Мегаджоуль</w:t>
            </w:r>
          </w:p>
          <w:bookmarkEnd w:id="10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4969/20,8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Переваривая энергия, Килокалорий/Мегаджоуль</w:t>
            </w:r>
          </w:p>
          <w:bookmarkEnd w:id="10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3985/16,7</w:t>
            </w:r>
          </w:p>
        </w:tc>
      </w:tr>
    </w:tbl>
    <w:bookmarkStart w:name="z6239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Нормативы при бассейновом выращивании сеголеток русского осетра и севрюги, применяемые в осетровым хозяйстве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0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Исходная масса</w:t>
            </w:r>
          </w:p>
          <w:bookmarkEnd w:id="10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посадки </w:t>
            </w:r>
          </w:p>
          <w:bookmarkEnd w:id="10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масса </w:t>
            </w:r>
          </w:p>
          <w:bookmarkEnd w:id="10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сегелеток от молоди</w:t>
            </w:r>
          </w:p>
          <w:bookmarkEnd w:id="10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Рыбпродуктивность по сеголеткам</w:t>
            </w:r>
          </w:p>
          <w:bookmarkEnd w:id="10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</w:tbl>
    <w:bookmarkStart w:name="z6274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Выращивание посадочного материала осетровых массой от 3 до 500 грамм</w:t>
      </w:r>
    </w:p>
    <w:bookmarkEnd w:id="1092"/>
    <w:bookmarkStart w:name="z6275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Суточные нормы кормления молоди осетровых рыб полнорационным комбикормом (от массы тела), %</w:t>
      </w:r>
    </w:p>
    <w:bookmarkEnd w:id="10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0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50 </w:t>
            </w:r>
          </w:p>
          <w:bookmarkEnd w:id="10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– 100 </w:t>
            </w:r>
          </w:p>
          <w:bookmarkEnd w:id="10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– 200 </w:t>
            </w:r>
          </w:p>
          <w:bookmarkEnd w:id="10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– 300 </w:t>
            </w:r>
          </w:p>
          <w:bookmarkEnd w:id="10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– 400 </w:t>
            </w:r>
          </w:p>
          <w:bookmarkEnd w:id="10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– 500 </w:t>
            </w:r>
          </w:p>
          <w:bookmarkEnd w:id="1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</w:tbl>
    <w:bookmarkStart w:name="z6321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Бионормативы кормления и выращивания посадочного материала массой 500 грамм</w:t>
      </w:r>
    </w:p>
    <w:bookmarkEnd w:id="1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воды в бассейнах (лотках), метр</w:t>
            </w:r>
          </w:p>
          <w:bookmarkEnd w:id="1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бассейна (лотков), квадратный метр</w:t>
            </w:r>
          </w:p>
          <w:bookmarkEnd w:id="1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 от массы3 грамм до 500 грамм, сутки</w:t>
            </w:r>
          </w:p>
          <w:bookmarkEnd w:id="1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Водообмен, минут</w:t>
            </w:r>
          </w:p>
          <w:bookmarkEnd w:id="1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коэффициент по сухим гранулам</w:t>
            </w:r>
          </w:p>
          <w:bookmarkEnd w:id="1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растворимого в воде кислорода</w:t>
            </w:r>
          </w:p>
          <w:bookmarkEnd w:id="1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7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85</w:t>
            </w:r>
          </w:p>
        </w:tc>
      </w:tr>
    </w:tbl>
    <w:bookmarkStart w:name="z6349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Нормативы выращивания осетровых видов рыб в прудах в условиях рыбоводных хозяйств</w:t>
      </w:r>
    </w:p>
    <w:bookmarkEnd w:id="1111"/>
    <w:bookmarkStart w:name="z6350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летние пруды осетровых хозяйств</w:t>
      </w:r>
    </w:p>
    <w:bookmarkEnd w:id="1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Перепад температуры воды водоисточника, относительно воды в прудах, 0С</w:t>
            </w:r>
          </w:p>
          <w:bookmarkEnd w:id="1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температура поступающей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0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запахи, привкусы</w:t>
            </w:r>
          </w:p>
          <w:bookmarkEnd w:id="1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 (градусы)</w:t>
            </w:r>
          </w:p>
          <w:bookmarkEnd w:id="1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грамм/метр куб</w:t>
            </w:r>
          </w:p>
          <w:bookmarkEnd w:id="1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растворенный, моль/метр куб (грамм/метр куб)</w:t>
            </w:r>
          </w:p>
          <w:bookmarkEnd w:id="1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1,6◦10-1 (5,0)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углерода растворенный, моль/ метр куб (грамм/метр куб)</w:t>
            </w:r>
          </w:p>
          <w:bookmarkEnd w:id="1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2,3◦10-1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растворенный, моль/ метр куб (грамм/метр куб)</w:t>
            </w:r>
          </w:p>
          <w:bookmarkEnd w:id="1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перманганатная, граммО\метр куб</w:t>
            </w:r>
          </w:p>
          <w:bookmarkEnd w:id="1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бихроматная. граммО/метр куб</w:t>
            </w:r>
          </w:p>
          <w:bookmarkEnd w:id="1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БПК, граммО/метр куб</w:t>
            </w:r>
          </w:p>
          <w:bookmarkEnd w:id="1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 полн., граммО/метр куб</w:t>
            </w:r>
          </w:p>
          <w:bookmarkEnd w:id="1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– ион, моль N/метр куб (грамм/метр куб)</w:t>
            </w:r>
          </w:p>
          <w:bookmarkEnd w:id="1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10-2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 – ион, моль N/метр куб (грамм/метр куб)</w:t>
            </w:r>
          </w:p>
          <w:bookmarkEnd w:id="1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4,3◦10-4 (0,02)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– ион, моль N/метр куб (грамм/метр куб)</w:t>
            </w:r>
          </w:p>
          <w:bookmarkEnd w:id="1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 10-2 (1,0)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 - ион, моль Р/метр куб (грамм/метр куб)</w:t>
            </w:r>
          </w:p>
          <w:bookmarkEnd w:id="1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3,2◦10-3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общее, моль/метр3 (грамм/метр куб)</w:t>
            </w:r>
          </w:p>
          <w:bookmarkEnd w:id="1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 10-3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закисное, моль/метр3 (грамм/метр куб)</w:t>
            </w:r>
          </w:p>
          <w:bookmarkEnd w:id="1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 10-3 (0,1)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микроорганизмов, миллион килолитр/миллилитр</w:t>
            </w:r>
          </w:p>
          <w:bookmarkEnd w:id="1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сапрофитов, тысяч килолитр/милилитр</w:t>
            </w:r>
          </w:p>
          <w:bookmarkEnd w:id="1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</w:t>
            </w:r>
          </w:p>
          <w:bookmarkEnd w:id="1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Кислород, миллиграмм/литр</w:t>
            </w:r>
          </w:p>
          <w:bookmarkEnd w:id="1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Щелочность, миллиграмм/литр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 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5-120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Хлориды, миллиграмм/литр</w:t>
            </w:r>
          </w:p>
          <w:bookmarkEnd w:id="1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Сульфаты, миллиграмм/литр</w:t>
            </w:r>
          </w:p>
          <w:bookmarkEnd w:id="1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Минерализация, миллиграмм/литр</w:t>
            </w:r>
          </w:p>
          <w:bookmarkEnd w:id="1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400-900</w:t>
            </w:r>
          </w:p>
        </w:tc>
      </w:tr>
    </w:tbl>
    <w:bookmarkStart w:name="z6437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Показатели качества воды, поступающей в зимовальные пруды</w:t>
      </w:r>
    </w:p>
    <w:bookmarkEnd w:id="1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не должна повышаться, более чем на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грамм/метр куб</w:t>
            </w:r>
          </w:p>
          <w:bookmarkEnd w:id="1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</w:t>
            </w:r>
          </w:p>
          <w:bookmarkEnd w:id="1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1,9·10-1 (6,0)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растворенный,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2,3·10-1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 перманганатная,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кислорода5,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Биохимическое потребление кислорода полный, граммО/метр3</w:t>
            </w:r>
          </w:p>
          <w:bookmarkEnd w:id="1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1,8·10-3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закисное,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  <w:bookmarkEnd w:id="1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0,7·10-4</w:t>
            </w:r>
          </w:p>
        </w:tc>
      </w:tr>
    </w:tbl>
    <w:bookmarkStart w:name="z6481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Размер крупок в зависимости от массы личинок и молоди</w:t>
      </w:r>
    </w:p>
    <w:bookmarkEnd w:id="1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личинок и молоди, грамм</w:t>
            </w:r>
          </w:p>
          <w:bookmarkEnd w:id="1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20-100</w:t>
            </w:r>
          </w:p>
          <w:bookmarkEnd w:id="1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</w:p>
          <w:bookmarkEnd w:id="1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300-1000</w:t>
            </w:r>
          </w:p>
          <w:bookmarkEnd w:id="1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1000-2000</w:t>
            </w:r>
          </w:p>
          <w:bookmarkEnd w:id="1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2000-3000</w:t>
            </w:r>
          </w:p>
          <w:bookmarkEnd w:id="1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молоди и старших возрастных групп, грамм</w:t>
            </w:r>
          </w:p>
          <w:bookmarkEnd w:id="1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</w:t>
            </w:r>
          </w:p>
          <w:bookmarkEnd w:id="1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1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</w:t>
            </w:r>
          </w:p>
          <w:bookmarkEnd w:id="1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50-250</w:t>
            </w:r>
          </w:p>
          <w:bookmarkEnd w:id="1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  <w:bookmarkEnd w:id="1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500-1500</w:t>
            </w:r>
          </w:p>
          <w:bookmarkEnd w:id="1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</w:tbl>
    <w:bookmarkStart w:name="z652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нормы кормления следует уменьшать по мере роста молоди. Расчет рациона проводится по формуле:</w:t>
      </w:r>
    </w:p>
    <w:bookmarkEnd w:id="1172"/>
    <w:bookmarkStart w:name="z652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А n / 100, где</w:t>
      </w:r>
    </w:p>
    <w:bookmarkEnd w:id="1173"/>
    <w:bookmarkStart w:name="z652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суточный рацион кормления,</w:t>
      </w:r>
    </w:p>
    <w:bookmarkEnd w:id="1174"/>
    <w:bookmarkStart w:name="z652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рыбы, </w:t>
      </w:r>
    </w:p>
    <w:bookmarkEnd w:id="1175"/>
    <w:bookmarkStart w:name="z652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суточная норма, % от массы рыбы,</w:t>
      </w:r>
    </w:p>
    <w:bookmarkEnd w:id="1176"/>
    <w:bookmarkStart w:name="z652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рыб в бассейне, штук</w:t>
      </w:r>
    </w:p>
    <w:bookmarkEnd w:id="1177"/>
    <w:bookmarkStart w:name="z6527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кормления осетровых рыб в зависимости от температуры и массы тела</w:t>
      </w:r>
    </w:p>
    <w:bookmarkEnd w:id="1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тела, грамм</w:t>
            </w:r>
          </w:p>
          <w:bookmarkEnd w:id="1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–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0,06</w:t>
            </w:r>
          </w:p>
          <w:bookmarkEnd w:id="1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 – 0,3</w:t>
            </w:r>
          </w:p>
          <w:bookmarkEnd w:id="1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– 0,5</w:t>
            </w:r>
          </w:p>
          <w:bookmarkEnd w:id="1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– 1,5</w:t>
            </w:r>
          </w:p>
          <w:bookmarkEnd w:id="1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– 3,0</w:t>
            </w:r>
          </w:p>
          <w:bookmarkEnd w:id="1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– 50,0</w:t>
            </w:r>
          </w:p>
          <w:bookmarkEnd w:id="1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– 100,0</w:t>
            </w:r>
          </w:p>
          <w:bookmarkEnd w:id="1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– 150,0</w:t>
            </w:r>
          </w:p>
          <w:bookmarkEnd w:id="1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– 200,0</w:t>
            </w:r>
          </w:p>
          <w:bookmarkEnd w:id="1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 – 250,0</w:t>
            </w:r>
          </w:p>
          <w:bookmarkEnd w:id="1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 – 300,0</w:t>
            </w:r>
          </w:p>
          <w:bookmarkEnd w:id="1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 – 400,0</w:t>
            </w:r>
          </w:p>
          <w:bookmarkEnd w:id="1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 – 500,0</w:t>
            </w:r>
          </w:p>
          <w:bookmarkEnd w:id="1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 – 800,0</w:t>
            </w:r>
          </w:p>
          <w:bookmarkEnd w:id="1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 – 1000,0</w:t>
            </w:r>
          </w:p>
          <w:bookmarkEnd w:id="1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 – 1200,0</w:t>
            </w:r>
          </w:p>
          <w:bookmarkEnd w:id="1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 0 – 1500,0</w:t>
            </w:r>
          </w:p>
          <w:bookmarkEnd w:id="1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63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86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сиговых видов рыб</w:t>
      </w:r>
    </w:p>
    <w:bookmarkEnd w:id="1198"/>
    <w:bookmarkStart w:name="z87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Формирование маточного поголовья сиговых рыб в озерах Северного Казахстана для целей воспроизводства</w:t>
      </w:r>
    </w:p>
    <w:bookmarkEnd w:id="1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Единицы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показатели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пелядь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рыбопосадочного материала для формирования маточного поголовья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 кормных озер со степенью подготовленности 30 – 40%: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внешнее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средней массой 20 – 25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 кормных озер со степенью подготовленности 65 – 75%: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внешнее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средней массой 20 – 25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средне- и высоко кормных озер со степенью подготовленности 65 – 75%: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внешнее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 средней массой 20 – 25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производителей, подлежащих ежегодному вылову для целей воспроизводства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икры для целей воспроизводства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ежегодно заготавливаемой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/гектар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88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потомства сиговых рыб</w:t>
      </w:r>
    </w:p>
    <w:bookmarkEnd w:id="1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Единицы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Нормативные значения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рипус, пелядь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сиг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 при заготовке икры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самки:самцы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плодовитость самок по икре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оплодотворенной икры в процессе заготовки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инкубационных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инкубационного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икры в один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миллион штук икринок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икры за период инкубации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личинок до перехода на внешнее питание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Стеклопластиковые лотки ейского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глубина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 миллион штук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 после выдерживания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89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Транспортировка рыбоводной продукции сиговых рыб</w:t>
      </w:r>
    </w:p>
    <w:bookmarkEnd w:id="1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перевозки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Плотность посадки, тысяч штук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в пути, час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Отход, %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икры в изотермическом ящике размером 55 х 45 х 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Внутрихозяйственная перевозка личинок в молочных флягах или полиэтиленовых пакетах (40 литр воды) без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личинок в полиэтиленовых пакетах (20 литр воды) с кислородом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6641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радужной форели</w:t>
      </w:r>
    </w:p>
    <w:bookmarkEnd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42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выращиванию молоди радужной форели в бассейнах</w:t>
      </w:r>
    </w:p>
    <w:bookmarkEnd w:id="1203"/>
    <w:bookmarkStart w:name="z6643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выращивания ремонтной молоди в пресной воде при температуре 8ºС и 100%-ном насыщении кислородом</w:t>
      </w:r>
    </w:p>
    <w:bookmarkEnd w:id="1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группа</w:t>
            </w:r>
          </w:p>
          <w:bookmarkEnd w:id="12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 в бассейнах,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воды, литр/(с* килограмм)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эмбрионы</w:t>
            </w:r>
          </w:p>
          <w:bookmarkEnd w:id="1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bookmarkStart w:name="z6691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Плотность посадки и водообмен при выращивании ремонтной группы в пресной (П) и морской (М*) воде при 100%-ном насыщении воды</w:t>
      </w:r>
    </w:p>
    <w:bookmarkEnd w:id="1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8ºС</w:t>
            </w:r>
          </w:p>
          <w:bookmarkEnd w:id="121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1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1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10-50</w:t>
            </w:r>
          </w:p>
          <w:bookmarkEnd w:id="1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1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18ºС</w:t>
            </w:r>
          </w:p>
          <w:bookmarkEnd w:id="121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1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  <w:bookmarkEnd w:id="1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5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10-50</w:t>
            </w:r>
          </w:p>
          <w:bookmarkEnd w:id="1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</w:p>
          <w:bookmarkEnd w:id="1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Соленость не должна превышать 18 ‰</w:t>
            </w:r>
          </w:p>
          <w:bookmarkEnd w:id="1224"/>
        </w:tc>
      </w:tr>
    </w:tbl>
    <w:bookmarkStart w:name="z6791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Плотность посадки и водообмен при выращивании производителей в пресной (П) и морской (М)* воде при 100%-ном насыщении кислородом</w:t>
      </w:r>
    </w:p>
    <w:bookmarkEnd w:id="1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рыб, месяц</w:t>
            </w:r>
          </w:p>
          <w:bookmarkEnd w:id="122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8ºС</w:t>
            </w:r>
          </w:p>
          <w:bookmarkEnd w:id="1227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2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18ºС</w:t>
            </w:r>
          </w:p>
          <w:bookmarkEnd w:id="123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8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2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Соленость не должна превышать 18 ‰</w:t>
            </w:r>
          </w:p>
          <w:bookmarkEnd w:id="1235"/>
        </w:tc>
      </w:tr>
    </w:tbl>
    <w:bookmarkStart w:name="z6867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Плотность посадки и водообмен при содержании маточного стада в пресной (П) и морской (М)* воде при 100%-ном насыщении кислородом</w:t>
      </w:r>
    </w:p>
    <w:bookmarkEnd w:id="1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рыб, лет</w:t>
            </w:r>
          </w:p>
          <w:bookmarkEnd w:id="123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8ºС</w:t>
            </w:r>
          </w:p>
          <w:bookmarkEnd w:id="123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5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bookmarkEnd w:id="12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  <w:bookmarkEnd w:id="12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  <w:bookmarkEnd w:id="12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18ºС</w:t>
            </w:r>
          </w:p>
          <w:bookmarkEnd w:id="124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bookmarkEnd w:id="1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  <w:bookmarkEnd w:id="1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  <w:bookmarkEnd w:id="12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Соленость не должна превышать 18 ‰</w:t>
            </w:r>
          </w:p>
          <w:bookmarkEnd w:id="1246"/>
        </w:tc>
      </w:tr>
    </w:tbl>
    <w:bookmarkStart w:name="z6943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Выращивание форели в бассейнах в морской и смешанной воде при интенсивности водообмена 6 раз в час</w:t>
      </w:r>
    </w:p>
    <w:bookmarkEnd w:id="1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4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в воде, миллиграмм / литр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литр/(с*килограмм)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рыбы,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4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0,3-0,5</w:t>
            </w:r>
          </w:p>
          <w:bookmarkEnd w:id="1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  <w:bookmarkEnd w:id="1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1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</w:t>
            </w:r>
          </w:p>
          <w:bookmarkEnd w:id="1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  <w:bookmarkEnd w:id="1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  <w:bookmarkEnd w:id="1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  <w:bookmarkEnd w:id="1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  <w:bookmarkEnd w:id="1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  <w:bookmarkEnd w:id="1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074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Среднесуточный прирост форели в зависимости от температуры и средней массы рыбы при использовании корма энергетической ценностью 3260 килокалорий/килограмм, % от массы тела</w:t>
      </w:r>
    </w:p>
    <w:bookmarkEnd w:id="1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ºС</w:t>
            </w:r>
          </w:p>
          <w:bookmarkEnd w:id="126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8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2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2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7178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Допустимая соленость морской воды для различных весовых групп радужной форели (при температуре 5-18ºС)</w:t>
      </w:r>
    </w:p>
    <w:bookmarkEnd w:id="1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Соленость, ‰</w:t>
            </w:r>
          </w:p>
          <w:bookmarkEnd w:id="1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</w:t>
            </w:r>
          </w:p>
        </w:tc>
      </w:tr>
    </w:tbl>
    <w:bookmarkStart w:name="z7195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Зависимость скорости роста от солености воды</w:t>
      </w:r>
    </w:p>
    <w:bookmarkEnd w:id="1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Относительный прирост при оптимальной солености,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0,15-1</w:t>
            </w:r>
          </w:p>
          <w:bookmarkEnd w:id="1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  <w:bookmarkEnd w:id="1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5-15</w:t>
            </w:r>
          </w:p>
          <w:bookmarkEnd w:id="1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15-150</w:t>
            </w:r>
          </w:p>
          <w:bookmarkEnd w:id="1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</w:tbl>
    <w:bookmarkStart w:name="z7225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выращивания форели в садках</w:t>
      </w:r>
    </w:p>
    <w:bookmarkEnd w:id="1279"/>
    <w:bookmarkStart w:name="z7226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Характеристика садков для выращивания радужной форели</w:t>
      </w:r>
    </w:p>
    <w:bookmarkEnd w:id="1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7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садков</w:t>
            </w:r>
          </w:p>
          <w:bookmarkEnd w:id="1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садка, м х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садка,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ячеи дели,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Нагульные</w:t>
            </w:r>
          </w:p>
          <w:bookmarkEnd w:id="128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2,5 до 6 м. ширина от 3 до 6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Выростные</w:t>
            </w:r>
          </w:p>
          <w:bookmarkEnd w:id="12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3.6-4.0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Мальковые</w:t>
            </w:r>
          </w:p>
          <w:bookmarkEnd w:id="1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Личиночные</w:t>
            </w:r>
          </w:p>
          <w:bookmarkEnd w:id="1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Нерестовые</w:t>
            </w:r>
          </w:p>
          <w:bookmarkEnd w:id="1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1,5x1,5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Зимние</w:t>
            </w:r>
          </w:p>
          <w:bookmarkEnd w:id="1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</w:tbl>
    <w:bookmarkStart w:name="z7262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Нормативы выращивания радужной форели в садках</w:t>
      </w:r>
    </w:p>
    <w:bookmarkEnd w:id="1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сеголетков</w:t>
            </w:r>
          </w:p>
          <w:bookmarkEnd w:id="129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начальная, грамм</w:t>
            </w:r>
          </w:p>
          <w:bookmarkEnd w:id="1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конечная, грамм</w:t>
            </w:r>
          </w:p>
          <w:bookmarkEnd w:id="1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тысяч штук/метр квадрат</w:t>
            </w:r>
          </w:p>
          <w:bookmarkEnd w:id="1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двухлетков</w:t>
            </w:r>
          </w:p>
          <w:bookmarkEnd w:id="129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начальная, грамм</w:t>
            </w:r>
          </w:p>
          <w:bookmarkEnd w:id="1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50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конечная, грамм</w:t>
            </w:r>
          </w:p>
          <w:bookmarkEnd w:id="1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тысяч штук/метр квадрат</w:t>
            </w:r>
          </w:p>
          <w:bookmarkEnd w:id="1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1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трехлетков</w:t>
            </w:r>
          </w:p>
          <w:bookmarkEnd w:id="130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начальная, грамм</w:t>
            </w:r>
          </w:p>
          <w:bookmarkEnd w:id="1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конечная, грамм</w:t>
            </w:r>
          </w:p>
          <w:bookmarkEnd w:id="1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тысяч штук/метр квадрат</w:t>
            </w:r>
          </w:p>
          <w:bookmarkEnd w:id="1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Выход, %</w:t>
            </w:r>
          </w:p>
          <w:bookmarkEnd w:id="1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из зимовки</w:t>
            </w:r>
          </w:p>
          <w:bookmarkEnd w:id="130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Годовики, %</w:t>
            </w:r>
          </w:p>
          <w:bookmarkEnd w:id="1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Двухгодовики, %</w:t>
            </w:r>
          </w:p>
          <w:bookmarkEnd w:id="1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7316" w:id="1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формирования ремонтно-маточного стада и искусственного воспроизводства форели</w:t>
      </w:r>
    </w:p>
    <w:bookmarkEnd w:id="1308"/>
    <w:bookmarkStart w:name="z7317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формирования ремонтно-маточного стада форели</w:t>
      </w:r>
    </w:p>
    <w:bookmarkEnd w:id="1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производителей, лет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масса производителей в донерестовый период, килограмм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0,8-3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самок и самцов в маточном стаде</w:t>
            </w:r>
          </w:p>
          <w:bookmarkEnd w:id="1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производителей, %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замена производителей, %</w:t>
            </w:r>
          </w:p>
          <w:bookmarkEnd w:id="1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ремонтной группы по отношению к маточному стаду, %</w:t>
            </w:r>
          </w:p>
          <w:bookmarkEnd w:id="1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рыб, штук/метр квадрат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1-2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2-3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 группа: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Трехгодовиков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за время нагула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рабочая плодовитость самки, тысяч штук/килограмм</w:t>
            </w:r>
          </w:p>
          <w:bookmarkEnd w:id="1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овулировавших икринок, миллиметр</w:t>
            </w:r>
          </w:p>
          <w:bookmarkEnd w:id="1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юовулировавших икринок, миллиграмм</w:t>
            </w:r>
          </w:p>
          <w:bookmarkEnd w:id="1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</w:tbl>
    <w:bookmarkStart w:name="z7376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инкубации икры форели</w:t>
      </w:r>
    </w:p>
    <w:bookmarkEnd w:id="1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икрой аппарата горизонтального типа, тысяч штук/метр квадрат</w:t>
            </w:r>
          </w:p>
          <w:bookmarkEnd w:id="1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икрой аппарата вертикального типа, тысяч штук/метр квадрат</w:t>
            </w:r>
          </w:p>
          <w:bookmarkEnd w:id="1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в горизонтальных аппаратах, л/мин/тысяч икринок</w:t>
            </w:r>
          </w:p>
          <w:bookmarkEnd w:id="1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одну секцию вертикального аппарата, литр/минут/90 тысяч икринок</w:t>
            </w:r>
          </w:p>
          <w:bookmarkEnd w:id="1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ºС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инкубации, градусо-дней</w:t>
            </w:r>
          </w:p>
          <w:bookmarkEnd w:id="1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икры за период инкубации, %</w:t>
            </w:r>
          </w:p>
          <w:bookmarkEnd w:id="1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404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Продолжительность инкубации икры радужной форели в зависимости от температуры воды</w:t>
      </w:r>
    </w:p>
    <w:bookmarkEnd w:id="1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ºС</w:t>
            </w:r>
          </w:p>
          <w:bookmarkEnd w:id="13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инкубации, суток</w:t>
            </w:r>
          </w:p>
          <w:bookmarkEnd w:id="13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7425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требования, предъявляемые к воде для форелевых хозяйств</w:t>
      </w:r>
    </w:p>
    <w:bookmarkEnd w:id="1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запах, привкус</w:t>
            </w:r>
          </w:p>
          <w:bookmarkEnd w:id="1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Цветность, град</w:t>
            </w:r>
          </w:p>
          <w:bookmarkEnd w:id="1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миллиграмм/литр</w:t>
            </w:r>
          </w:p>
          <w:bookmarkEnd w:id="1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миллиграммＮ/литр</w:t>
            </w:r>
          </w:p>
          <w:bookmarkEnd w:id="1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Окисляемость, миллиграммО2/литр</w:t>
            </w:r>
          </w:p>
          <w:bookmarkEnd w:id="1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</w:t>
            </w:r>
          </w:p>
          <w:bookmarkEnd w:id="1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бихроматная</w:t>
            </w:r>
          </w:p>
          <w:bookmarkEnd w:id="1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миллиграммО2/литр</w:t>
            </w:r>
          </w:p>
          <w:bookmarkEnd w:id="1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Нитриты, миллиграммＮ/литр</w:t>
            </w:r>
          </w:p>
          <w:bookmarkEnd w:id="1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миллиграммＮ/литр</w:t>
            </w:r>
          </w:p>
          <w:bookmarkEnd w:id="1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Фосфаты, миллиграммР/литр</w:t>
            </w:r>
          </w:p>
          <w:bookmarkEnd w:id="1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жесткость, миллиграмм･эквивалент/литр</w:t>
            </w:r>
          </w:p>
          <w:bookmarkEnd w:id="1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Щелочность, миллиграмм･эквивалент /литр</w:t>
            </w:r>
          </w:p>
          <w:bookmarkEnd w:id="1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микроорганизмов, миллионкл/мл</w:t>
            </w:r>
          </w:p>
          <w:bookmarkEnd w:id="1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сапрофитов, тыс.кл/мл</w:t>
            </w:r>
          </w:p>
          <w:bookmarkEnd w:id="1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перепад относительно температуры в рыбоводной емкости должен составлять не более 5°С</w:t>
            </w:r>
          </w:p>
          <w:bookmarkEnd w:id="1368"/>
        </w:tc>
      </w:tr>
    </w:tbl>
    <w:bookmarkStart w:name="z7509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требования, предъявляемые к воде для инкубации икры и выращивания молоди радужной форели</w:t>
      </w:r>
    </w:p>
    <w:bookmarkEnd w:id="1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°С</w:t>
            </w:r>
          </w:p>
          <w:bookmarkEnd w:id="1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инкубации икры</w:t>
            </w:r>
          </w:p>
          <w:bookmarkEnd w:id="1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содержания свободных эмбрионов и подращивания личинок</w:t>
            </w:r>
          </w:p>
          <w:bookmarkEnd w:id="1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</w:t>
            </w:r>
          </w:p>
          <w:bookmarkEnd w:id="1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миллиграмм/литр</w:t>
            </w:r>
          </w:p>
          <w:bookmarkEnd w:id="1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окисляемость, миллиграмм/литр</w:t>
            </w:r>
          </w:p>
          <w:bookmarkEnd w:id="1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3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</w:t>
            </w:r>
          </w:p>
          <w:bookmarkEnd w:id="1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азот, миллиграммＮ/литр</w:t>
            </w:r>
          </w:p>
          <w:bookmarkEnd w:id="1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миллиграммＮ/литр</w:t>
            </w:r>
          </w:p>
          <w:bookmarkEnd w:id="1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3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Жесткость, моль/л (миллиграмм･эквивалент/литр)</w:t>
            </w:r>
          </w:p>
          <w:bookmarkEnd w:id="1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Минерализация, грамм/литр</w:t>
            </w:r>
          </w:p>
          <w:bookmarkEnd w:id="1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7570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кормлению различных возрастных групп радужной форели</w:t>
      </w:r>
    </w:p>
    <w:bookmarkEnd w:id="1390"/>
    <w:bookmarkStart w:name="z7571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характеристики полноценных кормов для радужной форели</w:t>
      </w:r>
    </w:p>
    <w:bookmarkEnd w:id="1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сырого протеина, % не менее</w:t>
            </w:r>
          </w:p>
          <w:bookmarkEnd w:id="1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сырого жира, % не менее</w:t>
            </w:r>
          </w:p>
          <w:bookmarkEnd w:id="1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 общие, %</w:t>
            </w:r>
          </w:p>
          <w:bookmarkEnd w:id="1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сырой золы, % не более</w:t>
            </w:r>
          </w:p>
          <w:bookmarkEnd w:id="1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Клетчатка, %</w:t>
            </w:r>
          </w:p>
          <w:bookmarkEnd w:id="1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вещества, %</w:t>
            </w:r>
          </w:p>
          <w:bookmarkEnd w:id="1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Обменная энергия, мегаджоуль/килограмм</w:t>
            </w:r>
          </w:p>
          <w:bookmarkEnd w:id="1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лизина, % не менее</w:t>
            </w:r>
          </w:p>
          <w:bookmarkEnd w:id="1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метионина и цистина, % не Менее</w:t>
            </w:r>
          </w:p>
          <w:bookmarkEnd w:id="1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фосфора, % не менее</w:t>
            </w:r>
          </w:p>
          <w:bookmarkEnd w:id="1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Кислотное число жира, миллиграмм КОН не более</w:t>
            </w:r>
          </w:p>
          <w:bookmarkEnd w:id="1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7648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кормления радужной форели в зависимости от ее массы</w:t>
      </w:r>
    </w:p>
    <w:bookmarkEnd w:id="1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9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развития</w:t>
            </w:r>
          </w:p>
          <w:bookmarkEnd w:id="14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</w:t>
            </w:r>
          </w:p>
          <w:bookmarkEnd w:id="1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Сеголетки-годовики</w:t>
            </w:r>
          </w:p>
          <w:bookmarkEnd w:id="1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Годовики, двухлетки и более старшие</w:t>
            </w:r>
          </w:p>
          <w:bookmarkEnd w:id="1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7681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Рекомендуемые соотношения между размером крупки и гранул корма и массой рыб</w:t>
      </w:r>
    </w:p>
    <w:bookmarkEnd w:id="1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Стартовый</w:t>
            </w:r>
          </w:p>
          <w:bookmarkEnd w:id="1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4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0,2</w:t>
            </w:r>
          </w:p>
          <w:bookmarkEnd w:id="14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0,2-1,0</w:t>
            </w:r>
          </w:p>
          <w:bookmarkEnd w:id="14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1,1-2,0</w:t>
            </w:r>
          </w:p>
          <w:bookmarkEnd w:id="1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2,1-5,0</w:t>
            </w:r>
          </w:p>
          <w:bookmarkEnd w:id="14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710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Соответствие между массой рыбы, размером корма и частотой раздачи суточной нормы</w:t>
      </w:r>
    </w:p>
    <w:bookmarkEnd w:id="1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1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крупки, миллиметр</w:t>
            </w:r>
          </w:p>
          <w:bookmarkEnd w:id="14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гранулы,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раздачи корма, раз в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0,4-0,6</w:t>
            </w:r>
          </w:p>
          <w:bookmarkEnd w:id="1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0,6-1,0</w:t>
            </w:r>
          </w:p>
          <w:bookmarkEnd w:id="1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1,0-1,5</w:t>
            </w:r>
          </w:p>
          <w:bookmarkEnd w:id="1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1,5-2,5</w:t>
            </w:r>
          </w:p>
          <w:bookmarkEnd w:id="1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bookmarkEnd w:id="1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761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кормления форели полноценным сухим гранулированным кормом в зависимости от температуры воды и массы рыб, %</w:t>
      </w:r>
    </w:p>
    <w:bookmarkEnd w:id="1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430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4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6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9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4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4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4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4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4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4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4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4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4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4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4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025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кормления сухим гранулированным кормом ремонтно-маточных стад в период нагула, % от массы тела</w:t>
      </w:r>
    </w:p>
    <w:bookmarkEnd w:id="1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килограмм</w:t>
            </w:r>
          </w:p>
          <w:bookmarkEnd w:id="14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0,3-1</w:t>
            </w:r>
          </w:p>
          <w:bookmarkEnd w:id="1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</w:t>
            </w:r>
          </w:p>
          <w:bookmarkEnd w:id="1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044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Суточные нормы кормления форели пастообразными кормами, %</w:t>
      </w:r>
    </w:p>
    <w:bookmarkEnd w:id="1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4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  <w:bookmarkEnd w:id="14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14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  <w:bookmarkEnd w:id="14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  <w:bookmarkEnd w:id="14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</w:t>
            </w:r>
          </w:p>
          <w:bookmarkEnd w:id="14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21-50</w:t>
            </w:r>
          </w:p>
          <w:bookmarkEnd w:id="14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51-100</w:t>
            </w:r>
          </w:p>
          <w:bookmarkEnd w:id="14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  <w:bookmarkEnd w:id="14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  <w:bookmarkEnd w:id="14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301-500</w:t>
            </w:r>
          </w:p>
          <w:bookmarkEnd w:id="14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501-1500</w:t>
            </w:r>
          </w:p>
          <w:bookmarkEnd w:id="14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0.,3-0,6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-_</w:t>
            </w:r>
          </w:p>
        </w:tc>
      </w:tr>
    </w:tbl>
    <w:bookmarkStart w:name="z8156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Нормативы транспортировки различных возрастных групп форели</w:t>
      </w:r>
    </w:p>
    <w:bookmarkEnd w:id="1467"/>
    <w:bookmarkStart w:name="z8157" w:id="1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и производителей радужной форели при перевозке на дальние расстояния</w:t>
      </w:r>
    </w:p>
    <w:bookmarkEnd w:id="1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транспортировки</w:t>
            </w:r>
          </w:p>
          <w:bookmarkEnd w:id="1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живорыбном автотранспорте, килограмм/литр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часов</w:t>
            </w:r>
          </w:p>
          <w:bookmarkEnd w:id="1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24 часов</w:t>
            </w:r>
          </w:p>
          <w:bookmarkEnd w:id="1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8173" w:id="1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Ориентировочная потребность в воде (в литрах на 1 килограмм рыбы) для перевозки форели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Молодь, ремонтное стадо, производители</w:t>
            </w:r>
          </w:p>
          <w:bookmarkEnd w:id="147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  <w:bookmarkEnd w:id="14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199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Нормативы плотности посадки личинок и молоди форели в полиэтиленовый пакет, килограмм</w:t>
      </w:r>
    </w:p>
    <w:bookmarkEnd w:id="1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0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1 особи, гр.</w:t>
            </w:r>
          </w:p>
          <w:bookmarkEnd w:id="147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транспортировки,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477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47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9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4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1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4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4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4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48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48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1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485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4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48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48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9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4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49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49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49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493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4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49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49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49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49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9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49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1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50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3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501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0012-0,2</w:t>
            </w:r>
          </w:p>
          <w:bookmarkEnd w:id="150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bookmarkEnd w:id="150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bookmarkEnd w:id="150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1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bookmarkEnd w:id="150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bookmarkEnd w:id="150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5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bookmarkEnd w:id="150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bookmarkEnd w:id="15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</w:tbl>
    <w:bookmarkStart w:name="z855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8561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судака</w:t>
      </w:r>
    </w:p>
    <w:bookmarkEnd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62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Рекомендуемые биотехнические нормативы заготовки производителей судака в весеннее время</w:t>
      </w:r>
    </w:p>
    <w:bookmarkEnd w:id="1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  <w:bookmarkEnd w:id="15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20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по 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орудия лова</w:t>
            </w:r>
          </w:p>
          <w:bookmarkEnd w:id="15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ячеи</w:t>
            </w:r>
          </w:p>
          <w:bookmarkEnd w:id="1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3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в период заготовки</w:t>
            </w:r>
          </w:p>
          <w:bookmarkEnd w:id="1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проверки ставных сетей</w:t>
            </w:r>
          </w:p>
          <w:bookmarkEnd w:id="15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адаптационного садка</w:t>
            </w:r>
          </w:p>
          <w:bookmarkEnd w:id="15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1х1,5 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х1 х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дна садка до дна водоема</w:t>
            </w:r>
          </w:p>
          <w:bookmarkEnd w:id="15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"Сухой запас"</w:t>
            </w:r>
          </w:p>
          <w:bookmarkEnd w:id="15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судака в садки</w:t>
            </w:r>
          </w:p>
          <w:bookmarkEnd w:id="15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выдерживания судака в садках</w:t>
            </w:r>
          </w:p>
          <w:bookmarkEnd w:id="15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судака в садках</w:t>
            </w:r>
          </w:p>
          <w:bookmarkEnd w:id="1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8623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Рекомендуемые биотехнические нормативы транспортировки производителей судака</w:t>
      </w:r>
    </w:p>
    <w:bookmarkEnd w:id="1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9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Применяемый автотранспорт</w:t>
            </w:r>
          </w:p>
          <w:bookmarkEnd w:id="15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живорыбная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еврокуб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живорыбной емкости</w:t>
            </w:r>
          </w:p>
          <w:bookmarkEnd w:id="15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аэрации</w:t>
            </w:r>
          </w:p>
          <w:bookmarkEnd w:id="15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4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транспортировке</w:t>
            </w:r>
          </w:p>
          <w:bookmarkEnd w:id="1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загрузки производителей судака</w:t>
            </w:r>
          </w:p>
          <w:bookmarkEnd w:id="1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транспортировки</w:t>
            </w:r>
          </w:p>
          <w:bookmarkEnd w:id="1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9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судака</w:t>
            </w:r>
          </w:p>
          <w:bookmarkEnd w:id="1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</w:tbl>
    <w:bookmarkStart w:name="z8664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проведения нереста судака в садках, установленных в пруду</w:t>
      </w:r>
    </w:p>
    <w:bookmarkEnd w:id="1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9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Нерестовая температура воды</w:t>
            </w:r>
          </w:p>
          <w:bookmarkEnd w:id="1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 для установки нерестовых садков</w:t>
            </w:r>
          </w:p>
          <w:bookmarkEnd w:id="1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садков, устанавливаемых в пруду</w:t>
            </w:r>
          </w:p>
          <w:bookmarkEnd w:id="1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1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нерестового садка</w:t>
            </w:r>
          </w:p>
          <w:bookmarkEnd w:id="1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1 х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"Сухой запас" при установке садков в пруду</w:t>
            </w:r>
          </w:p>
          <w:bookmarkEnd w:id="1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дна садка до дна пруда</w:t>
            </w:r>
          </w:p>
          <w:bookmarkEnd w:id="1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производителей в садке, шт.</w:t>
            </w:r>
          </w:p>
          <w:bookmarkEnd w:id="1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самцы: самки</w:t>
            </w:r>
          </w:p>
          <w:bookmarkEnd w:id="1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: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самцы: самки</w:t>
            </w:r>
          </w:p>
          <w:bookmarkEnd w:id="1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: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производителей</w:t>
            </w:r>
          </w:p>
          <w:bookmarkEnd w:id="1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равной длины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9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самок</w:t>
            </w:r>
          </w:p>
          <w:bookmarkEnd w:id="1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2,1 - 2,6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3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самцов</w:t>
            </w:r>
          </w:p>
          <w:bookmarkEnd w:id="1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1,2 - 2,4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7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нереста</w:t>
            </w:r>
          </w:p>
          <w:bookmarkEnd w:id="1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гнездах, установленных в садках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нерестового гнезда</w:t>
            </w:r>
          </w:p>
          <w:bookmarkEnd w:id="15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гнезд в садке</w:t>
            </w:r>
          </w:p>
          <w:bookmarkEnd w:id="1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729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размножения судака в прудах</w:t>
      </w:r>
    </w:p>
    <w:bookmarkEnd w:id="1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0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Наступление половой зрелости, лет</w:t>
            </w:r>
          </w:p>
          <w:bookmarkEnd w:id="15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Самка</w:t>
            </w:r>
          </w:p>
          <w:bookmarkEnd w:id="15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самец</w:t>
            </w:r>
          </w:p>
          <w:bookmarkEnd w:id="15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половозрелого судака, сантиметр</w:t>
            </w:r>
          </w:p>
          <w:bookmarkEnd w:id="15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5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Самка</w:t>
            </w:r>
          </w:p>
          <w:bookmarkEnd w:id="15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8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самец</w:t>
            </w:r>
          </w:p>
          <w:bookmarkEnd w:id="15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1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 (плодовитость) на 1 килограмм массы рыб</w:t>
            </w:r>
          </w:p>
          <w:bookmarkEnd w:id="15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150 000-200 000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икры на самку</w:t>
            </w:r>
          </w:p>
          <w:bookmarkEnd w:id="15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100 000-300 000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нереста</w:t>
            </w:r>
          </w:p>
          <w:bookmarkEnd w:id="15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(март-май)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</w:t>
            </w:r>
          </w:p>
          <w:bookmarkEnd w:id="15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3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нереста</w:t>
            </w:r>
          </w:p>
          <w:bookmarkEnd w:id="15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парный, пары образуются из равновеликих особей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Нерестилище</w:t>
            </w:r>
          </w:p>
          <w:bookmarkEnd w:id="15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грунт, места с большим количеством корневищ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гнезд</w:t>
            </w:r>
          </w:p>
          <w:bookmarkEnd w:id="15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гнезд не должно превышать число самцов более чем на 10 %, а число самцов должно быть на 10 % больше, чем самок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2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гнездами</w:t>
            </w:r>
          </w:p>
          <w:bookmarkEnd w:id="15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см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5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Забота о потомстве</w:t>
            </w:r>
          </w:p>
          <w:bookmarkEnd w:id="15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 охраняет гнездо с водой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8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икры, миллиметр</w:t>
            </w:r>
          </w:p>
          <w:bookmarkEnd w:id="15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0,6-0,8, в набухшем состоянии 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1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килограмм икры количество икринок до набухания, миллион/штук</w:t>
            </w:r>
          </w:p>
          <w:bookmarkEnd w:id="15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 килограмм икры количество икринок после набухания, миллион</w:t>
            </w:r>
          </w:p>
          <w:bookmarkEnd w:id="15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инкубации икры, суток</w:t>
            </w:r>
          </w:p>
          <w:bookmarkEnd w:id="15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(110-120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0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предличиночного периода, суток</w:t>
            </w:r>
          </w:p>
          <w:bookmarkEnd w:id="15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(100-110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молоди при переходе на активное питание, миллиметр</w:t>
            </w:r>
          </w:p>
          <w:bookmarkEnd w:id="15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6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размеры первого "живого" корма, ммк</w:t>
            </w:r>
          </w:p>
          <w:bookmarkEnd w:id="1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размеры молоди в месячном возрасте, миллиметр</w:t>
            </w:r>
          </w:p>
          <w:bookmarkEnd w:id="1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пищи для месячной молоди, миллиметр</w:t>
            </w:r>
          </w:p>
          <w:bookmarkEnd w:id="1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хищного образа жизни при длине, миллиметр</w:t>
            </w:r>
          </w:p>
          <w:bookmarkEnd w:id="1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Оптимальное соотношение полов при размножении</w:t>
            </w:r>
          </w:p>
          <w:bookmarkEnd w:id="1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процент оплодотворения икры, %</w:t>
            </w:r>
          </w:p>
          <w:bookmarkEnd w:id="1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выклева из оплодотворенной икры, %</w:t>
            </w:r>
          </w:p>
          <w:bookmarkEnd w:id="1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выживаемости выклюнувшихся предличинок до начала дыхательной активности, %</w:t>
            </w:r>
          </w:p>
          <w:bookmarkEnd w:id="1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питания</w:t>
            </w:r>
          </w:p>
          <w:bookmarkEnd w:id="1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день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3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пища</w:t>
            </w:r>
          </w:p>
          <w:bookmarkEnd w:id="1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 (науплиусы копепод, коловратки)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6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подращивания</w:t>
            </w:r>
          </w:p>
          <w:bookmarkEnd w:id="1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мальковый пруд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размеры малькового пруда, гектар</w:t>
            </w:r>
          </w:p>
          <w:bookmarkEnd w:id="1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посадки в пруд:</w:t>
            </w:r>
          </w:p>
          <w:bookmarkEnd w:id="1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оплодотворенная икра, тысяч штук/гектар</w:t>
            </w:r>
          </w:p>
          <w:bookmarkEnd w:id="1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молодь, перешедшая на активное питание, тысяч штук/гектар</w:t>
            </w:r>
          </w:p>
          <w:bookmarkEnd w:id="1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1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подращивания, суток</w:t>
            </w:r>
          </w:p>
          <w:bookmarkEnd w:id="1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28-42</w:t>
            </w:r>
          </w:p>
        </w:tc>
      </w:tr>
    </w:tbl>
    <w:bookmarkStart w:name="z8844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требования предъявляемые к воде при разведении и выращивании судака в прудах</w:t>
      </w:r>
    </w:p>
    <w:bookmarkEnd w:id="1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Температура:</w:t>
            </w:r>
          </w:p>
          <w:bookmarkEnd w:id="1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5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мальки, сеголетки</w:t>
            </w:r>
          </w:p>
          <w:bookmarkEnd w:id="15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рН</w:t>
            </w:r>
          </w:p>
          <w:bookmarkEnd w:id="15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5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</w:t>
            </w:r>
          </w:p>
          <w:bookmarkEnd w:id="15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</w:t>
            </w:r>
          </w:p>
          <w:bookmarkEnd w:id="15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миллиграммО/л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аммонийный</w:t>
            </w:r>
          </w:p>
          <w:bookmarkEnd w:id="15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нитритный</w:t>
            </w:r>
          </w:p>
          <w:bookmarkEnd w:id="15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нитратный</w:t>
            </w:r>
          </w:p>
          <w:bookmarkEnd w:id="15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</w:t>
            </w:r>
          </w:p>
          <w:bookmarkEnd w:id="16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9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</w:t>
            </w:r>
          </w:p>
          <w:bookmarkEnd w:id="1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</w:t>
            </w:r>
          </w:p>
          <w:bookmarkEnd w:id="1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5,0 –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</w:t>
            </w:r>
          </w:p>
          <w:bookmarkEnd w:id="16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</w:t>
            </w:r>
          </w:p>
          <w:bookmarkEnd w:id="1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5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</w:t>
            </w:r>
          </w:p>
          <w:bookmarkEnd w:id="16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9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</w:t>
            </w:r>
          </w:p>
          <w:bookmarkEnd w:id="16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</w:t>
            </w:r>
          </w:p>
          <w:bookmarkEnd w:id="16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7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Натрий+ калий</w:t>
            </w:r>
          </w:p>
          <w:bookmarkEnd w:id="16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</w:t>
            </w:r>
          </w:p>
          <w:bookmarkEnd w:id="16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8925" w:id="1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Рыбоводные нормативы инкубации икры судака в аппаратах "Амур"</w:t>
      </w:r>
    </w:p>
    <w:bookmarkEnd w:id="1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инкубации икры</w:t>
            </w:r>
          </w:p>
          <w:bookmarkEnd w:id="16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гнезда с икрой в аппарат "Амур"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гнезда в аппарате "Амур"</w:t>
            </w:r>
          </w:p>
          <w:bookmarkEnd w:id="16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вертикальном положении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воды на 1 аппарат "Амур"</w:t>
            </w:r>
          </w:p>
          <w:bookmarkEnd w:id="16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гнезд в аппарате "Амур"</w:t>
            </w:r>
          </w:p>
          <w:bookmarkEnd w:id="16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инкубации икры</w:t>
            </w:r>
          </w:p>
          <w:bookmarkEnd w:id="16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0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выклева личинок</w:t>
            </w:r>
          </w:p>
          <w:bookmarkEnd w:id="16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инкубации икры судака</w:t>
            </w:r>
          </w:p>
          <w:bookmarkEnd w:id="16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8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инкубации</w:t>
            </w:r>
          </w:p>
          <w:bookmarkEnd w:id="16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градусо-дни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 самок судака</w:t>
            </w:r>
          </w:p>
          <w:bookmarkEnd w:id="16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личинок от оплодотворенной икры</w:t>
            </w:r>
          </w:p>
          <w:bookmarkEnd w:id="16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личинок, от одной самки</w:t>
            </w:r>
          </w:p>
          <w:bookmarkEnd w:id="16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8974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Рыбоводные нормативы выращивания судака в прудах</w:t>
      </w:r>
    </w:p>
    <w:bookmarkEnd w:id="1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8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молоди</w:t>
            </w:r>
          </w:p>
          <w:bookmarkEnd w:id="1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икринок в пруд</w:t>
            </w:r>
          </w:p>
          <w:bookmarkEnd w:id="1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8000/4000/1000 проинкубированных икринок на 1 гектар (при разной продуктивности и прудов)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сеголетков и старших возрастных групп судака</w:t>
            </w:r>
          </w:p>
          <w:bookmarkEnd w:id="1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7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наличие молоди различных сорных рыб</w:t>
            </w:r>
          </w:p>
          <w:bookmarkEnd w:id="162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</w:t>
            </w:r>
          </w:p>
          <w:bookmarkEnd w:id="1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</w:t>
            </w:r>
          </w:p>
          <w:bookmarkEnd w:id="1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 сеголетков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</w:t>
            </w:r>
          </w:p>
          <w:bookmarkEnd w:id="1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двухлетков и трехлетков</w:t>
            </w:r>
          </w:p>
          <w:bookmarkEnd w:id="1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Нагульные и выростные пруды</w:t>
            </w:r>
          </w:p>
          <w:bookmarkEnd w:id="1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4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кормовой рыбы</w:t>
            </w:r>
          </w:p>
          <w:bookmarkEnd w:id="1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3-10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</w:t>
            </w:r>
          </w:p>
          <w:bookmarkEnd w:id="1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 двухлетков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</w:t>
            </w:r>
          </w:p>
          <w:bookmarkEnd w:id="16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трехлетков</w:t>
            </w:r>
          </w:p>
          <w:bookmarkEnd w:id="1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масса трехлетков</w:t>
            </w:r>
          </w:p>
          <w:bookmarkEnd w:id="1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9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товарного судака</w:t>
            </w:r>
          </w:p>
          <w:bookmarkEnd w:id="1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1,5-50 килограмм/гектар</w:t>
            </w:r>
          </w:p>
        </w:tc>
      </w:tr>
    </w:tbl>
    <w:bookmarkStart w:name="z9022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Рыбоводные нормативы выращивания сеголеток судака в прудах</w:t>
      </w:r>
    </w:p>
    <w:bookmarkEnd w:id="1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3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выращивания сеголеток судака</w:t>
            </w:r>
          </w:p>
          <w:bookmarkEnd w:id="1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малых прудах в поликультуре с двухлетками карпа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1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одного пруда для выращивания сеголеток судака</w:t>
            </w:r>
          </w:p>
          <w:bookmarkEnd w:id="1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 сеголеток от подрощенной молоди</w:t>
            </w:r>
          </w:p>
          <w:bookmarkEnd w:id="16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подрощенной молоди</w:t>
            </w:r>
          </w:p>
          <w:bookmarkEnd w:id="16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начальная масса тела подрощенной молоди</w:t>
            </w:r>
          </w:p>
          <w:bookmarkEnd w:id="16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конечная масса тела сеголеток</w:t>
            </w:r>
          </w:p>
          <w:bookmarkEnd w:id="16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сеголеток от подрощенной молоди</w:t>
            </w:r>
          </w:p>
          <w:bookmarkEnd w:id="16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годовиков карпа</w:t>
            </w:r>
          </w:p>
          <w:bookmarkEnd w:id="1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Рыбопродуктивность прудов по карпу</w:t>
            </w:r>
          </w:p>
          <w:bookmarkEnd w:id="1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500</w:t>
            </w:r>
          </w:p>
        </w:tc>
      </w:tr>
    </w:tbl>
    <w:bookmarkStart w:name="z9063" w:id="1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судака в индустриальных условиях</w:t>
      </w:r>
    </w:p>
    <w:bookmarkEnd w:id="1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7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Выклев личинок</w:t>
            </w:r>
          </w:p>
          <w:bookmarkEnd w:id="1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предличинок</w:t>
            </w:r>
          </w:p>
          <w:bookmarkEnd w:id="16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длина</w:t>
            </w:r>
          </w:p>
          <w:bookmarkEnd w:id="16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миллиметр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смешенное питание</w:t>
            </w:r>
          </w:p>
          <w:bookmarkEnd w:id="16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2-3 сутки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9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</w:t>
            </w:r>
          </w:p>
          <w:bookmarkEnd w:id="16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кислорода</w:t>
            </w:r>
          </w:p>
          <w:bookmarkEnd w:id="16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6,2-6,5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6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8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нитритов</w:t>
            </w:r>
          </w:p>
          <w:bookmarkEnd w:id="16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аммонийного азота</w:t>
            </w:r>
          </w:p>
          <w:bookmarkEnd w:id="16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 стартовые корма</w:t>
            </w:r>
          </w:p>
          <w:bookmarkEnd w:id="1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7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личинок</w:t>
            </w:r>
          </w:p>
          <w:bookmarkEnd w:id="16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тыс.штук/метр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личинок по размерным группам</w:t>
            </w:r>
          </w:p>
          <w:bookmarkEnd w:id="1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истечению 30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3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мальков в УЗВ (лотки "ейского" типа)</w:t>
            </w:r>
          </w:p>
          <w:bookmarkEnd w:id="16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экземпляр/метр3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воды</w:t>
            </w:r>
          </w:p>
          <w:bookmarkEnd w:id="16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</w:t>
            </w:r>
          </w:p>
          <w:bookmarkEnd w:id="16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Сумеречный режим освещения, но во время кормления немного повышали освещенность</w:t>
            </w:r>
          </w:p>
          <w:bookmarkEnd w:id="166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Среднесуточная доза корма</w:t>
            </w:r>
          </w:p>
          <w:bookmarkEnd w:id="16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кормовым таблицам,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разработанным для форели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кормления</w:t>
            </w:r>
          </w:p>
          <w:bookmarkEnd w:id="16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1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температуры, рН, концентрации растворенного кислорода, аммонийного азота, нитритов, нитратов и аммиака</w:t>
            </w:r>
          </w:p>
          <w:bookmarkEnd w:id="16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2 раза в сутки.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4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значения для молоди судака: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растворенного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22-23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насыщения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сеголетков к концу декабря</w:t>
            </w:r>
          </w:p>
          <w:bookmarkEnd w:id="16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</w:t>
            </w:r>
          </w:p>
          <w:bookmarkEnd w:id="16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</w:tr>
    </w:tbl>
    <w:bookmarkStart w:name="z9138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Рыбоводно-технологические нормативы выращивания судака в индустриальных условиях</w:t>
      </w:r>
    </w:p>
    <w:bookmarkEnd w:id="1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6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бассейна длиной 4 метр и шириной 80 сантиметр при уровне 30 сантиметр подача воды</w:t>
            </w:r>
          </w:p>
          <w:bookmarkEnd w:id="16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литр/минут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температура инкубации</w:t>
            </w:r>
          </w:p>
          <w:bookmarkEnd w:id="16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обеззараживание икры</w:t>
            </w:r>
          </w:p>
          <w:bookmarkEnd w:id="16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малахитовой зелени.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1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Температура.</w:t>
            </w:r>
          </w:p>
          <w:bookmarkEnd w:id="16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Наилучшая освещенность</w:t>
            </w:r>
          </w:p>
          <w:bookmarkEnd w:id="1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корм</w:t>
            </w:r>
          </w:p>
          <w:bookmarkEnd w:id="16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бассейнов</w:t>
            </w:r>
          </w:p>
          <w:bookmarkEnd w:id="1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дважды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сортировку и точное регулирование плотности посадки рекомендуется начинать</w:t>
            </w:r>
          </w:p>
          <w:bookmarkEnd w:id="1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6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 плотность посадки</w:t>
            </w:r>
          </w:p>
          <w:bookmarkEnd w:id="1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25000-30000 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9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28 дней молодь достигает</w:t>
            </w:r>
          </w:p>
          <w:bookmarkEnd w:id="1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Длины 20 мм, средней массы 80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судака при подращивании от выклева до жизнестойкой молоди</w:t>
            </w:r>
          </w:p>
          <w:bookmarkEnd w:id="1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расход кормов</w:t>
            </w:r>
          </w:p>
          <w:bookmarkEnd w:id="1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килограмм на 1 килограмм прироста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8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Подращивание в прудах</w:t>
            </w:r>
          </w:p>
          <w:bookmarkEnd w:id="1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длительность</w:t>
            </w:r>
          </w:p>
          <w:bookmarkEnd w:id="1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4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</w:t>
            </w:r>
          </w:p>
          <w:bookmarkEnd w:id="1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7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штучной массы</w:t>
            </w:r>
          </w:p>
          <w:bookmarkEnd w:id="1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0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  <w:bookmarkEnd w:id="1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килограмм/гектар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3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 соответствует 200000 штук/гектар подрощенного судака</w:t>
            </w:r>
          </w:p>
          <w:bookmarkEnd w:id="1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посадочного материала в прудах</w:t>
            </w:r>
          </w:p>
          <w:bookmarkEnd w:id="1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выростные пруды</w:t>
            </w:r>
          </w:p>
          <w:bookmarkEnd w:id="1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прудов</w:t>
            </w:r>
          </w:p>
          <w:bookmarkEnd w:id="1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песчаный пруд без иловых отложений и хороший кислородный режим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глубина</w:t>
            </w:r>
          </w:p>
          <w:bookmarkEnd w:id="1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8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зарыбление производителями судака в возрасте минимум 4 года, которые также были выращены в прудах</w:t>
            </w:r>
          </w:p>
          <w:bookmarkEnd w:id="1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 марта-начале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группу производителей</w:t>
            </w:r>
          </w:p>
          <w:bookmarkEnd w:id="1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4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 от выметанной икры до сеголетков</w:t>
            </w:r>
          </w:p>
          <w:bookmarkEnd w:id="1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5 %.</w:t>
            </w:r>
          </w:p>
        </w:tc>
      </w:tr>
    </w:tbl>
    <w:bookmarkStart w:name="z9217" w:id="1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Транспортировка судака</w:t>
      </w:r>
    </w:p>
    <w:bookmarkEnd w:id="1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8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длина, количество</w:t>
            </w:r>
          </w:p>
          <w:bookmarkEnd w:id="1705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перевозки, часы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емкости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полиэтиленовый мешок (30 литр воды и 30 литр О2)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120литровый контейнер (100 литр воды и 20 литр О2 )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1000-литровый контейнер (1000 л воды с аэрацией)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7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Личинки, 6-7 миллиметр, тысяч штук</w:t>
            </w:r>
          </w:p>
          <w:bookmarkEnd w:id="170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Подрощенная молодь 3-5 сантиметр, тысяч штук</w:t>
            </w:r>
          </w:p>
          <w:bookmarkEnd w:id="170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 10-12 сантиметр, штук</w:t>
            </w:r>
          </w:p>
          <w:bookmarkEnd w:id="170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Двухлетки 20-25 сантиметр, штук</w:t>
            </w:r>
          </w:p>
          <w:bookmarkEnd w:id="170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полиэтиленовом мешке не рекомендуется, так как судак прокалывает пакет своими плавниками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bookmarkEnd w:id="1710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перевозки зависит не только от температуры, но и от качества воды, кондиции рыб, накормленности рыбы. Емкости должны быть герметичны.</w:t>
            </w:r>
          </w:p>
        </w:tc>
      </w:tr>
    </w:tbl>
    <w:bookmarkStart w:name="z947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9480" w:id="1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тилапии</w:t>
      </w:r>
    </w:p>
    <w:bookmarkEnd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81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для выращивания молоди различных видов тилапии</w:t>
      </w:r>
    </w:p>
    <w:bookmarkEnd w:id="1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7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°С</w:t>
            </w:r>
          </w:p>
          <w:bookmarkEnd w:id="17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bookmarkEnd w:id="17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</w:p>
          <w:bookmarkEnd w:id="1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7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0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7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3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растворенного кислород, миллиграмм/литр</w:t>
            </w:r>
          </w:p>
          <w:bookmarkEnd w:id="17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оптимальное</w:t>
            </w:r>
          </w:p>
          <w:bookmarkEnd w:id="17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допустимое</w:t>
            </w:r>
          </w:p>
          <w:bookmarkEnd w:id="17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 на вытоке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2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7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5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7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8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 окисляемость, миллиграмм/литр</w:t>
            </w:r>
          </w:p>
          <w:bookmarkEnd w:id="17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7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миллиграммО2/литр</w:t>
            </w:r>
          </w:p>
          <w:bookmarkEnd w:id="17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азот, миллиграммＮ/литр</w:t>
            </w:r>
          </w:p>
          <w:bookmarkEnd w:id="17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0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миллиграммＮ/литр</w:t>
            </w:r>
          </w:p>
          <w:bookmarkEnd w:id="17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3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7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7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9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7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Жесткость, моль/литр (миллиграмм･эквивалент/литр)</w:t>
            </w:r>
          </w:p>
          <w:bookmarkEnd w:id="17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5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Минерализация, грамм/литр</w:t>
            </w:r>
          </w:p>
          <w:bookmarkEnd w:id="17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9548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Суточная норма кормления тилапии при температуре 25-27°С</w:t>
      </w:r>
    </w:p>
    <w:bookmarkEnd w:id="1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9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рыб, грамм</w:t>
            </w:r>
          </w:p>
          <w:bookmarkEnd w:id="17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</w:t>
            </w:r>
          </w:p>
          <w:bookmarkEnd w:id="17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5-20</w:t>
            </w:r>
          </w:p>
          <w:bookmarkEnd w:id="17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21-40</w:t>
            </w:r>
          </w:p>
          <w:bookmarkEnd w:id="17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41-100</w:t>
            </w:r>
          </w:p>
          <w:bookmarkEnd w:id="17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  <w:bookmarkEnd w:id="17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  <w:bookmarkEnd w:id="17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1.5-1.8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</w:p>
          <w:bookmarkEnd w:id="17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</w:t>
            </w:r>
          </w:p>
        </w:tc>
      </w:tr>
    </w:tbl>
    <w:bookmarkStart w:name="z9573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Временные нормативы выращивания товарной тилапии в земляных садках каскадного типа</w:t>
      </w:r>
    </w:p>
    <w:bookmarkEnd w:id="1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садков</w:t>
            </w:r>
          </w:p>
          <w:bookmarkEnd w:id="1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</w:t>
            </w:r>
          </w:p>
          <w:bookmarkEnd w:id="1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6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</w:t>
            </w:r>
          </w:p>
          <w:bookmarkEnd w:id="1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bookmarkEnd w:id="1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4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</w:p>
          <w:bookmarkEnd w:id="1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водообмена</w:t>
            </w:r>
          </w:p>
          <w:bookmarkEnd w:id="1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2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 на вытоке</w:t>
            </w:r>
          </w:p>
          <w:bookmarkEnd w:id="1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6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Среднесуточная норма кормления</w:t>
            </w:r>
          </w:p>
          <w:bookmarkEnd w:id="1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610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Рыбоводно-биологические показатели выращивания товарной тилапии в установках с замкнутым циклом водообеспечения</w:t>
      </w:r>
    </w:p>
    <w:bookmarkEnd w:id="1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1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7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7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7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водообмена, раз/час</w:t>
            </w:r>
          </w:p>
          <w:bookmarkEnd w:id="17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 на выходе с бассейнов, миллиграмм/литр</w:t>
            </w:r>
          </w:p>
          <w:bookmarkEnd w:id="17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7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7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7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5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</w:p>
          <w:bookmarkEnd w:id="17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 ± 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облов</w:t>
            </w:r>
          </w:p>
          <w:bookmarkEnd w:id="17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± 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выращивания, сутки</w:t>
            </w:r>
          </w:p>
          <w:bookmarkEnd w:id="17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Рыбопродуктивность,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7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7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корма</w:t>
            </w:r>
          </w:p>
          <w:bookmarkEnd w:id="17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гранул, миллиметр</w:t>
            </w:r>
          </w:p>
          <w:bookmarkEnd w:id="17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3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корма, килограмм/килограмм прироста</w:t>
            </w:r>
          </w:p>
          <w:bookmarkEnd w:id="17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</w:t>
            </w:r>
          </w:p>
        </w:tc>
      </w:tr>
    </w:tbl>
    <w:bookmarkStart w:name="z9656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Транспортировка тилапии</w:t>
      </w:r>
    </w:p>
    <w:bookmarkEnd w:id="1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7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  <w:bookmarkEnd w:id="1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нахождения в пути,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(по карпу)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фляги или полиэтиленовые пакеты (вместимость 40 литр воды) без кислорода:</w:t>
            </w:r>
          </w:p>
          <w:bookmarkEnd w:id="177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Полиэтиленовые пакеты (вместимость 20 литр воды) с кислородом:</w:t>
            </w:r>
          </w:p>
          <w:bookmarkEnd w:id="17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автотранспорт с аэрацией воды (вместимость цистерн 3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  <w:bookmarkEnd w:id="1779"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3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 и годовики</w:t>
            </w:r>
          </w:p>
          <w:bookmarkEnd w:id="1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рыба</w:t>
            </w:r>
          </w:p>
          <w:bookmarkEnd w:id="17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килограмм</w:t>
            </w:r>
          </w:p>
        </w:tc>
      </w:tr>
    </w:tbl>
    <w:bookmarkStart w:name="z970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9705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клариевого сома</w:t>
      </w:r>
    </w:p>
    <w:bookmarkEnd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экологии и природных ресурсов РК от 06.02.2023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06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при выращивании клариевого сома</w:t>
      </w:r>
    </w:p>
    <w:bookmarkEnd w:id="1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7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воды, °С</w:t>
            </w:r>
          </w:p>
          <w:bookmarkEnd w:id="17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Окраска, запах, привкус</w:t>
            </w:r>
          </w:p>
          <w:bookmarkEnd w:id="17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Цветность, град</w:t>
            </w:r>
          </w:p>
          <w:bookmarkEnd w:id="17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метр</w:t>
            </w:r>
          </w:p>
          <w:bookmarkEnd w:id="17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2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7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5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</w:p>
          <w:bookmarkEnd w:id="17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миллиграмм/литр</w:t>
            </w:r>
          </w:p>
          <w:bookmarkEnd w:id="17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диоксид углерода, миллиграмм/литр</w:t>
            </w:r>
          </w:p>
          <w:bookmarkEnd w:id="17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миллиграмм/литр</w:t>
            </w:r>
          </w:p>
          <w:bookmarkEnd w:id="17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аммиак, миллиграммN/литр</w:t>
            </w:r>
          </w:p>
          <w:bookmarkEnd w:id="17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Окисляемость, миллиграммО2/литр</w:t>
            </w:r>
          </w:p>
          <w:bookmarkEnd w:id="17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</w:t>
            </w:r>
          </w:p>
          <w:bookmarkEnd w:id="17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Бихроматная</w:t>
            </w:r>
          </w:p>
          <w:bookmarkEnd w:id="17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БПК5, миллиграммО2/литр</w:t>
            </w:r>
          </w:p>
          <w:bookmarkEnd w:id="17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БПКполн, миллиграммО2/литр</w:t>
            </w:r>
          </w:p>
          <w:bookmarkEnd w:id="18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5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Нитриты, миллиграммN/литр</w:t>
            </w:r>
          </w:p>
          <w:bookmarkEnd w:id="18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миллиграммN/литр</w:t>
            </w:r>
          </w:p>
          <w:bookmarkEnd w:id="18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1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Фосфаты, миллиграммР/литр</w:t>
            </w:r>
          </w:p>
          <w:bookmarkEnd w:id="18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миллиграмм/литр</w:t>
            </w:r>
          </w:p>
          <w:bookmarkEnd w:id="18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  <w:bookmarkEnd w:id="18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закисное</w:t>
            </w:r>
          </w:p>
          <w:bookmarkEnd w:id="18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3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жесткость, миллиграмм*эквивалент/литр</w:t>
            </w:r>
          </w:p>
          <w:bookmarkEnd w:id="18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Щелочность, миллиграмм*эквивалент/литр</w:t>
            </w:r>
          </w:p>
          <w:bookmarkEnd w:id="18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микроорганизмов, миллион килолитр/миллилитр</w:t>
            </w:r>
          </w:p>
          <w:bookmarkEnd w:id="18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сапрофитов, тысяч килолитр/миллилитр</w:t>
            </w:r>
          </w:p>
          <w:bookmarkEnd w:id="18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перепад относительно температуры в рыбоводной емкости должен составлять не более 5°С</w:t>
            </w:r>
          </w:p>
          <w:bookmarkEnd w:id="1811"/>
        </w:tc>
      </w:tr>
    </w:tbl>
    <w:bookmarkStart w:name="z9787" w:id="1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при выращивании клариевого сома до перехода на дыхание атмосферным воздухом</w:t>
      </w:r>
    </w:p>
    <w:bookmarkEnd w:id="1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8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рыбоводной емкости, литр</w:t>
            </w:r>
          </w:p>
          <w:bookmarkEnd w:id="18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4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выращивания, °С</w:t>
            </w:r>
          </w:p>
          <w:bookmarkEnd w:id="18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кислорода, миллиграмм/литр</w:t>
            </w:r>
          </w:p>
          <w:bookmarkEnd w:id="18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0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Водообмен, литр/час</w:t>
            </w:r>
          </w:p>
          <w:bookmarkEnd w:id="18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8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выращивания, дней</w:t>
            </w:r>
          </w:p>
          <w:bookmarkEnd w:id="18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8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87 - 94</w:t>
            </w:r>
          </w:p>
        </w:tc>
      </w:tr>
    </w:tbl>
    <w:bookmarkStart w:name="z9812" w:id="1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при выращивании клариевого сома до массы 5 грамм</w:t>
      </w:r>
    </w:p>
    <w:bookmarkEnd w:id="1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8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рыбоводной емкости, литр</w:t>
            </w:r>
          </w:p>
          <w:bookmarkEnd w:id="18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9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выращивания, °С</w:t>
            </w:r>
          </w:p>
          <w:bookmarkEnd w:id="18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кислорода, миллиграмм/литр</w:t>
            </w:r>
          </w:p>
          <w:bookmarkEnd w:id="18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Водообмен, литр/час </w:t>
            </w:r>
          </w:p>
          <w:bookmarkEnd w:id="18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8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1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выращивания, дней</w:t>
            </w:r>
          </w:p>
          <w:bookmarkEnd w:id="18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8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– 98</w:t>
            </w:r>
          </w:p>
        </w:tc>
      </w:tr>
    </w:tbl>
    <w:bookmarkStart w:name="z9837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при выращивании клариевого сома до массы 40 грамм</w:t>
      </w:r>
    </w:p>
    <w:bookmarkEnd w:id="1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8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рыбоводной емкости, литр</w:t>
            </w:r>
          </w:p>
          <w:bookmarkEnd w:id="18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1500, в виду проблематичности сортировки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выращивания, °С</w:t>
            </w:r>
          </w:p>
          <w:bookmarkEnd w:id="18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7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кислорода, миллиграмм/литр</w:t>
            </w:r>
          </w:p>
          <w:bookmarkEnd w:id="18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0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Водообмен, литр/час </w:t>
            </w:r>
          </w:p>
          <w:bookmarkEnd w:id="18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килограмм/метр3</w:t>
            </w:r>
          </w:p>
          <w:bookmarkEnd w:id="18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выращивания, дней</w:t>
            </w:r>
          </w:p>
          <w:bookmarkEnd w:id="18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Выживаемость, %</w:t>
            </w:r>
          </w:p>
          <w:bookmarkEnd w:id="18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93– 98</w:t>
            </w:r>
          </w:p>
        </w:tc>
      </w:tr>
    </w:tbl>
    <w:bookmarkStart w:name="z9862" w:id="1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воспроизводству и выращиванию сома в установках с замкнутым циклом водообеспечения</w:t>
      </w:r>
    </w:p>
    <w:bookmarkEnd w:id="1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3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bookmarkEnd w:id="18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6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производителей и ремонта</w:t>
            </w:r>
          </w:p>
          <w:bookmarkEnd w:id="184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8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месяц</w:t>
            </w:r>
          </w:p>
          <w:bookmarkEnd w:id="18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Самцы, месяц.</w:t>
            </w:r>
          </w:p>
          <w:bookmarkEnd w:id="18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производителей в преднерестовый период</w:t>
            </w:r>
          </w:p>
          <w:bookmarkEnd w:id="184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килограмм</w:t>
            </w:r>
          </w:p>
          <w:bookmarkEnd w:id="18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9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килограмм</w:t>
            </w:r>
          </w:p>
          <w:bookmarkEnd w:id="18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самок и самцов</w:t>
            </w:r>
          </w:p>
          <w:bookmarkEnd w:id="18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производителей</w:t>
            </w:r>
          </w:p>
          <w:bookmarkEnd w:id="184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Самок, % </w:t>
            </w:r>
          </w:p>
          <w:bookmarkEnd w:id="18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Самцов, % </w:t>
            </w:r>
          </w:p>
          <w:bookmarkEnd w:id="18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масса ремонтной группы во время отбора</w:t>
            </w:r>
          </w:p>
          <w:bookmarkEnd w:id="185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отбор, грамм</w:t>
            </w:r>
          </w:p>
          <w:bookmarkEnd w:id="18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отбор, грамм</w:t>
            </w:r>
          </w:p>
          <w:bookmarkEnd w:id="18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1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отбор, грамм</w:t>
            </w:r>
          </w:p>
          <w:bookmarkEnd w:id="18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800- 1000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маточных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8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7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бассейна для ремонта,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8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Рекомендуемая глубина бассейнов, метр</w:t>
            </w:r>
          </w:p>
          <w:bookmarkEnd w:id="18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3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водообмена в бассейнах, раз в минуту</w:t>
            </w:r>
          </w:p>
          <w:bookmarkEnd w:id="18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 рыб</w:t>
            </w:r>
          </w:p>
          <w:bookmarkEnd w:id="185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килограмм/метр3</w:t>
            </w:r>
          </w:p>
          <w:bookmarkEnd w:id="18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1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Производители, килограмм/метр3</w:t>
            </w:r>
          </w:p>
          <w:bookmarkEnd w:id="18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воды при содержании производителей в преднерестовый период</w:t>
            </w:r>
          </w:p>
          <w:bookmarkEnd w:id="18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 воде растворенного кислорода</w:t>
            </w:r>
          </w:p>
          <w:bookmarkEnd w:id="186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9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производителей, миллиграмм/литр не менее</w:t>
            </w:r>
          </w:p>
          <w:bookmarkEnd w:id="18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2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ремонта, миллиграмм/литр не менее</w:t>
            </w:r>
          </w:p>
          <w:bookmarkEnd w:id="18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5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допустимые концентрации веществ в воде</w:t>
            </w:r>
          </w:p>
          <w:bookmarkEnd w:id="186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Аммонийный азот, миллиграмм/литр до </w:t>
            </w:r>
          </w:p>
          <w:bookmarkEnd w:id="18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Нитриты, миллиграмм/литр до</w:t>
            </w:r>
          </w:p>
          <w:bookmarkEnd w:id="18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Нитраты, миллиграмм/литр</w:t>
            </w:r>
          </w:p>
          <w:bookmarkEnd w:id="18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bookmarkEnd w:id="18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9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миллиграмм/литр</w:t>
            </w:r>
          </w:p>
          <w:bookmarkEnd w:id="18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ремонта от 50 до 500 грамм, %</w:t>
            </w:r>
          </w:p>
          <w:bookmarkEnd w:id="18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производителей при содержании, %</w:t>
            </w:r>
          </w:p>
          <w:bookmarkEnd w:id="18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8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 в преднерестовый период, %</w:t>
            </w:r>
          </w:p>
          <w:bookmarkEnd w:id="18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1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Самки, %</w:t>
            </w:r>
          </w:p>
          <w:bookmarkEnd w:id="18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Самцы, % </w:t>
            </w:r>
          </w:p>
          <w:bookmarkEnd w:id="18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метод воспроизводства сомов Доза гипофизарных инъекций:</w:t>
            </w:r>
          </w:p>
          <w:bookmarkEnd w:id="187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9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предварительная, миллиграмм/килограмм живой массы самки</w:t>
            </w:r>
          </w:p>
          <w:bookmarkEnd w:id="18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2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разрешающая, миллиграмм/килограмм живой массы самки</w:t>
            </w:r>
          </w:p>
          <w:bookmarkEnd w:id="18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5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между инъекциями, часов</w:t>
            </w:r>
          </w:p>
          <w:bookmarkEnd w:id="18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спермы на 1 килограмм икры, миллилитр</w:t>
            </w:r>
          </w:p>
          <w:bookmarkEnd w:id="18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Оплодотворяемость икры, % </w:t>
            </w:r>
          </w:p>
          <w:bookmarkEnd w:id="18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осеменения икры сухой</w:t>
            </w:r>
          </w:p>
          <w:bookmarkEnd w:id="188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плодовитость тысяч/штук/килограмм</w:t>
            </w:r>
          </w:p>
          <w:bookmarkEnd w:id="18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оплодотворенной икринки, миллиграмм</w:t>
            </w:r>
          </w:p>
          <w:bookmarkEnd w:id="18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эякулята (молок), миллилитр</w:t>
            </w:r>
          </w:p>
          <w:bookmarkEnd w:id="18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</w:tr>
    </w:tbl>
    <w:bookmarkStart w:name="z9995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Рекомендуемые соотношения между размером крупки и гранул корма и массой рыб</w:t>
      </w:r>
    </w:p>
    <w:bookmarkEnd w:id="1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Стартовый корм</w:t>
            </w:r>
          </w:p>
          <w:bookmarkEnd w:id="18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 корм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рыбы, грамм</w:t>
            </w:r>
          </w:p>
          <w:bookmarkEnd w:id="18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4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0,2</w:t>
            </w:r>
          </w:p>
          <w:bookmarkEnd w:id="18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0,2-1,0</w:t>
            </w:r>
          </w:p>
          <w:bookmarkEnd w:id="18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1,1-2,0</w:t>
            </w:r>
          </w:p>
          <w:bookmarkEnd w:id="18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2,1-5,0</w:t>
            </w:r>
          </w:p>
          <w:bookmarkEnd w:id="18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024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Режимы кормления рыб в зависимости от ее массы</w:t>
      </w:r>
    </w:p>
    <w:bookmarkEnd w:id="1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5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развития</w:t>
            </w:r>
          </w:p>
          <w:bookmarkEnd w:id="18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9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</w:t>
            </w:r>
          </w:p>
          <w:bookmarkEnd w:id="18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мальки</w:t>
            </w:r>
          </w:p>
          <w:bookmarkEnd w:id="18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5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</w:t>
            </w:r>
          </w:p>
          <w:bookmarkEnd w:id="18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9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сеголетки-годовики</w:t>
            </w:r>
          </w:p>
          <w:bookmarkEnd w:id="18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старшие</w:t>
            </w:r>
          </w:p>
          <w:bookmarkEnd w:id="19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0057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Гарантированные характеристики корма</w:t>
      </w:r>
    </w:p>
    <w:bookmarkEnd w:id="1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8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5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Протеин (%)</w:t>
            </w:r>
          </w:p>
          <w:bookmarkEnd w:id="19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 (%)</w:t>
            </w:r>
          </w:p>
          <w:bookmarkEnd w:id="1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Углеводы (%)</w:t>
            </w:r>
          </w:p>
          <w:bookmarkEnd w:id="1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6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(%)</w:t>
            </w:r>
          </w:p>
          <w:bookmarkEnd w:id="1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(%)</w:t>
            </w:r>
          </w:p>
          <w:bookmarkEnd w:id="1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0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(%)</w:t>
            </w:r>
          </w:p>
          <w:bookmarkEnd w:id="1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ценность (Мегаджоуль)</w:t>
            </w:r>
          </w:p>
          <w:bookmarkEnd w:id="1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Усваиваемая энергия (Мегаджоуль)</w:t>
            </w:r>
          </w:p>
          <w:bookmarkEnd w:id="1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</w:tbl>
    <w:bookmarkStart w:name="z10121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Суточный рацион кормления в килограмм корма на 100 килограмм рыбы в день</w:t>
      </w:r>
    </w:p>
    <w:bookmarkEnd w:id="1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(грамм)</w:t>
            </w:r>
          </w:p>
          <w:bookmarkEnd w:id="19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(°C)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  <w:bookmarkEnd w:id="19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  <w:bookmarkEnd w:id="19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150-300</w:t>
            </w:r>
          </w:p>
          <w:bookmarkEnd w:id="19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  <w:bookmarkEnd w:id="19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6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  <w:bookmarkEnd w:id="19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4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</w:t>
            </w:r>
          </w:p>
          <w:bookmarkEnd w:id="19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bookmarkStart w:name="z10182" w:id="1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молоди клариевого сома</w:t>
      </w:r>
    </w:p>
    <w:bookmarkEnd w:id="1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3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  <w:bookmarkEnd w:id="19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Рыбопосадочный материал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6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грамм</w:t>
            </w:r>
          </w:p>
          <w:bookmarkEnd w:id="19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9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транспортировки, час</w:t>
            </w:r>
          </w:p>
          <w:bookmarkEnd w:id="19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посадки,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9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 километр</w:t>
            </w:r>
          </w:p>
          <w:bookmarkEnd w:id="19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1020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